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30E" w:rsidRPr="007E5DDD" w:rsidRDefault="00885020" w:rsidP="0019130E">
      <w:pPr>
        <w:widowControl w:val="0"/>
        <w:autoSpaceDE w:val="0"/>
        <w:autoSpaceDN w:val="0"/>
        <w:adjustRightInd w:val="0"/>
        <w:jc w:val="center"/>
        <w:rPr>
          <w:rFonts w:ascii="Arial Black" w:hAnsi="Arial Black" w:cs="Arial Black"/>
          <w:b/>
          <w:bCs/>
          <w:sz w:val="26"/>
          <w:szCs w:val="26"/>
        </w:rPr>
      </w:pPr>
      <w:r>
        <w:rPr>
          <w:rFonts w:ascii="Arial Black" w:hAnsi="Arial Black" w:cs="Arial Black"/>
          <w:b/>
          <w:bCs/>
          <w:sz w:val="26"/>
          <w:szCs w:val="26"/>
        </w:rPr>
        <w:t xml:space="preserve">PSYC 4130: Physiological </w:t>
      </w:r>
      <w:r w:rsidR="0019130E" w:rsidRPr="007E5DDD">
        <w:rPr>
          <w:rFonts w:ascii="Arial Black" w:hAnsi="Arial Black" w:cs="Arial Black"/>
          <w:b/>
          <w:bCs/>
          <w:sz w:val="26"/>
          <w:szCs w:val="26"/>
        </w:rPr>
        <w:t>and Comparative Psychology</w:t>
      </w:r>
    </w:p>
    <w:p w:rsidR="0019130E" w:rsidRDefault="0019130E" w:rsidP="0019130E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</w:p>
    <w:p w:rsidR="0019130E" w:rsidRDefault="0019130E" w:rsidP="0019130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E5DDD">
        <w:rPr>
          <w:rFonts w:ascii="Arial" w:hAnsi="Arial" w:cs="Arial"/>
          <w:b/>
          <w:bCs/>
        </w:rPr>
        <w:t>Instructor:</w:t>
      </w:r>
      <w:r>
        <w:rPr>
          <w:rFonts w:ascii="Arial" w:hAnsi="Arial" w:cs="Arial"/>
        </w:rPr>
        <w:t xml:space="preserve"> Dr. Rich </w:t>
      </w:r>
      <w:proofErr w:type="spellStart"/>
      <w:r>
        <w:rPr>
          <w:rFonts w:ascii="Arial" w:hAnsi="Arial" w:cs="Arial"/>
        </w:rPr>
        <w:t>Suplita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19130E" w:rsidRDefault="0019130E" w:rsidP="0019130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E5DDD">
        <w:rPr>
          <w:rFonts w:ascii="Arial" w:hAnsi="Arial" w:cs="Arial"/>
          <w:b/>
          <w:bCs/>
        </w:rPr>
        <w:t>Office:</w:t>
      </w:r>
      <w:r>
        <w:rPr>
          <w:rFonts w:ascii="Arial" w:hAnsi="Arial" w:cs="Arial"/>
        </w:rPr>
        <w:t xml:space="preserve"> 218 </w:t>
      </w:r>
      <w:proofErr w:type="gramStart"/>
      <w:r>
        <w:rPr>
          <w:rFonts w:ascii="Arial" w:hAnsi="Arial" w:cs="Arial"/>
        </w:rPr>
        <w:t>Psychology</w:t>
      </w:r>
      <w:proofErr w:type="gram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19130E" w:rsidRDefault="0019130E" w:rsidP="0019130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E5DDD">
        <w:rPr>
          <w:rFonts w:ascii="Arial" w:hAnsi="Arial" w:cs="Arial"/>
          <w:b/>
          <w:bCs/>
        </w:rPr>
        <w:t>Email:</w:t>
      </w:r>
      <w:r>
        <w:rPr>
          <w:rFonts w:ascii="Arial" w:hAnsi="Arial" w:cs="Arial"/>
        </w:rPr>
        <w:t xml:space="preserve"> rsuplita@uga.edu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19130E" w:rsidRDefault="0019130E" w:rsidP="0019130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E5DDD">
        <w:rPr>
          <w:rFonts w:ascii="Arial" w:hAnsi="Arial" w:cs="Arial"/>
          <w:b/>
          <w:bCs/>
        </w:rPr>
        <w:t>Lecture:</w:t>
      </w:r>
      <w:r w:rsidR="00952E3F">
        <w:rPr>
          <w:rFonts w:ascii="Arial" w:hAnsi="Arial" w:cs="Arial"/>
        </w:rPr>
        <w:t xml:space="preserve">  </w:t>
      </w:r>
      <w:r w:rsidR="00F4581D">
        <w:rPr>
          <w:rFonts w:ascii="Arial" w:hAnsi="Arial" w:cs="Arial"/>
        </w:rPr>
        <w:t>1:25-2:15</w:t>
      </w:r>
      <w:r>
        <w:rPr>
          <w:rFonts w:ascii="Arial" w:hAnsi="Arial" w:cs="Arial"/>
        </w:rPr>
        <w:t xml:space="preserve"> </w:t>
      </w:r>
      <w:r w:rsidR="00BD585F">
        <w:rPr>
          <w:rFonts w:ascii="Arial" w:hAnsi="Arial" w:cs="Arial"/>
        </w:rPr>
        <w:t>MWF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19130E" w:rsidRDefault="0019130E" w:rsidP="0019130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E5DDD">
        <w:rPr>
          <w:rFonts w:ascii="Arial" w:hAnsi="Arial" w:cs="Arial"/>
          <w:b/>
          <w:bCs/>
        </w:rPr>
        <w:t>Office Hours:</w:t>
      </w:r>
      <w:r>
        <w:rPr>
          <w:rFonts w:ascii="Arial" w:hAnsi="Arial" w:cs="Arial"/>
        </w:rPr>
        <w:t xml:space="preserve"> By appointment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19130E" w:rsidRDefault="0019130E" w:rsidP="0019130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19130E" w:rsidRPr="007E5DDD" w:rsidRDefault="0019130E" w:rsidP="0019130E">
      <w:pPr>
        <w:widowControl w:val="0"/>
        <w:autoSpaceDE w:val="0"/>
        <w:autoSpaceDN w:val="0"/>
        <w:adjustRightInd w:val="0"/>
        <w:jc w:val="both"/>
        <w:rPr>
          <w:rFonts w:ascii="Arial Black" w:hAnsi="Arial Black" w:cs="Arial Black"/>
          <w:bCs/>
        </w:rPr>
      </w:pPr>
      <w:r w:rsidRPr="007E5DDD">
        <w:rPr>
          <w:rFonts w:ascii="Arial Black" w:hAnsi="Arial Black" w:cs="Arial Black"/>
          <w:bCs/>
        </w:rPr>
        <w:t xml:space="preserve">Required </w:t>
      </w:r>
      <w:r w:rsidR="004007E7">
        <w:rPr>
          <w:rFonts w:ascii="Arial Black" w:hAnsi="Arial Black" w:cs="Arial Black"/>
          <w:bCs/>
        </w:rPr>
        <w:t>Materials</w:t>
      </w:r>
      <w:r w:rsidRPr="007E5DDD">
        <w:rPr>
          <w:rFonts w:ascii="Arial Black" w:hAnsi="Arial Black" w:cs="Arial Black"/>
          <w:bCs/>
        </w:rPr>
        <w:t xml:space="preserve">: </w:t>
      </w:r>
    </w:p>
    <w:p w:rsidR="0019130E" w:rsidRDefault="0019130E" w:rsidP="0019130E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19130E" w:rsidRDefault="004007E7" w:rsidP="0019130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Carlson, N.R. (2010). </w:t>
      </w:r>
      <w:proofErr w:type="gramStart"/>
      <w:r>
        <w:rPr>
          <w:rFonts w:ascii="Arial" w:hAnsi="Arial" w:cs="Arial"/>
          <w:i/>
        </w:rPr>
        <w:t>Physiology of Behavior (1</w:t>
      </w:r>
      <w:r w:rsidR="00F4581D">
        <w:rPr>
          <w:rFonts w:ascii="Arial" w:hAnsi="Arial" w:cs="Arial"/>
          <w:i/>
        </w:rPr>
        <w:t>1</w:t>
      </w:r>
      <w:r w:rsidRPr="004007E7">
        <w:rPr>
          <w:rFonts w:ascii="Arial" w:hAnsi="Arial" w:cs="Arial"/>
          <w:i/>
          <w:vertAlign w:val="superscript"/>
        </w:rPr>
        <w:t>th</w:t>
      </w:r>
      <w:r>
        <w:rPr>
          <w:rFonts w:ascii="Arial" w:hAnsi="Arial" w:cs="Arial"/>
          <w:i/>
        </w:rPr>
        <w:t xml:space="preserve"> Ed</w:t>
      </w:r>
      <w:r w:rsidR="00F4581D">
        <w:rPr>
          <w:rFonts w:ascii="Arial" w:hAnsi="Arial" w:cs="Arial"/>
          <w:i/>
        </w:rPr>
        <w:t>.</w:t>
      </w:r>
      <w:r>
        <w:rPr>
          <w:rFonts w:ascii="Arial" w:hAnsi="Arial" w:cs="Arial"/>
          <w:i/>
        </w:rPr>
        <w:t>)</w:t>
      </w:r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</w:t>
      </w:r>
      <w:smartTag w:uri="urn:schemas-microsoft-com:office:smarttags" w:element="place">
        <w:smartTag w:uri="urn:schemas-microsoft-com:office:smarttags" w:element="State">
          <w:r>
            <w:rPr>
              <w:rFonts w:ascii="Arial" w:hAnsi="Arial" w:cs="Arial"/>
            </w:rPr>
            <w:t>New York</w:t>
          </w:r>
        </w:smartTag>
      </w:smartTag>
      <w:r>
        <w:rPr>
          <w:rFonts w:ascii="Arial" w:hAnsi="Arial" w:cs="Arial"/>
        </w:rPr>
        <w:t xml:space="preserve">: Allyn &amp; Bacon. </w:t>
      </w:r>
      <w:r w:rsidR="009103F8">
        <w:rPr>
          <w:rFonts w:ascii="Arial" w:hAnsi="Arial" w:cs="Arial"/>
        </w:rPr>
        <w:t>My working assumption is that you have access to the 11</w:t>
      </w:r>
      <w:r w:rsidR="009103F8" w:rsidRPr="009103F8">
        <w:rPr>
          <w:rFonts w:ascii="Arial" w:hAnsi="Arial" w:cs="Arial"/>
          <w:vertAlign w:val="superscript"/>
        </w:rPr>
        <w:t>th</w:t>
      </w:r>
      <w:r w:rsidR="009103F8">
        <w:rPr>
          <w:rFonts w:ascii="Arial" w:hAnsi="Arial" w:cs="Arial"/>
        </w:rPr>
        <w:t xml:space="preserve"> edition text. Please do not ask me if the 10</w:t>
      </w:r>
      <w:r w:rsidR="009103F8" w:rsidRPr="009103F8">
        <w:rPr>
          <w:rFonts w:ascii="Arial" w:hAnsi="Arial" w:cs="Arial"/>
          <w:vertAlign w:val="superscript"/>
        </w:rPr>
        <w:t>th</w:t>
      </w:r>
      <w:r w:rsidR="009103F8">
        <w:rPr>
          <w:rFonts w:ascii="Arial" w:hAnsi="Arial" w:cs="Arial"/>
        </w:rPr>
        <w:t xml:space="preserve"> (or earlier) edition will be acceptable, because I don’t know. Yes, they are quite similar, but I will be working only from the 11</w:t>
      </w:r>
      <w:r w:rsidR="009103F8" w:rsidRPr="009103F8">
        <w:rPr>
          <w:rFonts w:ascii="Arial" w:hAnsi="Arial" w:cs="Arial"/>
          <w:vertAlign w:val="superscript"/>
        </w:rPr>
        <w:t>th</w:t>
      </w:r>
      <w:r w:rsidR="009103F8">
        <w:rPr>
          <w:rFonts w:ascii="Arial" w:hAnsi="Arial" w:cs="Arial"/>
        </w:rPr>
        <w:t xml:space="preserve"> edition text. </w:t>
      </w:r>
      <w:bookmarkStart w:id="0" w:name="_GoBack"/>
      <w:bookmarkEnd w:id="0"/>
    </w:p>
    <w:p w:rsidR="004007E7" w:rsidRDefault="004007E7" w:rsidP="0019130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4007E7" w:rsidRPr="004007E7" w:rsidRDefault="00BD585F" w:rsidP="0019130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May come</w:t>
      </w:r>
      <w:r w:rsidR="004007E7">
        <w:rPr>
          <w:rFonts w:ascii="Arial" w:hAnsi="Arial" w:cs="Arial"/>
        </w:rPr>
        <w:t xml:space="preserve"> bundled with Pearson’s “</w:t>
      </w:r>
      <w:proofErr w:type="spellStart"/>
      <w:r w:rsidR="004007E7">
        <w:rPr>
          <w:rFonts w:ascii="Arial" w:hAnsi="Arial" w:cs="Arial"/>
        </w:rPr>
        <w:t>MyPsychLab</w:t>
      </w:r>
      <w:proofErr w:type="spellEnd"/>
      <w:r w:rsidR="004007E7">
        <w:rPr>
          <w:rFonts w:ascii="Arial" w:hAnsi="Arial" w:cs="Arial"/>
        </w:rPr>
        <w:t xml:space="preserve">” application. You </w:t>
      </w:r>
      <w:r w:rsidRPr="00BD585F">
        <w:rPr>
          <w:rFonts w:ascii="Arial" w:hAnsi="Arial" w:cs="Arial"/>
          <w:b/>
        </w:rPr>
        <w:t>DO NOT</w:t>
      </w:r>
      <w:r>
        <w:rPr>
          <w:rFonts w:ascii="Arial" w:hAnsi="Arial" w:cs="Arial"/>
        </w:rPr>
        <w:t xml:space="preserve"> need this. </w:t>
      </w:r>
      <w:r w:rsidR="004007E7">
        <w:rPr>
          <w:rFonts w:ascii="Arial" w:hAnsi="Arial" w:cs="Arial"/>
        </w:rPr>
        <w:t xml:space="preserve"> </w:t>
      </w:r>
    </w:p>
    <w:p w:rsidR="0019130E" w:rsidRDefault="0019130E" w:rsidP="0019130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19130E" w:rsidRPr="007E5DDD" w:rsidRDefault="0019130E" w:rsidP="0019130E">
      <w:pPr>
        <w:widowControl w:val="0"/>
        <w:autoSpaceDE w:val="0"/>
        <w:autoSpaceDN w:val="0"/>
        <w:adjustRightInd w:val="0"/>
        <w:rPr>
          <w:rFonts w:ascii="Arial Black" w:hAnsi="Arial Black" w:cs="Arial Black"/>
          <w:bCs/>
        </w:rPr>
      </w:pPr>
      <w:r w:rsidRPr="007E5DDD">
        <w:rPr>
          <w:rFonts w:ascii="Arial Black" w:hAnsi="Arial Black" w:cs="Arial Black"/>
          <w:bCs/>
        </w:rPr>
        <w:t xml:space="preserve">Course Objectives: </w:t>
      </w:r>
    </w:p>
    <w:p w:rsidR="0019130E" w:rsidRDefault="0019130E" w:rsidP="0019130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19130E" w:rsidRDefault="0019130E" w:rsidP="0019130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The purpose of this course is </w:t>
      </w:r>
      <w:r w:rsidR="004007E7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o relate the basics of how the nervous system interfaces its environment to </w:t>
      </w:r>
      <w:proofErr w:type="spellStart"/>
      <w:r>
        <w:rPr>
          <w:rFonts w:ascii="Arial" w:hAnsi="Arial" w:cs="Arial"/>
        </w:rPr>
        <w:t>subserve</w:t>
      </w:r>
      <w:proofErr w:type="spellEnd"/>
      <w:r>
        <w:rPr>
          <w:rFonts w:ascii="Arial" w:hAnsi="Arial" w:cs="Arial"/>
        </w:rPr>
        <w:t xml:space="preserve"> the cognitive faculties, to mediate sensory and perceptual processes and to regulate behavior. We will survey fundamental principles from behavioral and cognitive neuroscience, </w:t>
      </w:r>
      <w:proofErr w:type="spellStart"/>
      <w:r>
        <w:rPr>
          <w:rFonts w:ascii="Arial" w:hAnsi="Arial" w:cs="Arial"/>
        </w:rPr>
        <w:t>neuroanatomy</w:t>
      </w:r>
      <w:proofErr w:type="spellEnd"/>
      <w:r>
        <w:rPr>
          <w:rFonts w:ascii="Arial" w:hAnsi="Arial" w:cs="Arial"/>
        </w:rPr>
        <w:t xml:space="preserve">, neurophysiology, neuroendocrinology, psychopharmacology, </w:t>
      </w:r>
      <w:r w:rsidR="004007E7">
        <w:rPr>
          <w:rFonts w:ascii="Arial" w:hAnsi="Arial" w:cs="Arial"/>
        </w:rPr>
        <w:t xml:space="preserve">neurology </w:t>
      </w:r>
      <w:r>
        <w:rPr>
          <w:rFonts w:ascii="Arial" w:hAnsi="Arial" w:cs="Arial"/>
        </w:rPr>
        <w:t>and clinical psychology.</w:t>
      </w:r>
      <w:r w:rsidR="004007E7">
        <w:rPr>
          <w:rFonts w:ascii="Arial" w:hAnsi="Arial" w:cs="Arial"/>
        </w:rPr>
        <w:t xml:space="preserve"> </w:t>
      </w:r>
    </w:p>
    <w:p w:rsidR="004007E7" w:rsidRDefault="004007E7" w:rsidP="0019130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19130E" w:rsidRDefault="0019130E" w:rsidP="0019130E">
      <w:pPr>
        <w:widowControl w:val="0"/>
        <w:autoSpaceDE w:val="0"/>
        <w:autoSpaceDN w:val="0"/>
        <w:adjustRightInd w:val="0"/>
        <w:rPr>
          <w:rFonts w:ascii="Arial Black" w:hAnsi="Arial Black" w:cs="Arial Black"/>
          <w:b/>
          <w:bCs/>
        </w:rPr>
      </w:pPr>
      <w:r>
        <w:rPr>
          <w:rFonts w:ascii="Arial Black" w:hAnsi="Arial Black" w:cs="Arial Black"/>
          <w:b/>
          <w:bCs/>
        </w:rPr>
        <w:t xml:space="preserve">Attendance: </w:t>
      </w:r>
    </w:p>
    <w:p w:rsidR="0019130E" w:rsidRDefault="0019130E" w:rsidP="0019130E">
      <w:pPr>
        <w:widowControl w:val="0"/>
        <w:autoSpaceDE w:val="0"/>
        <w:autoSpaceDN w:val="0"/>
        <w:adjustRightInd w:val="0"/>
        <w:rPr>
          <w:rFonts w:ascii="Bodoni MT Black" w:hAnsi="Bodoni MT Black" w:cs="Bodoni MT Black"/>
          <w:b/>
          <w:bCs/>
          <w:sz w:val="28"/>
          <w:szCs w:val="28"/>
        </w:rPr>
      </w:pPr>
    </w:p>
    <w:p w:rsidR="0019130E" w:rsidRDefault="0019130E" w:rsidP="0019130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Attendance is expected and missing class too frequently </w:t>
      </w:r>
      <w:r w:rsidR="00BD585F">
        <w:rPr>
          <w:rFonts w:ascii="Arial" w:hAnsi="Arial" w:cs="Arial"/>
        </w:rPr>
        <w:t>may</w:t>
      </w:r>
      <w:r>
        <w:rPr>
          <w:rFonts w:ascii="Arial" w:hAnsi="Arial" w:cs="Arial"/>
        </w:rPr>
        <w:t xml:space="preserve"> negatively impact your grade</w:t>
      </w:r>
      <w:r w:rsidR="004007E7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I will </w:t>
      </w:r>
      <w:r>
        <w:rPr>
          <w:rFonts w:ascii="Arial" w:hAnsi="Arial" w:cs="Arial"/>
          <w:b/>
          <w:bCs/>
          <w:i/>
          <w:iCs/>
        </w:rPr>
        <w:t>not</w:t>
      </w:r>
      <w:r>
        <w:rPr>
          <w:rFonts w:ascii="Arial" w:hAnsi="Arial" w:cs="Arial"/>
        </w:rPr>
        <w:t xml:space="preserve"> provide class materials to students who are absent and lack a </w:t>
      </w:r>
      <w:r>
        <w:rPr>
          <w:rFonts w:ascii="Arial" w:hAnsi="Arial" w:cs="Arial"/>
          <w:b/>
          <w:bCs/>
        </w:rPr>
        <w:t xml:space="preserve">valid medical or University-approved excuse. </w:t>
      </w:r>
      <w:r>
        <w:rPr>
          <w:rFonts w:ascii="Arial" w:hAnsi="Arial" w:cs="Arial"/>
          <w:bCs/>
        </w:rPr>
        <w:t xml:space="preserve">(An example of a valid medical excuse would be a signed and dated physician’s note, whereas an example of a University-approved excuse would be a roster and schedule for the sports team you might happen to be on.) </w:t>
      </w:r>
      <w:r>
        <w:rPr>
          <w:rFonts w:ascii="Arial" w:hAnsi="Arial" w:cs="Arial"/>
        </w:rPr>
        <w:t xml:space="preserve">If you miss class for any other reason, you should meet with a classmate to discuss what you missed (and to borrow any auxiliary notes). Please DON’T expect a response in such cases if you email me asking if you “missed anything.” </w:t>
      </w:r>
      <w:r w:rsidR="004007E7">
        <w:rPr>
          <w:rFonts w:ascii="Arial" w:hAnsi="Arial" w:cs="Arial"/>
        </w:rPr>
        <w:t xml:space="preserve"> Any credit that was earned on the missed day (e.g. </w:t>
      </w:r>
      <w:r w:rsidR="004007E7" w:rsidRPr="001F3FF3">
        <w:rPr>
          <w:rFonts w:ascii="Arial" w:hAnsi="Arial" w:cs="Arial"/>
          <w:b/>
        </w:rPr>
        <w:t>quiz</w:t>
      </w:r>
      <w:r w:rsidR="004007E7">
        <w:rPr>
          <w:rFonts w:ascii="Arial" w:hAnsi="Arial" w:cs="Arial"/>
        </w:rPr>
        <w:t xml:space="preserve"> grade, participation, et cetera) will not be available to you if you miss class </w:t>
      </w:r>
      <w:r w:rsidR="00BD585F">
        <w:rPr>
          <w:rFonts w:ascii="Arial" w:hAnsi="Arial" w:cs="Arial"/>
        </w:rPr>
        <w:t>without a valid medical or</w:t>
      </w:r>
      <w:r w:rsidR="004007E7">
        <w:rPr>
          <w:rFonts w:ascii="Arial" w:hAnsi="Arial" w:cs="Arial"/>
        </w:rPr>
        <w:t xml:space="preserve"> University-approved excuse</w:t>
      </w:r>
      <w:r w:rsidR="00BD585F">
        <w:rPr>
          <w:rFonts w:ascii="Arial" w:hAnsi="Arial" w:cs="Arial"/>
        </w:rPr>
        <w:t xml:space="preserve"> (or an express, written excuse from either </w:t>
      </w:r>
      <w:r w:rsidR="001F3FF3">
        <w:rPr>
          <w:rFonts w:ascii="Arial" w:hAnsi="Arial" w:cs="Arial"/>
        </w:rPr>
        <w:t xml:space="preserve">your TA </w:t>
      </w:r>
      <w:r w:rsidR="00BD585F">
        <w:rPr>
          <w:rFonts w:ascii="Arial" w:hAnsi="Arial" w:cs="Arial"/>
        </w:rPr>
        <w:t>or me)</w:t>
      </w:r>
      <w:r w:rsidR="004007E7">
        <w:rPr>
          <w:rFonts w:ascii="Arial" w:hAnsi="Arial" w:cs="Arial"/>
        </w:rPr>
        <w:t xml:space="preserve">. Don’t ask me to make an exception for you, because I won’t. Just plan on being in class on time every day, and it won’t be an issue for you. </w:t>
      </w:r>
    </w:p>
    <w:p w:rsidR="00BD585F" w:rsidRDefault="00BD585F" w:rsidP="0019130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D585F" w:rsidRDefault="00BD585F" w:rsidP="0019130E">
      <w:pPr>
        <w:widowControl w:val="0"/>
        <w:autoSpaceDE w:val="0"/>
        <w:autoSpaceDN w:val="0"/>
        <w:adjustRightInd w:val="0"/>
        <w:rPr>
          <w:rFonts w:ascii="Bodoni MT Black" w:hAnsi="Bodoni MT Black" w:cs="Bodoni MT Black"/>
          <w:b/>
          <w:bCs/>
          <w:sz w:val="28"/>
          <w:szCs w:val="28"/>
        </w:rPr>
      </w:pPr>
      <w:r>
        <w:rPr>
          <w:rFonts w:ascii="Arial" w:hAnsi="Arial" w:cs="Arial"/>
        </w:rPr>
        <w:t xml:space="preserve">Very </w:t>
      </w:r>
      <w:r w:rsidR="001F3FF3">
        <w:rPr>
          <w:rFonts w:ascii="Arial" w:hAnsi="Arial" w:cs="Arial"/>
        </w:rPr>
        <w:t>Important Exception: If you are truly viral</w:t>
      </w:r>
      <w:r>
        <w:rPr>
          <w:rFonts w:ascii="Arial" w:hAnsi="Arial" w:cs="Arial"/>
        </w:rPr>
        <w:t xml:space="preserve">, DO NOT come to class! </w:t>
      </w:r>
      <w:r w:rsidR="001F3FF3">
        <w:rPr>
          <w:rFonts w:ascii="Arial" w:hAnsi="Arial" w:cs="Arial"/>
        </w:rPr>
        <w:t>Contact either your TA or me</w:t>
      </w:r>
      <w:r>
        <w:rPr>
          <w:rFonts w:ascii="Arial" w:hAnsi="Arial" w:cs="Arial"/>
        </w:rPr>
        <w:t xml:space="preserve"> via email and make</w:t>
      </w:r>
      <w:r w:rsidR="001F3FF3">
        <w:rPr>
          <w:rFonts w:ascii="Arial" w:hAnsi="Arial" w:cs="Arial"/>
        </w:rPr>
        <w:t xml:space="preserve"> alternate arrangements</w:t>
      </w:r>
      <w:r>
        <w:rPr>
          <w:rFonts w:ascii="Arial" w:hAnsi="Arial" w:cs="Arial"/>
        </w:rPr>
        <w:t xml:space="preserve"> to catch up on anything you </w:t>
      </w:r>
      <w:r w:rsidR="001F3FF3">
        <w:rPr>
          <w:rFonts w:ascii="Arial" w:hAnsi="Arial" w:cs="Arial"/>
        </w:rPr>
        <w:t>have missed when</w:t>
      </w:r>
      <w:r>
        <w:rPr>
          <w:rFonts w:ascii="Arial" w:hAnsi="Arial" w:cs="Arial"/>
        </w:rPr>
        <w:t xml:space="preserve"> you are no longer contagious! </w:t>
      </w:r>
    </w:p>
    <w:p w:rsidR="0019130E" w:rsidRDefault="0019130E" w:rsidP="0019130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1F3FF3" w:rsidRDefault="001F3FF3">
      <w:pPr>
        <w:rPr>
          <w:rFonts w:ascii="Arial Black" w:hAnsi="Arial Black" w:cs="Arial Black"/>
          <w:b/>
          <w:bCs/>
        </w:rPr>
      </w:pPr>
      <w:r>
        <w:rPr>
          <w:rFonts w:ascii="Arial Black" w:hAnsi="Arial Black" w:cs="Arial Black"/>
          <w:b/>
          <w:bCs/>
        </w:rPr>
        <w:br w:type="page"/>
      </w:r>
    </w:p>
    <w:p w:rsidR="0019130E" w:rsidRDefault="0019130E" w:rsidP="0019130E">
      <w:pPr>
        <w:widowControl w:val="0"/>
        <w:autoSpaceDE w:val="0"/>
        <w:autoSpaceDN w:val="0"/>
        <w:adjustRightInd w:val="0"/>
        <w:rPr>
          <w:rFonts w:ascii="Arial Black" w:hAnsi="Arial Black" w:cs="Arial Black"/>
          <w:b/>
          <w:bCs/>
        </w:rPr>
      </w:pPr>
      <w:r>
        <w:rPr>
          <w:rFonts w:ascii="Arial Black" w:hAnsi="Arial Black" w:cs="Arial Black"/>
          <w:b/>
          <w:bCs/>
        </w:rPr>
        <w:lastRenderedPageBreak/>
        <w:t>Classroom Commandments:</w:t>
      </w:r>
    </w:p>
    <w:p w:rsidR="0019130E" w:rsidRDefault="0019130E" w:rsidP="0019130E">
      <w:pPr>
        <w:widowControl w:val="0"/>
        <w:autoSpaceDE w:val="0"/>
        <w:autoSpaceDN w:val="0"/>
        <w:adjustRightInd w:val="0"/>
        <w:rPr>
          <w:rFonts w:ascii="Bodoni MT Black" w:hAnsi="Bodoni MT Black" w:cs="Bodoni MT Black"/>
          <w:b/>
          <w:bCs/>
          <w:sz w:val="28"/>
          <w:szCs w:val="28"/>
        </w:rPr>
      </w:pPr>
    </w:p>
    <w:p w:rsidR="007C779B" w:rsidRDefault="007C779B" w:rsidP="007C779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At the risk of seeming old-fashioned—and we all know that old = no good—I have a handful of expectations regarding your attitude and behaviors </w:t>
      </w:r>
      <w:r w:rsidR="00F4581D">
        <w:rPr>
          <w:rFonts w:ascii="Arial" w:hAnsi="Arial" w:cs="Arial"/>
        </w:rPr>
        <w:t>to which you a</w:t>
      </w:r>
      <w:r>
        <w:rPr>
          <w:rFonts w:ascii="Arial" w:hAnsi="Arial" w:cs="Arial"/>
        </w:rPr>
        <w:t xml:space="preserve">re expected </w:t>
      </w:r>
      <w:r w:rsidR="00F4581D">
        <w:rPr>
          <w:rFonts w:ascii="Arial" w:hAnsi="Arial" w:cs="Arial"/>
        </w:rPr>
        <w:t>to adhere</w:t>
      </w:r>
      <w:r>
        <w:rPr>
          <w:rFonts w:ascii="Arial" w:hAnsi="Arial" w:cs="Arial"/>
        </w:rPr>
        <w:t xml:space="preserve">. </w:t>
      </w:r>
    </w:p>
    <w:p w:rsidR="00F4581D" w:rsidRDefault="00F4581D" w:rsidP="007C779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854BB4" w:rsidRDefault="00854BB4" w:rsidP="00BD585F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Check </w:t>
      </w:r>
      <w:proofErr w:type="spellStart"/>
      <w:r>
        <w:rPr>
          <w:rFonts w:ascii="Arial" w:hAnsi="Arial" w:cs="Arial"/>
        </w:rPr>
        <w:t>eLC</w:t>
      </w:r>
      <w:proofErr w:type="spellEnd"/>
      <w:r>
        <w:rPr>
          <w:rFonts w:ascii="Arial" w:hAnsi="Arial" w:cs="Arial"/>
        </w:rPr>
        <w:t xml:space="preserve"> EVERY MORNING before class for any special announcements!</w:t>
      </w:r>
    </w:p>
    <w:p w:rsidR="00F4581D" w:rsidRDefault="00F4581D" w:rsidP="00F4581D">
      <w:pPr>
        <w:widowControl w:val="0"/>
        <w:autoSpaceDE w:val="0"/>
        <w:autoSpaceDN w:val="0"/>
        <w:adjustRightInd w:val="0"/>
        <w:ind w:left="1080"/>
        <w:rPr>
          <w:rFonts w:ascii="Arial" w:hAnsi="Arial" w:cs="Arial"/>
        </w:rPr>
      </w:pPr>
    </w:p>
    <w:p w:rsidR="00DA457F" w:rsidRDefault="00F4581D" w:rsidP="00BD585F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Use </w:t>
      </w:r>
      <w:r w:rsidR="001F3FF3">
        <w:rPr>
          <w:rFonts w:ascii="Arial" w:hAnsi="Arial" w:cs="Arial"/>
        </w:rPr>
        <w:t xml:space="preserve">electronic devices </w:t>
      </w:r>
      <w:r w:rsidRPr="00F4581D">
        <w:rPr>
          <w:rFonts w:ascii="Arial" w:hAnsi="Arial" w:cs="Arial"/>
          <w:b/>
          <w:i/>
        </w:rPr>
        <w:t>only</w:t>
      </w:r>
      <w:r w:rsidR="00BD585F">
        <w:rPr>
          <w:rFonts w:ascii="Arial" w:hAnsi="Arial" w:cs="Arial"/>
        </w:rPr>
        <w:t xml:space="preserve"> for educational purposes relevant to my class. </w:t>
      </w:r>
      <w:r w:rsidR="00777CE1">
        <w:rPr>
          <w:rFonts w:ascii="Arial" w:hAnsi="Arial" w:cs="Arial"/>
        </w:rPr>
        <w:t>I reserve the right to ask you to turn y</w:t>
      </w:r>
      <w:r w:rsidR="001F3FF3">
        <w:rPr>
          <w:rFonts w:ascii="Arial" w:hAnsi="Arial" w:cs="Arial"/>
        </w:rPr>
        <w:t>our computer off and leave if you are “busted” using them for alternate purposes (e.g</w:t>
      </w:r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facebook</w:t>
      </w:r>
      <w:proofErr w:type="spellEnd"/>
      <w:r>
        <w:rPr>
          <w:rFonts w:ascii="Arial" w:hAnsi="Arial" w:cs="Arial"/>
        </w:rPr>
        <w:t>, Pinterest, texting</w:t>
      </w:r>
      <w:r w:rsidR="001F3FF3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I</w:t>
      </w:r>
      <w:r w:rsidR="001F3FF3">
        <w:rPr>
          <w:rFonts w:ascii="Arial" w:hAnsi="Arial" w:cs="Arial"/>
        </w:rPr>
        <w:t xml:space="preserve">t’s pretty obvious when people do this, so please save yourself the </w:t>
      </w:r>
      <w:r>
        <w:rPr>
          <w:rFonts w:ascii="Arial" w:hAnsi="Arial" w:cs="Arial"/>
        </w:rPr>
        <w:t xml:space="preserve">potential </w:t>
      </w:r>
      <w:r w:rsidR="001F3FF3">
        <w:rPr>
          <w:rFonts w:ascii="Arial" w:hAnsi="Arial" w:cs="Arial"/>
        </w:rPr>
        <w:t xml:space="preserve">embarrassment and </w:t>
      </w:r>
      <w:r>
        <w:rPr>
          <w:rFonts w:ascii="Arial" w:hAnsi="Arial" w:cs="Arial"/>
        </w:rPr>
        <w:t xml:space="preserve">cultivate an ability to periodically </w:t>
      </w:r>
      <w:r w:rsidR="001F3FF3">
        <w:rPr>
          <w:rFonts w:ascii="Arial" w:hAnsi="Arial" w:cs="Arial"/>
        </w:rPr>
        <w:t>postpone your</w:t>
      </w:r>
      <w:r>
        <w:rPr>
          <w:rFonts w:ascii="Arial" w:hAnsi="Arial" w:cs="Arial"/>
        </w:rPr>
        <w:t xml:space="preserve"> social life for fifty minutes. </w:t>
      </w:r>
    </w:p>
    <w:p w:rsidR="00F4581D" w:rsidRDefault="00F4581D" w:rsidP="00F4581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0A48F3" w:rsidRDefault="00777CE1" w:rsidP="00BD585F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</w:rPr>
      </w:pPr>
      <w:r w:rsidRPr="000A48F3">
        <w:rPr>
          <w:rFonts w:ascii="Arial" w:hAnsi="Arial" w:cs="Arial"/>
        </w:rPr>
        <w:t xml:space="preserve">When I begin lecturing, </w:t>
      </w:r>
      <w:r w:rsidR="000A48F3" w:rsidRPr="000A48F3">
        <w:rPr>
          <w:rFonts w:ascii="Arial" w:hAnsi="Arial" w:cs="Arial"/>
        </w:rPr>
        <w:t>promptly</w:t>
      </w:r>
      <w:r w:rsidRPr="000A48F3">
        <w:rPr>
          <w:rFonts w:ascii="Arial" w:hAnsi="Arial" w:cs="Arial"/>
        </w:rPr>
        <w:t xml:space="preserve"> </w:t>
      </w:r>
      <w:r w:rsidR="000A48F3" w:rsidRPr="000A48F3">
        <w:rPr>
          <w:rFonts w:ascii="Arial" w:hAnsi="Arial" w:cs="Arial"/>
        </w:rPr>
        <w:t>stop</w:t>
      </w:r>
      <w:r w:rsidRPr="000A48F3">
        <w:rPr>
          <w:rFonts w:ascii="Arial" w:hAnsi="Arial" w:cs="Arial"/>
        </w:rPr>
        <w:t xml:space="preserve"> talking. </w:t>
      </w:r>
    </w:p>
    <w:p w:rsidR="000A48F3" w:rsidRDefault="000A48F3" w:rsidP="000A48F3">
      <w:pPr>
        <w:pStyle w:val="ListParagraph"/>
        <w:rPr>
          <w:rFonts w:ascii="Arial" w:hAnsi="Arial" w:cs="Arial"/>
        </w:rPr>
      </w:pPr>
    </w:p>
    <w:p w:rsidR="00777CE1" w:rsidRDefault="00777CE1" w:rsidP="00BD585F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</w:rPr>
      </w:pPr>
      <w:r w:rsidRPr="000A48F3">
        <w:rPr>
          <w:rFonts w:ascii="Arial" w:hAnsi="Arial" w:cs="Arial"/>
        </w:rPr>
        <w:t xml:space="preserve">Do not read the newspaper, </w:t>
      </w:r>
      <w:r w:rsidR="001F3FF3" w:rsidRPr="000A48F3">
        <w:rPr>
          <w:rFonts w:ascii="Arial" w:hAnsi="Arial" w:cs="Arial"/>
        </w:rPr>
        <w:t xml:space="preserve">books, </w:t>
      </w:r>
      <w:r w:rsidRPr="000A48F3">
        <w:rPr>
          <w:rFonts w:ascii="Arial" w:hAnsi="Arial" w:cs="Arial"/>
        </w:rPr>
        <w:t>stud</w:t>
      </w:r>
      <w:r w:rsidR="000A48F3">
        <w:rPr>
          <w:rFonts w:ascii="Arial" w:hAnsi="Arial" w:cs="Arial"/>
        </w:rPr>
        <w:t>y for other classes, work cross</w:t>
      </w:r>
      <w:r w:rsidRPr="000A48F3">
        <w:rPr>
          <w:rFonts w:ascii="Arial" w:hAnsi="Arial" w:cs="Arial"/>
        </w:rPr>
        <w:t xml:space="preserve">words, </w:t>
      </w:r>
      <w:proofErr w:type="spellStart"/>
      <w:r w:rsidRPr="000A48F3">
        <w:rPr>
          <w:rFonts w:ascii="Arial" w:hAnsi="Arial" w:cs="Arial"/>
        </w:rPr>
        <w:t>Soduku</w:t>
      </w:r>
      <w:proofErr w:type="spellEnd"/>
      <w:r w:rsidRPr="000A48F3">
        <w:rPr>
          <w:rFonts w:ascii="Arial" w:hAnsi="Arial" w:cs="Arial"/>
        </w:rPr>
        <w:t xml:space="preserve">, et cetera during class time. </w:t>
      </w:r>
    </w:p>
    <w:p w:rsidR="000A48F3" w:rsidRPr="000A48F3" w:rsidRDefault="000A48F3" w:rsidP="000A48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DA457F" w:rsidRDefault="00DA457F" w:rsidP="007C779B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Do not sleep (or otherwise appear as if you’re asleep) during class. If you are too tired to come to class</w:t>
      </w:r>
      <w:r w:rsidR="000A48F3">
        <w:rPr>
          <w:rFonts w:ascii="Arial" w:hAnsi="Arial" w:cs="Arial"/>
        </w:rPr>
        <w:t xml:space="preserve"> that day, stay home</w:t>
      </w:r>
      <w:r>
        <w:rPr>
          <w:rFonts w:ascii="Arial" w:hAnsi="Arial" w:cs="Arial"/>
        </w:rPr>
        <w:t xml:space="preserve">. This is college; we don’t call your parents if you’re absent. </w:t>
      </w:r>
      <w:r w:rsidR="00BD585F">
        <w:rPr>
          <w:rFonts w:ascii="Arial" w:hAnsi="Arial" w:cs="Arial"/>
        </w:rPr>
        <w:t xml:space="preserve">If you fall asleep or begin to yawn repeatedly and indiscreetly, I reserve the right to regain your attention by whatever means </w:t>
      </w:r>
      <w:r w:rsidR="00777CE1">
        <w:rPr>
          <w:rFonts w:ascii="Arial" w:hAnsi="Arial" w:cs="Arial"/>
        </w:rPr>
        <w:t>I choose.</w:t>
      </w:r>
    </w:p>
    <w:p w:rsidR="000A48F3" w:rsidRDefault="000A48F3" w:rsidP="000A48F3">
      <w:pPr>
        <w:pStyle w:val="ListParagraph"/>
        <w:rPr>
          <w:rFonts w:ascii="Arial" w:hAnsi="Arial" w:cs="Arial"/>
        </w:rPr>
      </w:pPr>
    </w:p>
    <w:p w:rsidR="000A48F3" w:rsidRDefault="00DA457F" w:rsidP="007C779B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You are expected to have read the assigned readings for the day</w:t>
      </w:r>
      <w:r w:rsidR="000A48F3">
        <w:rPr>
          <w:rFonts w:ascii="Arial" w:hAnsi="Arial" w:cs="Arial"/>
        </w:rPr>
        <w:t xml:space="preserve">. There are no unannounced quizzes in here, because I am announcing right now that you just might have a quiz on any given class day! </w:t>
      </w:r>
      <w:r w:rsidR="000A48F3" w:rsidRPr="000A48F3">
        <w:rPr>
          <w:rFonts w:ascii="Arial" w:hAnsi="Arial" w:cs="Arial"/>
        </w:rPr>
        <w:sym w:font="Wingdings" w:char="F04A"/>
      </w:r>
    </w:p>
    <w:p w:rsidR="00DA457F" w:rsidRDefault="00DA457F" w:rsidP="000A48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0A48F3" w:rsidRDefault="00973235" w:rsidP="007C779B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Be punctual, </w:t>
      </w:r>
      <w:r w:rsidR="00BD585F">
        <w:rPr>
          <w:rFonts w:ascii="Arial" w:hAnsi="Arial" w:cs="Arial"/>
        </w:rPr>
        <w:t>and stay the whole time</w:t>
      </w:r>
      <w:r w:rsidR="00777CE1">
        <w:rPr>
          <w:rFonts w:ascii="Arial" w:hAnsi="Arial" w:cs="Arial"/>
        </w:rPr>
        <w:t>. Some students get</w:t>
      </w:r>
      <w:r w:rsidR="00DA457F">
        <w:rPr>
          <w:rFonts w:ascii="Arial" w:hAnsi="Arial" w:cs="Arial"/>
        </w:rPr>
        <w:t xml:space="preserve"> into the habit of showing up </w:t>
      </w:r>
      <w:r w:rsidR="000A48F3">
        <w:rPr>
          <w:rFonts w:ascii="Arial" w:hAnsi="Arial" w:cs="Arial"/>
        </w:rPr>
        <w:t>five</w:t>
      </w:r>
      <w:r w:rsidR="00DA457F">
        <w:rPr>
          <w:rFonts w:ascii="Arial" w:hAnsi="Arial" w:cs="Arial"/>
        </w:rPr>
        <w:t xml:space="preserve"> or more minutes late</w:t>
      </w:r>
      <w:r w:rsidR="000A48F3">
        <w:rPr>
          <w:rFonts w:ascii="Arial" w:hAnsi="Arial" w:cs="Arial"/>
        </w:rPr>
        <w:t xml:space="preserve"> to each class session. Please recognize how rude this is and make it a priority to be punctual. Also, </w:t>
      </w:r>
      <w:r w:rsidR="00BD585F">
        <w:rPr>
          <w:rFonts w:ascii="Arial" w:hAnsi="Arial" w:cs="Arial"/>
        </w:rPr>
        <w:t>I know how to read a clock, and I wil</w:t>
      </w:r>
      <w:r w:rsidR="000A48F3">
        <w:rPr>
          <w:rFonts w:ascii="Arial" w:hAnsi="Arial" w:cs="Arial"/>
        </w:rPr>
        <w:t xml:space="preserve">l not go over the allotted time, so please don’t start packing up before class is over. </w:t>
      </w:r>
    </w:p>
    <w:p w:rsidR="00DA457F" w:rsidRDefault="00BD585F" w:rsidP="000A48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777CE1" w:rsidRPr="007C779B" w:rsidRDefault="00777CE1" w:rsidP="007C779B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If you are unable to abide by the guidelines</w:t>
      </w:r>
      <w:r w:rsidR="00AE4768">
        <w:rPr>
          <w:rFonts w:ascii="Arial" w:hAnsi="Arial" w:cs="Arial"/>
        </w:rPr>
        <w:t xml:space="preserve"> outlined above, </w:t>
      </w:r>
      <w:r w:rsidR="000A48F3">
        <w:rPr>
          <w:rFonts w:ascii="Arial" w:hAnsi="Arial" w:cs="Arial"/>
        </w:rPr>
        <w:t xml:space="preserve">please avail yourself of the opportunity to drop the course now! </w:t>
      </w:r>
      <w:r w:rsidR="00AE4768">
        <w:rPr>
          <w:rFonts w:ascii="Arial" w:hAnsi="Arial" w:cs="Arial"/>
        </w:rPr>
        <w:t>I am serious about this stuff, and if you are inclined to break these rules an</w:t>
      </w:r>
      <w:r w:rsidR="000A48F3">
        <w:rPr>
          <w:rFonts w:ascii="Arial" w:hAnsi="Arial" w:cs="Arial"/>
        </w:rPr>
        <w:t>d are going to be offended if I call you out, th</w:t>
      </w:r>
      <w:r w:rsidR="00AE4768">
        <w:rPr>
          <w:rFonts w:ascii="Arial" w:hAnsi="Arial" w:cs="Arial"/>
        </w:rPr>
        <w:t xml:space="preserve">ere is no point in your staying. </w:t>
      </w:r>
      <w:r w:rsidR="000A48F3">
        <w:rPr>
          <w:rFonts w:ascii="Arial" w:hAnsi="Arial" w:cs="Arial"/>
        </w:rPr>
        <w:t>Being an</w:t>
      </w:r>
      <w:r w:rsidR="00AE4768">
        <w:rPr>
          <w:rFonts w:ascii="Arial" w:hAnsi="Arial" w:cs="Arial"/>
        </w:rPr>
        <w:t xml:space="preserve"> adult </w:t>
      </w:r>
      <w:r w:rsidR="000A48F3">
        <w:rPr>
          <w:rFonts w:ascii="Arial" w:hAnsi="Arial" w:cs="Arial"/>
        </w:rPr>
        <w:t xml:space="preserve">with </w:t>
      </w:r>
      <w:r w:rsidR="00AE4768">
        <w:rPr>
          <w:rFonts w:ascii="Arial" w:hAnsi="Arial" w:cs="Arial"/>
        </w:rPr>
        <w:t>ADHD</w:t>
      </w:r>
      <w:r w:rsidR="000A48F3">
        <w:rPr>
          <w:rFonts w:ascii="Arial" w:hAnsi="Arial" w:cs="Arial"/>
        </w:rPr>
        <w:t xml:space="preserve"> (yes, really), infractions</w:t>
      </w:r>
      <w:r w:rsidR="00AE4768">
        <w:rPr>
          <w:rFonts w:ascii="Arial" w:hAnsi="Arial" w:cs="Arial"/>
        </w:rPr>
        <w:t xml:space="preserve"> might </w:t>
      </w:r>
      <w:r w:rsidR="000A48F3">
        <w:rPr>
          <w:rFonts w:ascii="Arial" w:hAnsi="Arial" w:cs="Arial"/>
        </w:rPr>
        <w:t>sometimes go completely unnoticed</w:t>
      </w:r>
      <w:r w:rsidR="00AE4768">
        <w:rPr>
          <w:rFonts w:ascii="Arial" w:hAnsi="Arial" w:cs="Arial"/>
        </w:rPr>
        <w:t>, and other times, I cannot ignore them</w:t>
      </w:r>
      <w:r w:rsidR="000A48F3">
        <w:rPr>
          <w:rFonts w:ascii="Arial" w:hAnsi="Arial" w:cs="Arial"/>
        </w:rPr>
        <w:t>,</w:t>
      </w:r>
      <w:r w:rsidR="00AE4768">
        <w:rPr>
          <w:rFonts w:ascii="Arial" w:hAnsi="Arial" w:cs="Arial"/>
        </w:rPr>
        <w:t xml:space="preserve"> even if I try! Again</w:t>
      </w:r>
      <w:r w:rsidR="000A48F3">
        <w:rPr>
          <w:rFonts w:ascii="Arial" w:hAnsi="Arial" w:cs="Arial"/>
        </w:rPr>
        <w:t xml:space="preserve">, I am giving you fair warning. </w:t>
      </w:r>
      <w:r w:rsidR="00AE4768">
        <w:rPr>
          <w:rFonts w:ascii="Arial" w:hAnsi="Arial" w:cs="Arial"/>
        </w:rPr>
        <w:t xml:space="preserve">You will find that I am actually an extremely reasonable and personable teacher if you adhere to these guidelines! </w:t>
      </w:r>
      <w:r w:rsidR="00AE4768" w:rsidRPr="00AE4768">
        <w:rPr>
          <w:rFonts w:ascii="Arial" w:hAnsi="Arial" w:cs="Arial"/>
        </w:rPr>
        <w:sym w:font="Wingdings" w:char="F04A"/>
      </w:r>
      <w:r w:rsidR="00AE4768">
        <w:rPr>
          <w:rFonts w:ascii="Arial" w:hAnsi="Arial" w:cs="Arial"/>
        </w:rPr>
        <w:t xml:space="preserve"> </w:t>
      </w:r>
    </w:p>
    <w:p w:rsidR="0019130E" w:rsidRDefault="0019130E" w:rsidP="0019130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19130E" w:rsidRDefault="00AE4768" w:rsidP="0019130E">
      <w:pPr>
        <w:widowControl w:val="0"/>
        <w:autoSpaceDE w:val="0"/>
        <w:autoSpaceDN w:val="0"/>
        <w:adjustRightInd w:val="0"/>
        <w:rPr>
          <w:rFonts w:ascii="Arial Black" w:hAnsi="Arial Black" w:cs="Arial Black"/>
          <w:b/>
          <w:bCs/>
        </w:rPr>
      </w:pPr>
      <w:r>
        <w:rPr>
          <w:rFonts w:ascii="Arial Black" w:hAnsi="Arial Black" w:cs="Arial Black"/>
          <w:b/>
          <w:bCs/>
        </w:rPr>
        <w:br w:type="page"/>
      </w:r>
      <w:r w:rsidR="0019130E">
        <w:rPr>
          <w:rFonts w:ascii="Arial Black" w:hAnsi="Arial Black" w:cs="Arial Black"/>
          <w:b/>
          <w:bCs/>
        </w:rPr>
        <w:lastRenderedPageBreak/>
        <w:t>Class Credit Breakdown and Policies:</w:t>
      </w:r>
    </w:p>
    <w:p w:rsidR="0019130E" w:rsidRDefault="0019130E" w:rsidP="0019130E">
      <w:pPr>
        <w:widowControl w:val="0"/>
        <w:autoSpaceDE w:val="0"/>
        <w:autoSpaceDN w:val="0"/>
        <w:adjustRightInd w:val="0"/>
        <w:rPr>
          <w:rFonts w:ascii="Bodoni MT Black" w:hAnsi="Bodoni MT Black" w:cs="Bodoni MT Black"/>
          <w:b/>
          <w:bCs/>
          <w:sz w:val="28"/>
          <w:szCs w:val="28"/>
        </w:rPr>
      </w:pPr>
    </w:p>
    <w:p w:rsidR="00AE4768" w:rsidRDefault="008047CC" w:rsidP="0019130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19130E">
        <w:rPr>
          <w:rFonts w:ascii="Arial" w:hAnsi="Arial" w:cs="Arial"/>
        </w:rPr>
        <w:t xml:space="preserve">here will be </w:t>
      </w:r>
      <w:r>
        <w:rPr>
          <w:rFonts w:ascii="Arial" w:hAnsi="Arial" w:cs="Arial"/>
        </w:rPr>
        <w:t>four</w:t>
      </w:r>
      <w:r w:rsidR="0019130E">
        <w:rPr>
          <w:rFonts w:ascii="Arial" w:hAnsi="Arial" w:cs="Arial"/>
        </w:rPr>
        <w:t xml:space="preserve"> exams each worth 2</w:t>
      </w:r>
      <w:r>
        <w:rPr>
          <w:rFonts w:ascii="Arial" w:hAnsi="Arial" w:cs="Arial"/>
        </w:rPr>
        <w:t>5</w:t>
      </w:r>
      <w:r w:rsidR="0019130E">
        <w:rPr>
          <w:rFonts w:ascii="Arial" w:hAnsi="Arial" w:cs="Arial"/>
        </w:rPr>
        <w:t xml:space="preserve">% of your final grade. </w:t>
      </w:r>
      <w:r w:rsidR="0005307F">
        <w:rPr>
          <w:rFonts w:ascii="Arial" w:hAnsi="Arial" w:cs="Arial"/>
        </w:rPr>
        <w:t>Your first exam gra</w:t>
      </w:r>
      <w:r w:rsidR="00277D2E">
        <w:rPr>
          <w:rFonts w:ascii="Arial" w:hAnsi="Arial" w:cs="Arial"/>
        </w:rPr>
        <w:t>de will be dropped if it is the</w:t>
      </w:r>
      <w:r w:rsidR="0005307F">
        <w:rPr>
          <w:rFonts w:ascii="Arial" w:hAnsi="Arial" w:cs="Arial"/>
        </w:rPr>
        <w:t xml:space="preserve"> lowest of the first three. In this event, I will count the lowest of your second and third exam grades twice in order to replace the low score on the first exam. </w:t>
      </w:r>
      <w:r w:rsidR="00FF2AB8">
        <w:rPr>
          <w:rFonts w:ascii="Arial" w:hAnsi="Arial" w:cs="Arial"/>
        </w:rPr>
        <w:t>The final exam will be semi-comprehensive, and y</w:t>
      </w:r>
      <w:r w:rsidR="00D93490">
        <w:rPr>
          <w:rFonts w:ascii="Arial" w:hAnsi="Arial" w:cs="Arial"/>
        </w:rPr>
        <w:t xml:space="preserve">ou </w:t>
      </w:r>
      <w:r w:rsidR="00D93490" w:rsidRPr="00FC05C0">
        <w:rPr>
          <w:rFonts w:ascii="Arial" w:hAnsi="Arial" w:cs="Arial"/>
          <w:b/>
          <w:i/>
        </w:rPr>
        <w:t>must</w:t>
      </w:r>
      <w:r w:rsidR="00D93490">
        <w:rPr>
          <w:rFonts w:ascii="Arial" w:hAnsi="Arial" w:cs="Arial"/>
        </w:rPr>
        <w:t xml:space="preserve"> take </w:t>
      </w:r>
      <w:r w:rsidR="00FF2AB8">
        <w:rPr>
          <w:rFonts w:ascii="Arial" w:hAnsi="Arial" w:cs="Arial"/>
        </w:rPr>
        <w:t>it</w:t>
      </w:r>
      <w:r w:rsidR="00FC05C0">
        <w:rPr>
          <w:rFonts w:ascii="Arial" w:hAnsi="Arial" w:cs="Arial"/>
        </w:rPr>
        <w:t xml:space="preserve"> at the scheduled time and date!</w:t>
      </w:r>
    </w:p>
    <w:p w:rsidR="00AE4768" w:rsidRDefault="00AE4768" w:rsidP="0019130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A816F2" w:rsidRDefault="00A816F2" w:rsidP="0019130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There will be no extra credit on any of the ex</w:t>
      </w:r>
      <w:r w:rsidR="0005307F">
        <w:rPr>
          <w:rFonts w:ascii="Arial" w:hAnsi="Arial" w:cs="Arial"/>
        </w:rPr>
        <w:t>ams; however,</w:t>
      </w:r>
      <w:r w:rsidR="00277D2E">
        <w:rPr>
          <w:rFonts w:ascii="Arial" w:hAnsi="Arial" w:cs="Arial"/>
        </w:rPr>
        <w:t xml:space="preserve"> I will use q</w:t>
      </w:r>
      <w:r w:rsidR="0005307F">
        <w:rPr>
          <w:rFonts w:ascii="Arial" w:hAnsi="Arial" w:cs="Arial"/>
        </w:rPr>
        <w:t>uizzes for extra credit</w:t>
      </w:r>
      <w:r w:rsidR="00277D2E">
        <w:rPr>
          <w:rFonts w:ascii="Arial" w:hAnsi="Arial" w:cs="Arial"/>
        </w:rPr>
        <w:t xml:space="preserve">. Expect the exams to be </w:t>
      </w:r>
      <w:r w:rsidR="00AE4768">
        <w:rPr>
          <w:rFonts w:ascii="Arial" w:hAnsi="Arial" w:cs="Arial"/>
        </w:rPr>
        <w:t xml:space="preserve">challenging, and </w:t>
      </w:r>
      <w:r w:rsidR="00277D2E">
        <w:rPr>
          <w:rFonts w:ascii="Arial" w:hAnsi="Arial" w:cs="Arial"/>
        </w:rPr>
        <w:t xml:space="preserve">note that </w:t>
      </w:r>
      <w:r w:rsidR="00AE4768">
        <w:rPr>
          <w:rFonts w:ascii="Arial" w:hAnsi="Arial" w:cs="Arial"/>
        </w:rPr>
        <w:t xml:space="preserve">I will no longer provide </w:t>
      </w:r>
      <w:r w:rsidR="0005307F">
        <w:rPr>
          <w:rFonts w:ascii="Arial" w:hAnsi="Arial" w:cs="Arial"/>
        </w:rPr>
        <w:t xml:space="preserve">comprehensive </w:t>
      </w:r>
      <w:r w:rsidR="00AE4768">
        <w:rPr>
          <w:rFonts w:ascii="Arial" w:hAnsi="Arial" w:cs="Arial"/>
        </w:rPr>
        <w:t xml:space="preserve">study guides. The </w:t>
      </w:r>
      <w:proofErr w:type="spellStart"/>
      <w:r w:rsidR="00AE4768">
        <w:rPr>
          <w:rFonts w:ascii="Arial" w:hAnsi="Arial" w:cs="Arial"/>
        </w:rPr>
        <w:t>eLC</w:t>
      </w:r>
      <w:proofErr w:type="spellEnd"/>
      <w:r w:rsidR="00AE4768">
        <w:rPr>
          <w:rFonts w:ascii="Arial" w:hAnsi="Arial" w:cs="Arial"/>
        </w:rPr>
        <w:t xml:space="preserve"> notes and </w:t>
      </w:r>
      <w:r w:rsidR="00277D2E" w:rsidRPr="00277D2E">
        <w:rPr>
          <w:rFonts w:ascii="Arial" w:hAnsi="Arial" w:cs="Arial"/>
          <w:b/>
          <w:i/>
        </w:rPr>
        <w:t>any</w:t>
      </w:r>
      <w:r w:rsidR="00AE4768">
        <w:rPr>
          <w:rFonts w:ascii="Arial" w:hAnsi="Arial" w:cs="Arial"/>
        </w:rPr>
        <w:t xml:space="preserve"> notes you take in class w</w:t>
      </w:r>
      <w:r w:rsidR="00277D2E">
        <w:rPr>
          <w:rFonts w:ascii="Arial" w:hAnsi="Arial" w:cs="Arial"/>
        </w:rPr>
        <w:t>ill serve as your study guide. Y</w:t>
      </w:r>
      <w:r>
        <w:rPr>
          <w:rFonts w:ascii="Arial" w:hAnsi="Arial" w:cs="Arial"/>
        </w:rPr>
        <w:t xml:space="preserve">ou will </w:t>
      </w:r>
      <w:r w:rsidR="00277D2E">
        <w:rPr>
          <w:rFonts w:ascii="Arial" w:hAnsi="Arial" w:cs="Arial"/>
        </w:rPr>
        <w:t xml:space="preserve">likely </w:t>
      </w:r>
      <w:r w:rsidR="00AE4768">
        <w:rPr>
          <w:rFonts w:ascii="Arial" w:hAnsi="Arial" w:cs="Arial"/>
        </w:rPr>
        <w:t xml:space="preserve">want to avail yourself of </w:t>
      </w:r>
      <w:r w:rsidR="00277D2E">
        <w:rPr>
          <w:rFonts w:ascii="Arial" w:hAnsi="Arial" w:cs="Arial"/>
        </w:rPr>
        <w:t xml:space="preserve">whatever extra credit points are made </w:t>
      </w:r>
      <w:r>
        <w:rPr>
          <w:rFonts w:ascii="Arial" w:hAnsi="Arial" w:cs="Arial"/>
        </w:rPr>
        <w:t xml:space="preserve">available. </w:t>
      </w:r>
    </w:p>
    <w:p w:rsidR="00A816F2" w:rsidRDefault="00A816F2" w:rsidP="0019130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A816F2" w:rsidRDefault="00A816F2" w:rsidP="0019130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19130E" w:rsidRDefault="0019130E" w:rsidP="0019130E">
      <w:pPr>
        <w:widowControl w:val="0"/>
        <w:autoSpaceDE w:val="0"/>
        <w:autoSpaceDN w:val="0"/>
        <w:adjustRightInd w:val="0"/>
        <w:rPr>
          <w:rFonts w:ascii="Arial Black" w:hAnsi="Arial Black" w:cs="Arial Black"/>
          <w:b/>
          <w:bCs/>
        </w:rPr>
      </w:pPr>
      <w:r>
        <w:rPr>
          <w:rFonts w:ascii="Arial Black" w:hAnsi="Arial Black" w:cs="Arial Black"/>
          <w:b/>
          <w:bCs/>
        </w:rPr>
        <w:t>Determining Overall Course Grade:</w:t>
      </w:r>
    </w:p>
    <w:p w:rsidR="0019130E" w:rsidRDefault="0019130E" w:rsidP="0019130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19130E" w:rsidRDefault="0019130E" w:rsidP="0019130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Your scores will be computed as a </w:t>
      </w:r>
      <w:r>
        <w:rPr>
          <w:rFonts w:ascii="Arial" w:hAnsi="Arial" w:cs="Arial"/>
          <w:b/>
          <w:bCs/>
          <w:i/>
          <w:iCs/>
        </w:rPr>
        <w:t>percentage</w:t>
      </w:r>
      <w:r>
        <w:rPr>
          <w:rFonts w:ascii="Arial" w:hAnsi="Arial" w:cs="Arial"/>
        </w:rPr>
        <w:t xml:space="preserve"> and grades assigned as follows:</w:t>
      </w:r>
    </w:p>
    <w:p w:rsidR="0019130E" w:rsidRDefault="0019130E" w:rsidP="0019130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19130E" w:rsidRDefault="0019130E" w:rsidP="0019130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19130E" w:rsidRDefault="0019130E" w:rsidP="0019130E">
      <w:pPr>
        <w:widowControl w:val="0"/>
        <w:autoSpaceDE w:val="0"/>
        <w:autoSpaceDN w:val="0"/>
        <w:adjustRightInd w:val="0"/>
        <w:ind w:left="1440" w:firstLine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X &gt; 92 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A</w:t>
      </w:r>
    </w:p>
    <w:p w:rsidR="0019130E" w:rsidRDefault="0019130E" w:rsidP="0019130E">
      <w:pPr>
        <w:widowControl w:val="0"/>
        <w:autoSpaceDE w:val="0"/>
        <w:autoSpaceDN w:val="0"/>
        <w:adjustRightInd w:val="0"/>
        <w:ind w:left="1440" w:firstLine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90 &gt; X &gt; 92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A-</w:t>
      </w:r>
    </w:p>
    <w:p w:rsidR="0019130E" w:rsidRDefault="0019130E" w:rsidP="0019130E">
      <w:pPr>
        <w:widowControl w:val="0"/>
        <w:autoSpaceDE w:val="0"/>
        <w:autoSpaceDN w:val="0"/>
        <w:adjustRightInd w:val="0"/>
        <w:ind w:left="1440" w:firstLine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88 &gt; X &gt; 90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B+</w:t>
      </w:r>
    </w:p>
    <w:p w:rsidR="0019130E" w:rsidRDefault="0019130E" w:rsidP="0019130E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82 &gt; X &gt; 88</w:t>
      </w:r>
      <w:r>
        <w:rPr>
          <w:rFonts w:ascii="Arial" w:hAnsi="Arial" w:cs="Arial"/>
          <w:b/>
          <w:bCs/>
        </w:rPr>
        <w:tab/>
        <w:t xml:space="preserve">   </w:t>
      </w:r>
      <w:r>
        <w:rPr>
          <w:rFonts w:ascii="Arial" w:hAnsi="Arial" w:cs="Arial"/>
          <w:b/>
          <w:bCs/>
        </w:rPr>
        <w:tab/>
        <w:t>B</w:t>
      </w:r>
    </w:p>
    <w:p w:rsidR="0019130E" w:rsidRDefault="0019130E" w:rsidP="0019130E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80 &gt; X &gt; 82</w:t>
      </w:r>
      <w:r>
        <w:rPr>
          <w:rFonts w:ascii="Arial" w:hAnsi="Arial" w:cs="Arial"/>
          <w:b/>
          <w:bCs/>
        </w:rPr>
        <w:tab/>
        <w:t xml:space="preserve">   </w:t>
      </w:r>
      <w:r>
        <w:rPr>
          <w:rFonts w:ascii="Arial" w:hAnsi="Arial" w:cs="Arial"/>
          <w:b/>
          <w:bCs/>
        </w:rPr>
        <w:tab/>
        <w:t>B-</w:t>
      </w:r>
    </w:p>
    <w:p w:rsidR="0019130E" w:rsidRDefault="0019130E" w:rsidP="0019130E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78 &gt; X &gt; 80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C+</w:t>
      </w:r>
    </w:p>
    <w:p w:rsidR="0019130E" w:rsidRDefault="0019130E" w:rsidP="0019130E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72 &gt; X &gt; 78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C</w:t>
      </w:r>
    </w:p>
    <w:p w:rsidR="0019130E" w:rsidRDefault="0019130E" w:rsidP="0019130E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70 &gt; X &gt; 72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C-</w:t>
      </w:r>
    </w:p>
    <w:p w:rsidR="0019130E" w:rsidRDefault="0019130E" w:rsidP="0019130E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60 &gt; X &gt; 70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D</w:t>
      </w:r>
    </w:p>
    <w:p w:rsidR="0019130E" w:rsidRPr="0007459A" w:rsidRDefault="0019130E" w:rsidP="0019130E">
      <w:pPr>
        <w:widowControl w:val="0"/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7459A">
        <w:rPr>
          <w:rFonts w:ascii="Arial" w:hAnsi="Arial" w:cs="Arial"/>
          <w:b/>
        </w:rPr>
        <w:t>Below 60</w:t>
      </w:r>
      <w:r w:rsidRPr="0007459A">
        <w:rPr>
          <w:rFonts w:ascii="Arial" w:hAnsi="Arial" w:cs="Arial"/>
          <w:b/>
        </w:rPr>
        <w:tab/>
      </w:r>
      <w:r w:rsidRPr="0007459A">
        <w:rPr>
          <w:rFonts w:ascii="Arial" w:hAnsi="Arial" w:cs="Arial"/>
          <w:b/>
        </w:rPr>
        <w:tab/>
        <w:t>F</w:t>
      </w:r>
    </w:p>
    <w:p w:rsidR="0019130E" w:rsidRDefault="0019130E" w:rsidP="0019130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19130E" w:rsidRDefault="0019130E" w:rsidP="0019130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 Black" w:hAnsi="Arial Black" w:cs="Arial Black"/>
          <w:b/>
          <w:bCs/>
          <w:color w:val="000000"/>
        </w:rPr>
        <w:t xml:space="preserve">Academic Honesty:  </w:t>
      </w:r>
      <w:r>
        <w:rPr>
          <w:rFonts w:ascii="Arial" w:hAnsi="Arial" w:cs="Arial"/>
          <w:color w:val="000000"/>
          <w:sz w:val="22"/>
          <w:szCs w:val="22"/>
        </w:rPr>
        <w:t xml:space="preserve">All academic work must meet the University’s standards contained in "A Culture of Honesty" found in your student handbooks and which may be accessed online at the following URL: </w:t>
      </w:r>
      <w:r>
        <w:rPr>
          <w:rFonts w:ascii="Arial" w:hAnsi="Arial" w:cs="Arial"/>
          <w:color w:val="0000FF"/>
          <w:sz w:val="22"/>
          <w:szCs w:val="22"/>
          <w:u w:val="single"/>
        </w:rPr>
        <w:t>http://www.uga.edu/honesty/ahpd/culture_honesty.htm</w:t>
      </w:r>
      <w:r>
        <w:rPr>
          <w:rFonts w:ascii="Arial" w:hAnsi="Arial" w:cs="Arial"/>
          <w:color w:val="000000"/>
          <w:sz w:val="22"/>
          <w:szCs w:val="22"/>
        </w:rPr>
        <w:t xml:space="preserve">. Students are responsible for informing themselves about those standards before performing any academic work. 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Academic dishonesty of any kind, be it plagiarism, cheating, or turning in work submitted for credit in another course, will not be tolerated!</w:t>
      </w:r>
      <w:r>
        <w:rPr>
          <w:rFonts w:ascii="Arial" w:hAnsi="Arial" w:cs="Arial"/>
          <w:color w:val="000000"/>
          <w:sz w:val="22"/>
          <w:szCs w:val="22"/>
        </w:rPr>
        <w:t xml:space="preserve"> Infractions will be reported to the appropriate authority. Please note that I am ethically bound to report any and all instances of academic dishonesty that come to my attention. </w:t>
      </w:r>
    </w:p>
    <w:p w:rsidR="0019130E" w:rsidRDefault="0019130E" w:rsidP="0019130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19130E" w:rsidRDefault="0019130E" w:rsidP="0019130E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 Black" w:hAnsi="Arial Black" w:cs="Arial Black"/>
          <w:b/>
          <w:bCs/>
        </w:rPr>
        <w:t xml:space="preserve">Students with Disabilities: </w:t>
      </w:r>
      <w:r>
        <w:rPr>
          <w:rFonts w:ascii="Arial" w:hAnsi="Arial" w:cs="Arial"/>
          <w:sz w:val="22"/>
          <w:szCs w:val="22"/>
        </w:rPr>
        <w:t xml:space="preserve">If any student has circumstances requiring special attention or accommodation, please contact me as soon as possible. Your information will be held confidential. </w:t>
      </w:r>
    </w:p>
    <w:p w:rsidR="0019130E" w:rsidRDefault="0019130E" w:rsidP="0019130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854BB4" w:rsidRDefault="00854BB4">
      <w:pPr>
        <w:rPr>
          <w:rFonts w:ascii="Arial Black" w:hAnsi="Arial Black" w:cs="Arial Black"/>
          <w:b/>
          <w:bCs/>
        </w:rPr>
      </w:pPr>
      <w:r>
        <w:rPr>
          <w:rFonts w:ascii="Arial Black" w:hAnsi="Arial Black" w:cs="Arial Black"/>
          <w:b/>
          <w:bCs/>
        </w:rPr>
        <w:br w:type="page"/>
      </w:r>
    </w:p>
    <w:p w:rsidR="00854BB4" w:rsidRPr="00FF2AB8" w:rsidRDefault="0019130E" w:rsidP="00FF2AB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FF2AB8">
        <w:rPr>
          <w:rFonts w:ascii="Arial Black" w:hAnsi="Arial Black" w:cs="Arial Black"/>
          <w:b/>
          <w:bCs/>
        </w:rPr>
        <w:lastRenderedPageBreak/>
        <w:t>Tentative Schedule:</w:t>
      </w:r>
      <w:r w:rsidRPr="00FF2AB8">
        <w:rPr>
          <w:rFonts w:ascii="Arial Black" w:hAnsi="Arial Black" w:cs="Arial Black"/>
        </w:rPr>
        <w:t xml:space="preserve"> </w:t>
      </w:r>
      <w:r w:rsidR="00FF2AB8" w:rsidRPr="00FF2AB8">
        <w:t xml:space="preserve">This schedule is subject to change, but I will notify you in class and on </w:t>
      </w:r>
      <w:proofErr w:type="spellStart"/>
      <w:r w:rsidR="00FF2AB8" w:rsidRPr="00FF2AB8">
        <w:t>eLC</w:t>
      </w:r>
      <w:proofErr w:type="spellEnd"/>
      <w:r w:rsidR="00FF2AB8" w:rsidRPr="00FF2AB8">
        <w:t xml:space="preserve"> if anything significant is altered. The exam dates will not be changed. </w:t>
      </w:r>
    </w:p>
    <w:p w:rsidR="00854BB4" w:rsidRDefault="00854BB4" w:rsidP="0019130E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tbl>
      <w:tblPr>
        <w:tblW w:w="7840" w:type="dxa"/>
        <w:tblInd w:w="1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4320"/>
        <w:gridCol w:w="1600"/>
      </w:tblGrid>
      <w:tr w:rsidR="00FF2AB8" w:rsidRPr="00FF2AB8" w:rsidTr="00FF2AB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F2AB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F2AB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Day</w:t>
            </w:r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F2AB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Topic(s)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F2AB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Carlson Text</w:t>
            </w:r>
          </w:p>
        </w:tc>
      </w:tr>
      <w:tr w:rsidR="00FF2AB8" w:rsidRPr="00FF2AB8" w:rsidTr="00FF2AB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F2AB8" w:rsidRPr="00FF2AB8" w:rsidRDefault="00885020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  <w:r w:rsidR="00FF2AB8" w:rsidRPr="00FF2AB8">
              <w:rPr>
                <w:rFonts w:ascii="Calibri" w:hAnsi="Calibri"/>
                <w:color w:val="000000"/>
                <w:sz w:val="22"/>
                <w:szCs w:val="22"/>
              </w:rPr>
              <w:t>-Jan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MON</w:t>
            </w:r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88502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Course Intro</w:t>
            </w:r>
            <w:r w:rsidR="00885020">
              <w:rPr>
                <w:rFonts w:ascii="Calibri" w:hAnsi="Calibri"/>
                <w:color w:val="000000"/>
                <w:sz w:val="22"/>
                <w:szCs w:val="22"/>
              </w:rPr>
              <w:t xml:space="preserve"> &amp; Philosophical Background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Ch</w:t>
            </w:r>
            <w:proofErr w:type="spellEnd"/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 xml:space="preserve"> 1</w:t>
            </w:r>
          </w:p>
        </w:tc>
      </w:tr>
      <w:tr w:rsidR="00FF2AB8" w:rsidRPr="00FF2AB8" w:rsidTr="00FF2AB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F2AB8" w:rsidRPr="00FF2AB8" w:rsidRDefault="00885020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  <w:r w:rsidR="00FF2AB8" w:rsidRPr="00FF2AB8">
              <w:rPr>
                <w:rFonts w:ascii="Calibri" w:hAnsi="Calibri"/>
                <w:color w:val="000000"/>
                <w:sz w:val="22"/>
                <w:szCs w:val="22"/>
              </w:rPr>
              <w:t>-Jan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WED</w:t>
            </w:r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:rsidR="00FF2AB8" w:rsidRPr="00FF2AB8" w:rsidRDefault="00885020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Cells of the Nervous System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Ch</w:t>
            </w:r>
            <w:proofErr w:type="spellEnd"/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 xml:space="preserve"> 1</w:t>
            </w:r>
          </w:p>
        </w:tc>
      </w:tr>
      <w:tr w:rsidR="00FF2AB8" w:rsidRPr="00FF2AB8" w:rsidTr="00FF2AB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88502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  <w:r w:rsidR="00885020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-Jan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FRI</w:t>
            </w:r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Cells of the Nervous System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Ch</w:t>
            </w:r>
            <w:proofErr w:type="spellEnd"/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 xml:space="preserve"> 2</w:t>
            </w:r>
          </w:p>
        </w:tc>
      </w:tr>
      <w:tr w:rsidR="00FF2AB8" w:rsidRPr="00FF2AB8" w:rsidTr="00FF2AB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88502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  <w:r w:rsidR="00885020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-Jan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MON</w:t>
            </w:r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Cells of the Nervous System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Ch</w:t>
            </w:r>
            <w:proofErr w:type="spellEnd"/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 xml:space="preserve"> 2</w:t>
            </w:r>
          </w:p>
        </w:tc>
      </w:tr>
      <w:tr w:rsidR="00FF2AB8" w:rsidRPr="00FF2AB8" w:rsidTr="00FF2AB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88502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  <w:r w:rsidR="00885020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-Jan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WED</w:t>
            </w:r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Cells of the Nervous System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Ch</w:t>
            </w:r>
            <w:proofErr w:type="spellEnd"/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 xml:space="preserve"> 2</w:t>
            </w:r>
          </w:p>
        </w:tc>
      </w:tr>
      <w:tr w:rsidR="00FF2AB8" w:rsidRPr="00FF2AB8" w:rsidTr="00FF2AB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88502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  <w:r w:rsidR="00885020"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-Jan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FRI</w:t>
            </w:r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 xml:space="preserve">Overview of </w:t>
            </w:r>
            <w:proofErr w:type="spellStart"/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Neuroanatomy</w:t>
            </w:r>
            <w:proofErr w:type="spellEnd"/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Ch</w:t>
            </w:r>
            <w:proofErr w:type="spellEnd"/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 xml:space="preserve"> 3</w:t>
            </w:r>
          </w:p>
        </w:tc>
      </w:tr>
      <w:tr w:rsidR="00FF2AB8" w:rsidRPr="00FF2AB8" w:rsidTr="00FF2AB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88502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F2AB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</w:t>
            </w:r>
            <w:r w:rsidR="0088502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</w:t>
            </w:r>
            <w:r w:rsidRPr="00FF2AB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-Jan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F2AB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MON</w:t>
            </w:r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F2AB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UGA CLOSED: MLK DAY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FF2AB8" w:rsidRPr="00FF2AB8" w:rsidTr="00FF2AB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88502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  <w:r w:rsidR="00885020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-Jan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WED</w:t>
            </w:r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 xml:space="preserve">Overview of </w:t>
            </w:r>
            <w:proofErr w:type="spellStart"/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Neuroanatomy</w:t>
            </w:r>
            <w:proofErr w:type="spellEnd"/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Ch</w:t>
            </w:r>
            <w:proofErr w:type="spellEnd"/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 xml:space="preserve"> 3</w:t>
            </w:r>
          </w:p>
        </w:tc>
      </w:tr>
      <w:tr w:rsidR="00FF2AB8" w:rsidRPr="00FF2AB8" w:rsidTr="00FF2AB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88502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  <w:r w:rsidR="00885020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-Jan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FRI</w:t>
            </w:r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 xml:space="preserve">Overview of </w:t>
            </w:r>
            <w:proofErr w:type="spellStart"/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Neuroanatomy</w:t>
            </w:r>
            <w:proofErr w:type="spellEnd"/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Ch</w:t>
            </w:r>
            <w:proofErr w:type="spellEnd"/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 xml:space="preserve"> 3</w:t>
            </w:r>
          </w:p>
        </w:tc>
      </w:tr>
      <w:tr w:rsidR="00FF2AB8" w:rsidRPr="00FF2AB8" w:rsidTr="00FF2AB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F2AB8" w:rsidRPr="00885020" w:rsidRDefault="00FF2AB8" w:rsidP="00885020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885020">
              <w:rPr>
                <w:rFonts w:ascii="Calibri" w:hAnsi="Calibri"/>
                <w:b/>
                <w:color w:val="000000"/>
                <w:sz w:val="22"/>
                <w:szCs w:val="22"/>
              </w:rPr>
              <w:t>2</w:t>
            </w:r>
            <w:r w:rsidR="00885020">
              <w:rPr>
                <w:rFonts w:ascii="Calibri" w:hAnsi="Calibri"/>
                <w:b/>
                <w:color w:val="000000"/>
                <w:sz w:val="22"/>
                <w:szCs w:val="22"/>
              </w:rPr>
              <w:t>7</w:t>
            </w:r>
            <w:r w:rsidRPr="00885020">
              <w:rPr>
                <w:rFonts w:ascii="Calibri" w:hAnsi="Calibri"/>
                <w:b/>
                <w:color w:val="000000"/>
                <w:sz w:val="22"/>
                <w:szCs w:val="22"/>
              </w:rPr>
              <w:t>-Jan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F2AB8" w:rsidRPr="00885020" w:rsidRDefault="00FF2AB8" w:rsidP="00FF2AB8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885020">
              <w:rPr>
                <w:rFonts w:ascii="Calibri" w:hAnsi="Calibri"/>
                <w:b/>
                <w:color w:val="000000"/>
                <w:sz w:val="22"/>
                <w:szCs w:val="22"/>
              </w:rPr>
              <w:t>MON</w:t>
            </w:r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:rsidR="00FF2AB8" w:rsidRPr="00885020" w:rsidRDefault="00FF2AB8" w:rsidP="00FF2AB8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885020">
              <w:rPr>
                <w:rFonts w:ascii="Calibri" w:hAnsi="Calibri"/>
                <w:b/>
                <w:color w:val="000000"/>
                <w:sz w:val="22"/>
                <w:szCs w:val="22"/>
              </w:rPr>
              <w:t>EXAM ONE: Bring Pencils!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FF2AB8" w:rsidRPr="00885020" w:rsidRDefault="00FF2AB8" w:rsidP="00FF2AB8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proofErr w:type="spellStart"/>
            <w:r w:rsidRPr="00885020">
              <w:rPr>
                <w:rFonts w:ascii="Calibri" w:hAnsi="Calibri"/>
                <w:b/>
                <w:color w:val="000000"/>
                <w:sz w:val="22"/>
                <w:szCs w:val="22"/>
              </w:rPr>
              <w:t>Chs</w:t>
            </w:r>
            <w:proofErr w:type="spellEnd"/>
            <w:r w:rsidRPr="00885020"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1-3</w:t>
            </w:r>
          </w:p>
        </w:tc>
      </w:tr>
      <w:tr w:rsidR="00FF2AB8" w:rsidRPr="00FF2AB8" w:rsidTr="00FF2AB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88502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  <w:r w:rsidR="00885020"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-Jan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WED</w:t>
            </w:r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Neuroscience Methods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Ch</w:t>
            </w:r>
            <w:proofErr w:type="spellEnd"/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 xml:space="preserve"> 5</w:t>
            </w:r>
          </w:p>
        </w:tc>
      </w:tr>
      <w:tr w:rsidR="00FF2AB8" w:rsidRPr="00FF2AB8" w:rsidTr="00FF2AB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F2AB8" w:rsidRPr="00FF2AB8" w:rsidRDefault="00885020" w:rsidP="0088502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31-Jan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FRI</w:t>
            </w:r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Neuroscience Methods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Ch</w:t>
            </w:r>
            <w:proofErr w:type="spellEnd"/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 xml:space="preserve"> 5</w:t>
            </w:r>
          </w:p>
        </w:tc>
      </w:tr>
      <w:tr w:rsidR="00FF2AB8" w:rsidRPr="00FF2AB8" w:rsidTr="00FF2AB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F2AB8" w:rsidRPr="00FF2AB8" w:rsidRDefault="00885020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  <w:r w:rsidR="00FF2AB8" w:rsidRPr="00FF2AB8">
              <w:rPr>
                <w:rFonts w:ascii="Calibri" w:hAnsi="Calibri"/>
                <w:color w:val="000000"/>
                <w:sz w:val="22"/>
                <w:szCs w:val="22"/>
              </w:rPr>
              <w:t>-Feb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MON</w:t>
            </w:r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Neuroscience Methods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Ch</w:t>
            </w:r>
            <w:proofErr w:type="spellEnd"/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 xml:space="preserve"> 5</w:t>
            </w:r>
          </w:p>
        </w:tc>
      </w:tr>
      <w:tr w:rsidR="00FF2AB8" w:rsidRPr="00FF2AB8" w:rsidTr="00FF2AB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F2AB8" w:rsidRPr="00FF2AB8" w:rsidRDefault="00885020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  <w:r w:rsidR="00FF2AB8" w:rsidRPr="00FF2AB8">
              <w:rPr>
                <w:rFonts w:ascii="Calibri" w:hAnsi="Calibri"/>
                <w:color w:val="000000"/>
                <w:sz w:val="22"/>
                <w:szCs w:val="22"/>
              </w:rPr>
              <w:t>-Feb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WED</w:t>
            </w:r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Senses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Ch</w:t>
            </w:r>
            <w:proofErr w:type="spellEnd"/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 xml:space="preserve"> 6</w:t>
            </w:r>
          </w:p>
        </w:tc>
      </w:tr>
      <w:tr w:rsidR="00FF2AB8" w:rsidRPr="00FF2AB8" w:rsidTr="00FF2AB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F2AB8" w:rsidRPr="00FF2AB8" w:rsidRDefault="00885020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  <w:r w:rsidR="00FF2AB8" w:rsidRPr="00FF2AB8">
              <w:rPr>
                <w:rFonts w:ascii="Calibri" w:hAnsi="Calibri"/>
                <w:color w:val="000000"/>
                <w:sz w:val="22"/>
                <w:szCs w:val="22"/>
              </w:rPr>
              <w:t>-Feb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FRI</w:t>
            </w:r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Senses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Ch</w:t>
            </w:r>
            <w:proofErr w:type="spellEnd"/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 xml:space="preserve"> 6</w:t>
            </w:r>
          </w:p>
        </w:tc>
      </w:tr>
      <w:tr w:rsidR="00FF2AB8" w:rsidRPr="00FF2AB8" w:rsidTr="00FF2AB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88502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  <w:r w:rsidR="00885020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-Feb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MON</w:t>
            </w:r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Senses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Ch</w:t>
            </w:r>
            <w:proofErr w:type="spellEnd"/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 xml:space="preserve"> 7</w:t>
            </w:r>
          </w:p>
        </w:tc>
      </w:tr>
      <w:tr w:rsidR="00FF2AB8" w:rsidRPr="00FF2AB8" w:rsidTr="00FF2AB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88502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  <w:r w:rsidR="00885020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-Feb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WED</w:t>
            </w:r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Senses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Ch</w:t>
            </w:r>
            <w:proofErr w:type="spellEnd"/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 xml:space="preserve"> 7</w:t>
            </w:r>
          </w:p>
        </w:tc>
      </w:tr>
      <w:tr w:rsidR="00FF2AB8" w:rsidRPr="00FF2AB8" w:rsidTr="00FF2AB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88502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  <w:r w:rsidR="00885020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-Feb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FRI</w:t>
            </w:r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Movement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Ch</w:t>
            </w:r>
            <w:proofErr w:type="spellEnd"/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 xml:space="preserve"> 8</w:t>
            </w:r>
          </w:p>
        </w:tc>
      </w:tr>
      <w:tr w:rsidR="00FF2AB8" w:rsidRPr="00FF2AB8" w:rsidTr="00FF2AB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88502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  <w:r w:rsidR="00885020"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-Feb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MON</w:t>
            </w:r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Movement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Ch</w:t>
            </w:r>
            <w:proofErr w:type="spellEnd"/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 xml:space="preserve"> 8</w:t>
            </w:r>
          </w:p>
        </w:tc>
      </w:tr>
      <w:tr w:rsidR="00FF2AB8" w:rsidRPr="00FF2AB8" w:rsidTr="00FF2AB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F2AB8" w:rsidRPr="00FF2AB8" w:rsidRDefault="00885020" w:rsidP="0088502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19</w:t>
            </w:r>
            <w:r w:rsidR="00FF2AB8" w:rsidRPr="00FF2AB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-Feb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F2AB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WED</w:t>
            </w:r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F2AB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EXAM TWO: Bring Pencils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FF2AB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Chs</w:t>
            </w:r>
            <w:proofErr w:type="spellEnd"/>
            <w:r w:rsidRPr="00FF2AB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5-8</w:t>
            </w:r>
          </w:p>
        </w:tc>
      </w:tr>
      <w:tr w:rsidR="00FF2AB8" w:rsidRPr="00FF2AB8" w:rsidTr="00FF2AB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88502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  <w:r w:rsidR="00885020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-Feb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FRI</w:t>
            </w:r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Sleep and Biorhythms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Ch</w:t>
            </w:r>
            <w:proofErr w:type="spellEnd"/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 xml:space="preserve"> 9</w:t>
            </w:r>
          </w:p>
        </w:tc>
      </w:tr>
      <w:tr w:rsidR="00FF2AB8" w:rsidRPr="00FF2AB8" w:rsidTr="00FF2AB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F2AB8" w:rsidRPr="00FF2AB8" w:rsidRDefault="00885020" w:rsidP="0088502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24-</w:t>
            </w:r>
            <w:r w:rsidR="00FF2AB8" w:rsidRPr="00FF2AB8">
              <w:rPr>
                <w:rFonts w:ascii="Calibri" w:hAnsi="Calibri"/>
                <w:color w:val="000000"/>
                <w:sz w:val="22"/>
                <w:szCs w:val="22"/>
              </w:rPr>
              <w:t>Feb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MON</w:t>
            </w:r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Sleep and Biorhythms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Ch</w:t>
            </w:r>
            <w:proofErr w:type="spellEnd"/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 xml:space="preserve"> 9</w:t>
            </w:r>
          </w:p>
        </w:tc>
      </w:tr>
      <w:tr w:rsidR="00FF2AB8" w:rsidRPr="00FF2AB8" w:rsidTr="00FF2AB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88502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  <w:r w:rsidR="00885020"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-Feb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WED</w:t>
            </w:r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Sex and Reproduction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Ch</w:t>
            </w:r>
            <w:proofErr w:type="spellEnd"/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 xml:space="preserve"> 10</w:t>
            </w:r>
          </w:p>
        </w:tc>
      </w:tr>
      <w:tr w:rsidR="00FF2AB8" w:rsidRPr="00FF2AB8" w:rsidTr="00FF2AB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F2AB8" w:rsidRPr="00FF2AB8" w:rsidRDefault="00885020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28</w:t>
            </w:r>
            <w:r w:rsidR="00FF2AB8" w:rsidRPr="00FF2AB8">
              <w:rPr>
                <w:rFonts w:ascii="Calibri" w:hAnsi="Calibri"/>
                <w:color w:val="000000"/>
                <w:sz w:val="22"/>
                <w:szCs w:val="22"/>
              </w:rPr>
              <w:t>-Mar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FRI</w:t>
            </w:r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Sex and Reproduction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Ch</w:t>
            </w:r>
            <w:proofErr w:type="spellEnd"/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 xml:space="preserve"> 10</w:t>
            </w:r>
          </w:p>
        </w:tc>
      </w:tr>
      <w:tr w:rsidR="00FF2AB8" w:rsidRPr="00FF2AB8" w:rsidTr="00FF2AB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F2AB8" w:rsidRPr="00FF2AB8" w:rsidRDefault="00885020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  <w:r w:rsidR="00FF2AB8" w:rsidRPr="00FF2AB8">
              <w:rPr>
                <w:rFonts w:ascii="Calibri" w:hAnsi="Calibri"/>
                <w:color w:val="000000"/>
                <w:sz w:val="22"/>
                <w:szCs w:val="22"/>
              </w:rPr>
              <w:t>-Mar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MON</w:t>
            </w:r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Sex and Reproduction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Ch</w:t>
            </w:r>
            <w:proofErr w:type="spellEnd"/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 xml:space="preserve"> 10</w:t>
            </w:r>
          </w:p>
        </w:tc>
      </w:tr>
      <w:tr w:rsidR="00FF2AB8" w:rsidRPr="00FF2AB8" w:rsidTr="00FF2AB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F2AB8" w:rsidRPr="00FF2AB8" w:rsidRDefault="00885020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  <w:r w:rsidR="00FF2AB8" w:rsidRPr="00FF2AB8">
              <w:rPr>
                <w:rFonts w:ascii="Calibri" w:hAnsi="Calibri"/>
                <w:color w:val="000000"/>
                <w:sz w:val="22"/>
                <w:szCs w:val="22"/>
              </w:rPr>
              <w:t>-Mar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WED</w:t>
            </w:r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Emotions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Ch</w:t>
            </w:r>
            <w:proofErr w:type="spellEnd"/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 xml:space="preserve"> 11</w:t>
            </w:r>
          </w:p>
        </w:tc>
      </w:tr>
      <w:tr w:rsidR="00FF2AB8" w:rsidRPr="00FF2AB8" w:rsidTr="00FF2AB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F2AB8" w:rsidRPr="00FF2AB8" w:rsidRDefault="00885020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  <w:r w:rsidR="00FF2AB8" w:rsidRPr="00FF2AB8">
              <w:rPr>
                <w:rFonts w:ascii="Calibri" w:hAnsi="Calibri"/>
                <w:color w:val="000000"/>
                <w:sz w:val="22"/>
                <w:szCs w:val="22"/>
              </w:rPr>
              <w:t>-Mar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FRI</w:t>
            </w:r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Emotions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Ch</w:t>
            </w:r>
            <w:proofErr w:type="spellEnd"/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 xml:space="preserve"> 11</w:t>
            </w:r>
          </w:p>
        </w:tc>
      </w:tr>
      <w:tr w:rsidR="00FF2AB8" w:rsidRPr="00FF2AB8" w:rsidTr="00FF2AB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8A5FB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  <w:r w:rsidR="008A5FB5"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-Mar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MON</w:t>
            </w:r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Emotions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Ch</w:t>
            </w:r>
            <w:proofErr w:type="spellEnd"/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 xml:space="preserve"> 11</w:t>
            </w:r>
          </w:p>
        </w:tc>
      </w:tr>
      <w:tr w:rsidR="00FF2AB8" w:rsidRPr="00FF2AB8" w:rsidTr="00FF2AB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F2AB8" w:rsidRPr="00FF2AB8" w:rsidRDefault="008A5FB5" w:rsidP="00FF2AB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19</w:t>
            </w:r>
            <w:r w:rsidR="00FF2AB8" w:rsidRPr="00FF2AB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-Mar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F2AB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WED</w:t>
            </w:r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F2AB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EXAM THREE: Bring Pencils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FF2AB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Chs</w:t>
            </w:r>
            <w:proofErr w:type="spellEnd"/>
            <w:r w:rsidRPr="00FF2AB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9-11</w:t>
            </w:r>
          </w:p>
        </w:tc>
      </w:tr>
      <w:tr w:rsidR="00FF2AB8" w:rsidRPr="00FF2AB8" w:rsidTr="00FF2AB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8A5FB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  <w:r w:rsidR="008A5FB5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-Mar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FRI</w:t>
            </w:r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Learning and Memory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Ch</w:t>
            </w:r>
            <w:proofErr w:type="spellEnd"/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 xml:space="preserve"> 13</w:t>
            </w:r>
          </w:p>
        </w:tc>
      </w:tr>
      <w:tr w:rsidR="00FF2AB8" w:rsidRPr="00FF2AB8" w:rsidTr="00FF2AB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8A5FB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  <w:r w:rsidR="008A5FB5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-Mar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MON</w:t>
            </w:r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Learning and Memory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Ch</w:t>
            </w:r>
            <w:proofErr w:type="spellEnd"/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 xml:space="preserve"> 13</w:t>
            </w:r>
          </w:p>
        </w:tc>
      </w:tr>
      <w:tr w:rsidR="00FF2AB8" w:rsidRPr="00FF2AB8" w:rsidTr="00FF2AB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8A5FB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  <w:r w:rsidR="008A5FB5"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-Mar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WED</w:t>
            </w:r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Learning and Memory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Ch</w:t>
            </w:r>
            <w:proofErr w:type="spellEnd"/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 xml:space="preserve"> 13</w:t>
            </w:r>
          </w:p>
        </w:tc>
      </w:tr>
      <w:tr w:rsidR="00FF2AB8" w:rsidRPr="00FF2AB8" w:rsidTr="00FF2AB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8A5FB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  <w:r w:rsidR="008A5FB5"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-Mar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FRI</w:t>
            </w:r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Neurological Disorders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Ch</w:t>
            </w:r>
            <w:proofErr w:type="spellEnd"/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 xml:space="preserve"> 15</w:t>
            </w:r>
          </w:p>
        </w:tc>
      </w:tr>
      <w:tr w:rsidR="00FF2AB8" w:rsidRPr="00FF2AB8" w:rsidTr="00FF2AB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F2AB8" w:rsidRPr="00FF2AB8" w:rsidRDefault="008A5FB5" w:rsidP="008A5FB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31</w:t>
            </w:r>
            <w:r w:rsidR="00FF2AB8" w:rsidRPr="00FF2AB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Mar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MON</w:t>
            </w:r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Neurological Disorders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Ch</w:t>
            </w:r>
            <w:proofErr w:type="spellEnd"/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 xml:space="preserve"> 15</w:t>
            </w:r>
          </w:p>
        </w:tc>
      </w:tr>
      <w:tr w:rsidR="00FF2AB8" w:rsidRPr="00FF2AB8" w:rsidTr="00FF2AB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F2AB8" w:rsidRPr="00FF2AB8" w:rsidRDefault="008A5FB5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  <w:r w:rsidR="00FF2AB8" w:rsidRPr="00FF2AB8">
              <w:rPr>
                <w:rFonts w:ascii="Calibri" w:hAnsi="Calibri"/>
                <w:color w:val="000000"/>
                <w:sz w:val="22"/>
                <w:szCs w:val="22"/>
              </w:rPr>
              <w:t>-Apr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WED</w:t>
            </w:r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Neurological Disorders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Ch</w:t>
            </w:r>
            <w:proofErr w:type="spellEnd"/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 xml:space="preserve"> 15</w:t>
            </w:r>
          </w:p>
        </w:tc>
      </w:tr>
      <w:tr w:rsidR="00FF2AB8" w:rsidRPr="00FF2AB8" w:rsidTr="00FF2AB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F2AB8" w:rsidRPr="00FF2AB8" w:rsidRDefault="008A5FB5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  <w:r w:rsidR="00FF2AB8" w:rsidRPr="00FF2AB8">
              <w:rPr>
                <w:rFonts w:ascii="Calibri" w:hAnsi="Calibri"/>
                <w:color w:val="000000"/>
                <w:sz w:val="22"/>
                <w:szCs w:val="22"/>
              </w:rPr>
              <w:t>-Apr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FRI</w:t>
            </w:r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Schizophrenia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Ch</w:t>
            </w:r>
            <w:proofErr w:type="spellEnd"/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 xml:space="preserve"> 16</w:t>
            </w:r>
          </w:p>
        </w:tc>
      </w:tr>
      <w:tr w:rsidR="00FF2AB8" w:rsidRPr="00FF2AB8" w:rsidTr="00FF2AB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F2AB8" w:rsidRPr="00FF2AB8" w:rsidRDefault="008A5FB5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  <w:r w:rsidR="00FF2AB8" w:rsidRPr="00FF2AB8">
              <w:rPr>
                <w:rFonts w:ascii="Calibri" w:hAnsi="Calibri"/>
                <w:color w:val="000000"/>
                <w:sz w:val="22"/>
                <w:szCs w:val="22"/>
              </w:rPr>
              <w:t>-Apr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MON</w:t>
            </w:r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Schizophrenia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Ch</w:t>
            </w:r>
            <w:proofErr w:type="spellEnd"/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 xml:space="preserve"> 16</w:t>
            </w:r>
          </w:p>
        </w:tc>
      </w:tr>
      <w:tr w:rsidR="00FF2AB8" w:rsidRPr="00FF2AB8" w:rsidTr="00FF2AB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F2AB8" w:rsidRPr="00FF2AB8" w:rsidRDefault="008A5FB5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  <w:r w:rsidR="00FF2AB8" w:rsidRPr="00FF2AB8">
              <w:rPr>
                <w:rFonts w:ascii="Calibri" w:hAnsi="Calibri"/>
                <w:color w:val="000000"/>
                <w:sz w:val="22"/>
                <w:szCs w:val="22"/>
              </w:rPr>
              <w:t>-Apr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WED</w:t>
            </w:r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Affect Disorders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Ch</w:t>
            </w:r>
            <w:proofErr w:type="spellEnd"/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 xml:space="preserve"> 16</w:t>
            </w:r>
          </w:p>
        </w:tc>
      </w:tr>
      <w:tr w:rsidR="00FF2AB8" w:rsidRPr="00FF2AB8" w:rsidTr="00FF2AB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8A5FB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  <w:r w:rsidR="008A5FB5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-Apr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FRI</w:t>
            </w:r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Affect Disorders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Ch</w:t>
            </w:r>
            <w:proofErr w:type="spellEnd"/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 xml:space="preserve"> 16</w:t>
            </w:r>
          </w:p>
        </w:tc>
      </w:tr>
      <w:tr w:rsidR="00FF2AB8" w:rsidRPr="00FF2AB8" w:rsidTr="00FF2AB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F2AB8" w:rsidRPr="00FF2AB8" w:rsidRDefault="008A5FB5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14</w:t>
            </w:r>
            <w:r w:rsidR="00FF2AB8" w:rsidRPr="00FF2AB8">
              <w:rPr>
                <w:rFonts w:ascii="Calibri" w:hAnsi="Calibri"/>
                <w:color w:val="000000"/>
                <w:sz w:val="22"/>
                <w:szCs w:val="22"/>
              </w:rPr>
              <w:t>-Apr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MON</w:t>
            </w:r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Stress-Based Pathologies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Ch</w:t>
            </w:r>
            <w:proofErr w:type="spellEnd"/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 xml:space="preserve"> 17</w:t>
            </w:r>
          </w:p>
        </w:tc>
      </w:tr>
      <w:tr w:rsidR="00FF2AB8" w:rsidRPr="00FF2AB8" w:rsidTr="00FF2AB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8A5FB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  <w:r w:rsidR="008A5FB5"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-Apr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WED</w:t>
            </w:r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Stress-Based Pathologies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Ch</w:t>
            </w:r>
            <w:proofErr w:type="spellEnd"/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 xml:space="preserve"> 17</w:t>
            </w:r>
          </w:p>
        </w:tc>
      </w:tr>
      <w:tr w:rsidR="00FF2AB8" w:rsidRPr="00FF2AB8" w:rsidTr="00FF2AB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8A5FB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  <w:r w:rsidR="008A5FB5"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-Apr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FRI</w:t>
            </w:r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Stress-Based Pathologies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Ch</w:t>
            </w:r>
            <w:proofErr w:type="spellEnd"/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 xml:space="preserve"> 17</w:t>
            </w:r>
          </w:p>
        </w:tc>
      </w:tr>
      <w:tr w:rsidR="00FF2AB8" w:rsidRPr="00FF2AB8" w:rsidTr="00FF2AB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8A5FB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  <w:r w:rsidR="008A5FB5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-Apr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MON</w:t>
            </w:r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Substance Abuse and Addiction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Ch</w:t>
            </w:r>
            <w:proofErr w:type="spellEnd"/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 xml:space="preserve"> 18</w:t>
            </w:r>
          </w:p>
        </w:tc>
      </w:tr>
      <w:tr w:rsidR="00FF2AB8" w:rsidRPr="00FF2AB8" w:rsidTr="00FF2AB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8A5FB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  <w:r w:rsidR="008A5FB5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-Apr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WED</w:t>
            </w:r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Substance Abuse and Addiction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Ch</w:t>
            </w:r>
            <w:proofErr w:type="spellEnd"/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 xml:space="preserve"> 18</w:t>
            </w:r>
          </w:p>
        </w:tc>
      </w:tr>
      <w:tr w:rsidR="00FF2AB8" w:rsidRPr="00FF2AB8" w:rsidTr="00FF2AB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8A5FB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  <w:r w:rsidR="008A5FB5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-Apr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FRI</w:t>
            </w:r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Substance Abuse and Addiction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Ch</w:t>
            </w:r>
            <w:proofErr w:type="spellEnd"/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 xml:space="preserve"> 18</w:t>
            </w:r>
          </w:p>
        </w:tc>
      </w:tr>
      <w:tr w:rsidR="00FF2AB8" w:rsidRPr="00FF2AB8" w:rsidTr="00FF2AB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8A5FB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  <w:r w:rsidR="008A5FB5"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-Apr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MON</w:t>
            </w:r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F2AB8">
              <w:rPr>
                <w:rFonts w:ascii="Calibri" w:hAnsi="Calibri"/>
                <w:color w:val="000000"/>
                <w:sz w:val="22"/>
                <w:szCs w:val="22"/>
              </w:rPr>
              <w:t>Review for Final Exam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F2AB8" w:rsidRPr="00FF2AB8" w:rsidTr="00FF2AB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F2AB8" w:rsidRPr="00FF2AB8" w:rsidRDefault="009103F8" w:rsidP="00FF2AB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5</w:t>
            </w:r>
            <w:r w:rsidR="00FF2AB8" w:rsidRPr="00FF2AB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-May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F2AB8" w:rsidRPr="00FF2AB8" w:rsidRDefault="009103F8" w:rsidP="00FF2AB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MON</w:t>
            </w:r>
          </w:p>
        </w:tc>
        <w:tc>
          <w:tcPr>
            <w:tcW w:w="432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F2AB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FINAL EXAM: 12-3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FF2AB8" w:rsidRPr="00FF2AB8" w:rsidRDefault="00FF2AB8" w:rsidP="00FF2AB8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F2AB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Semi-Comp</w:t>
            </w:r>
          </w:p>
        </w:tc>
      </w:tr>
    </w:tbl>
    <w:p w:rsidR="00854BB4" w:rsidRDefault="00854BB4" w:rsidP="0019130E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A77FCB" w:rsidRDefault="00A77FCB"/>
    <w:sectPr w:rsidR="00A77FCB" w:rsidSect="0019130E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A6A2F"/>
    <w:multiLevelType w:val="hybridMultilevel"/>
    <w:tmpl w:val="80108168"/>
    <w:lvl w:ilvl="0" w:tplc="594072B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417854A3"/>
    <w:multiLevelType w:val="hybridMultilevel"/>
    <w:tmpl w:val="5582B5E8"/>
    <w:lvl w:ilvl="0" w:tplc="F3FCD3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30E"/>
    <w:rsid w:val="0005307F"/>
    <w:rsid w:val="000A48F3"/>
    <w:rsid w:val="000B6953"/>
    <w:rsid w:val="0019130E"/>
    <w:rsid w:val="001F3FF3"/>
    <w:rsid w:val="00277D2E"/>
    <w:rsid w:val="00346A55"/>
    <w:rsid w:val="004007E7"/>
    <w:rsid w:val="004644ED"/>
    <w:rsid w:val="00685D5F"/>
    <w:rsid w:val="00777CE1"/>
    <w:rsid w:val="007C779B"/>
    <w:rsid w:val="008047CC"/>
    <w:rsid w:val="00854BB4"/>
    <w:rsid w:val="00885020"/>
    <w:rsid w:val="008A5FB5"/>
    <w:rsid w:val="009103F8"/>
    <w:rsid w:val="00952E3F"/>
    <w:rsid w:val="00973235"/>
    <w:rsid w:val="009C100C"/>
    <w:rsid w:val="00A77FCB"/>
    <w:rsid w:val="00A816F2"/>
    <w:rsid w:val="00AA3ADD"/>
    <w:rsid w:val="00AE4768"/>
    <w:rsid w:val="00B5090B"/>
    <w:rsid w:val="00B54381"/>
    <w:rsid w:val="00BD585F"/>
    <w:rsid w:val="00C02DE2"/>
    <w:rsid w:val="00C24203"/>
    <w:rsid w:val="00D65DA6"/>
    <w:rsid w:val="00D93490"/>
    <w:rsid w:val="00DA457F"/>
    <w:rsid w:val="00DC4A72"/>
    <w:rsid w:val="00E7736C"/>
    <w:rsid w:val="00ED485C"/>
    <w:rsid w:val="00F4581D"/>
    <w:rsid w:val="00F73DF6"/>
    <w:rsid w:val="00FC05C0"/>
    <w:rsid w:val="00FF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9130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8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9130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39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1283</Words>
  <Characters>7316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PSYC 4130: Physiological and Comparative Psychology</vt:lpstr>
    </vt:vector>
  </TitlesOfParts>
  <Company>Psychology Department</Company>
  <LinksUpToDate>false</LinksUpToDate>
  <CharactersWithSpaces>8582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PSYC 4130: Physiological and Comparative Psychology</dc:title>
  <dc:creator>Psychology Department</dc:creator>
  <cp:lastModifiedBy>rsuplita</cp:lastModifiedBy>
  <cp:revision>3</cp:revision>
  <dcterms:created xsi:type="dcterms:W3CDTF">2014-01-06T15:47:00Z</dcterms:created>
  <dcterms:modified xsi:type="dcterms:W3CDTF">2014-01-06T15:49:00Z</dcterms:modified>
</cp:coreProperties>
</file>