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rFonts w:ascii="Calibri" w:hAnsi="Calibri"/>
        </w:rPr>
      </w:pPr>
      <w:r>
        <w:rPr>
          <w:rFonts w:ascii="Calibri" w:hAnsi="Calibri"/>
        </w:rPr>
      </w:r>
    </w:p>
    <w:p>
      <w:pPr>
        <w:pStyle w:val="LOnormal"/>
        <w:spacing w:lineRule="auto" w:line="240" w:before="0" w:after="0"/>
        <w:rPr>
          <w:rFonts w:ascii="Calibri" w:hAnsi="Calibri"/>
        </w:rPr>
      </w:pPr>
      <w:r>
        <w:rPr>
          <w:rFonts w:ascii="Calibri" w:hAnsi="Calibri"/>
          <w:sz w:val="22"/>
          <w:szCs w:val="22"/>
        </w:rPr>
        <w:t xml:space="preserve">Dear </w:t>
      </w:r>
      <w:r>
        <w:rPr>
          <w:rFonts w:eastAsia="Arial" w:cs="Arial" w:ascii="Calibri" w:hAnsi="Calibri"/>
          <w:sz w:val="22"/>
          <w:szCs w:val="22"/>
          <w:highlight w:val="white"/>
        </w:rPr>
        <w:t>{{client_name}}</w:t>
      </w:r>
      <w:r>
        <w:rPr>
          <w:rFonts w:ascii="Calibri" w:hAnsi="Calibri"/>
          <w:sz w:val="22"/>
          <w:szCs w:val="22"/>
        </w:rPr>
        <w:t xml:space="preserve">, </w:t>
      </w:r>
    </w:p>
    <w:p>
      <w:pPr>
        <w:pStyle w:val="LOnormal"/>
        <w:spacing w:lineRule="auto" w:line="240" w:before="0" w:after="0"/>
        <w:rPr>
          <w:rFonts w:ascii="Calibri" w:hAnsi="Calibri"/>
          <w:b/>
          <w:b/>
          <w:sz w:val="22"/>
          <w:szCs w:val="22"/>
        </w:rPr>
      </w:pPr>
      <w:r>
        <w:rPr>
          <w:rFonts w:ascii="Calibri" w:hAnsi="Calibri"/>
          <w:b/>
          <w:sz w:val="22"/>
          <w:szCs w:val="22"/>
        </w:rPr>
      </w:r>
    </w:p>
    <w:p>
      <w:pPr>
        <w:pStyle w:val="LOnormal"/>
        <w:spacing w:lineRule="auto" w:line="240" w:before="0" w:after="0"/>
        <w:rPr>
          <w:rFonts w:ascii="Calibri" w:hAnsi="Calibri"/>
        </w:rPr>
      </w:pPr>
      <w:r>
        <w:rPr>
          <w:rFonts w:ascii="Calibri" w:hAnsi="Calibri"/>
          <w:b/>
          <w:sz w:val="22"/>
          <w:szCs w:val="22"/>
        </w:rPr>
        <w:t xml:space="preserve">Ref: </w:t>
      </w:r>
      <w:r>
        <w:rPr>
          <w:rFonts w:eastAsia="Arial" w:cs="Arial" w:ascii="Calibri" w:hAnsi="Calibri"/>
          <w:sz w:val="22"/>
          <w:szCs w:val="22"/>
          <w:highlight w:val="white"/>
        </w:rPr>
        <w:t>{{client_vrn}}</w:t>
      </w:r>
    </w:p>
    <w:p>
      <w:pPr>
        <w:pStyle w:val="LOnormal"/>
        <w:spacing w:lineRule="auto" w:line="240" w:before="0" w:after="0"/>
        <w:rPr>
          <w:rFonts w:ascii="Calibri" w:hAnsi="Calibri"/>
        </w:rPr>
      </w:pPr>
      <w:r>
        <w:rPr>
          <w:rFonts w:ascii="Calibri" w:hAnsi="Calibri"/>
          <w:b/>
          <w:sz w:val="22"/>
          <w:szCs w:val="22"/>
        </w:rPr>
        <w:t xml:space="preserve">Your accident on: </w:t>
      </w:r>
      <w:r>
        <w:rPr>
          <w:rFonts w:eastAsia="Arial" w:cs="Arial" w:ascii="Calibri" w:hAnsi="Calibri"/>
          <w:sz w:val="22"/>
          <w:szCs w:val="22"/>
          <w:highlight w:val="white"/>
        </w:rPr>
        <w:t>{{accident_date}}</w:t>
      </w:r>
    </w:p>
    <w:p>
      <w:pPr>
        <w:pStyle w:val="LOnormal"/>
        <w:spacing w:lineRule="auto" w:line="240" w:before="0" w:after="0"/>
        <w:rPr>
          <w:rFonts w:ascii="Calibri" w:hAnsi="Calibri"/>
          <w:sz w:val="22"/>
          <w:szCs w:val="22"/>
        </w:rPr>
      </w:pPr>
      <w:r>
        <w:rPr>
          <w:rFonts w:ascii="Calibri" w:hAnsi="Calibri"/>
          <w:sz w:val="22"/>
          <w:szCs w:val="22"/>
        </w:rPr>
      </w:r>
    </w:p>
    <w:p>
      <w:pPr>
        <w:pStyle w:val="LOnormal"/>
        <w:spacing w:lineRule="auto" w:line="240" w:before="0" w:after="0"/>
        <w:rPr>
          <w:rFonts w:ascii="Calibri" w:hAnsi="Calibri"/>
        </w:rPr>
      </w:pPr>
      <w:r>
        <w:rPr>
          <w:rFonts w:ascii="Calibri" w:hAnsi="Calibri"/>
          <w:sz w:val="22"/>
          <w:szCs w:val="22"/>
        </w:rPr>
        <w:t xml:space="preserve">Further to our recent conversation we have now agreed a pre accident value of </w:t>
      </w:r>
      <w:r>
        <w:rPr>
          <w:rFonts w:ascii="Calibri" w:hAnsi="Calibri"/>
          <w:b/>
          <w:sz w:val="22"/>
          <w:szCs w:val="22"/>
        </w:rPr>
        <w:t>£</w:t>
      </w:r>
      <w:r>
        <w:rPr>
          <w:rFonts w:ascii="Calibri" w:hAnsi="Calibri"/>
          <w:b/>
          <w:sz w:val="22"/>
          <w:szCs w:val="22"/>
          <w:highlight w:val="yellow"/>
        </w:rPr>
        <w:t>xxxx.xx</w:t>
      </w:r>
      <w:r>
        <w:rPr>
          <w:rFonts w:ascii="Calibri" w:hAnsi="Calibri"/>
          <w:b/>
          <w:sz w:val="22"/>
          <w:szCs w:val="22"/>
        </w:rPr>
        <w:t xml:space="preserve"> </w:t>
      </w:r>
      <w:r>
        <w:rPr>
          <w:rFonts w:ascii="Calibri" w:hAnsi="Calibri"/>
          <w:sz w:val="22"/>
          <w:szCs w:val="22"/>
        </w:rPr>
        <w:t xml:space="preserve">for your vehicle with </w:t>
      </w:r>
      <w:r>
        <w:rPr>
          <w:rFonts w:eastAsia="Roboto" w:cs="Roboto" w:ascii="Calibri" w:hAnsi="Calibri"/>
          <w:color w:val="000000"/>
          <w:sz w:val="22"/>
          <w:szCs w:val="22"/>
          <w:highlight w:val="white"/>
        </w:rPr>
        <w:t>{{client_insurer}}</w:t>
      </w:r>
      <w:r>
        <w:rPr>
          <w:rFonts w:ascii="Calibri" w:hAnsi="Calibri"/>
          <w:color w:val="000000"/>
          <w:sz w:val="22"/>
          <w:szCs w:val="22"/>
          <w:shd w:fill="auto" w:val="clear"/>
        </w:rPr>
        <w:t xml:space="preserve">. </w:t>
      </w:r>
      <w:r>
        <w:rPr>
          <w:rFonts w:ascii="Calibri" w:hAnsi="Calibri"/>
          <w:color w:val="000000"/>
          <w:sz w:val="22"/>
          <w:szCs w:val="22"/>
        </w:rPr>
        <w:t>Pl</w:t>
      </w:r>
      <w:r>
        <w:rPr>
          <w:rFonts w:ascii="Calibri" w:hAnsi="Calibri"/>
          <w:sz w:val="22"/>
          <w:szCs w:val="22"/>
        </w:rPr>
        <w:t>ease find enclosed a cheque for the sum of £</w:t>
      </w:r>
      <w:r>
        <w:rPr>
          <w:rFonts w:ascii="Calibri" w:hAnsi="Calibri"/>
          <w:sz w:val="22"/>
          <w:szCs w:val="22"/>
          <w:highlight w:val="yellow"/>
        </w:rPr>
        <w:t>xxxx.xx</w:t>
      </w:r>
      <w:r>
        <w:rPr>
          <w:rFonts w:ascii="Calibri" w:hAnsi="Calibri"/>
          <w:sz w:val="22"/>
          <w:szCs w:val="22"/>
        </w:rPr>
        <w:t xml:space="preserve">. As discussed the remainder of the Pre accident value equalling </w:t>
      </w:r>
      <w:r>
        <w:rPr>
          <w:rFonts w:ascii="Calibri" w:hAnsi="Calibri"/>
          <w:sz w:val="22"/>
          <w:szCs w:val="22"/>
          <w:highlight w:val="yellow"/>
        </w:rPr>
        <w:t>£xxxx.xx</w:t>
      </w:r>
      <w:r>
        <w:rPr>
          <w:rFonts w:ascii="Calibri" w:hAnsi="Calibri"/>
          <w:sz w:val="22"/>
          <w:szCs w:val="22"/>
        </w:rPr>
        <w:t xml:space="preserve"> will be deposited into your bank account later today making up the total of </w:t>
      </w:r>
      <w:r>
        <w:rPr>
          <w:rFonts w:ascii="Calibri" w:hAnsi="Calibri"/>
          <w:b/>
          <w:sz w:val="22"/>
          <w:szCs w:val="22"/>
        </w:rPr>
        <w:t>£</w:t>
      </w:r>
      <w:r>
        <w:rPr>
          <w:rFonts w:ascii="Calibri" w:hAnsi="Calibri"/>
          <w:b/>
          <w:sz w:val="22"/>
          <w:szCs w:val="22"/>
          <w:highlight w:val="yellow"/>
        </w:rPr>
        <w:t>xxxx.xx</w:t>
      </w:r>
      <w:r>
        <w:rPr>
          <w:rFonts w:ascii="Calibri" w:hAnsi="Calibri"/>
          <w:b/>
          <w:sz w:val="22"/>
          <w:szCs w:val="22"/>
        </w:rPr>
        <w:t>.</w:t>
      </w:r>
    </w:p>
    <w:p>
      <w:pPr>
        <w:pStyle w:val="LOnormal"/>
        <w:spacing w:lineRule="auto" w:line="240" w:before="0" w:after="0"/>
        <w:rPr>
          <w:rFonts w:ascii="Calibri" w:hAnsi="Calibri"/>
          <w:b/>
          <w:b/>
          <w:sz w:val="22"/>
          <w:szCs w:val="22"/>
        </w:rPr>
      </w:pPr>
      <w:r>
        <w:rPr>
          <w:rFonts w:ascii="Calibri" w:hAnsi="Calibri"/>
          <w:b/>
          <w:sz w:val="22"/>
          <w:szCs w:val="22"/>
        </w:rPr>
      </w:r>
    </w:p>
    <w:p>
      <w:pPr>
        <w:pStyle w:val="LOnormal"/>
        <w:spacing w:lineRule="auto" w:line="240" w:before="0" w:after="0"/>
        <w:rPr>
          <w:rFonts w:ascii="Calibri" w:hAnsi="Calibri"/>
        </w:rPr>
      </w:pPr>
      <w:r>
        <w:rPr>
          <w:rFonts w:ascii="Calibri" w:hAnsi="Calibri"/>
          <w:sz w:val="22"/>
          <w:szCs w:val="22"/>
        </w:rPr>
        <w:t>We trust you are pleased with the outcome and although we hope not to see you again too soon, if you do find yourself in need of our services then we would be more than happy to assist you in the future.</w:t>
      </w:r>
    </w:p>
    <w:p>
      <w:pPr>
        <w:pStyle w:val="LOnormal"/>
        <w:spacing w:lineRule="auto" w:line="240" w:before="0" w:after="120"/>
        <w:rPr>
          <w:rFonts w:ascii="Calibri" w:hAnsi="Calibri"/>
        </w:rPr>
      </w:pPr>
      <w:r>
        <w:rPr>
          <w:rFonts w:ascii="Calibri" w:hAnsi="Calibri"/>
        </w:rPr>
      </w:r>
    </w:p>
    <w:p>
      <w:pPr>
        <w:pStyle w:val="LOnormal"/>
        <w:spacing w:lineRule="auto" w:line="240" w:before="0" w:after="120"/>
        <w:rPr>
          <w:rFonts w:ascii="Calibri" w:hAnsi="Calibri"/>
        </w:rPr>
      </w:pPr>
      <w:r>
        <w:rPr>
          <w:rFonts w:ascii="Calibri" w:hAnsi="Calibri"/>
        </w:rPr>
      </w:r>
    </w:p>
    <w:p>
      <w:pPr>
        <w:pStyle w:val="LOnormal"/>
        <w:spacing w:lineRule="auto" w:line="240" w:before="0" w:after="120"/>
        <w:rPr>
          <w:rFonts w:ascii="Calibri" w:hAnsi="Calibri"/>
        </w:rPr>
      </w:pPr>
      <w:r>
        <w:rPr>
          <w:rFonts w:ascii="Calibri" w:hAnsi="Calibri"/>
        </w:rPr>
        <w:t xml:space="preserve">Yours Sincerely, </w:t>
      </w:r>
    </w:p>
    <w:p>
      <w:pPr>
        <w:pStyle w:val="LOnormal"/>
        <w:spacing w:lineRule="auto" w:line="240" w:before="0" w:after="120"/>
        <w:rPr>
          <w:rFonts w:ascii="Calibri" w:hAnsi="Calibri"/>
        </w:rPr>
      </w:pPr>
      <w:r>
        <w:rPr>
          <w:rFonts w:ascii="Calibri" w:hAnsi="Calibri"/>
        </w:rPr>
      </w:r>
    </w:p>
    <w:p>
      <w:pPr>
        <w:pStyle w:val="LOnormal"/>
        <w:spacing w:lineRule="auto" w:line="240" w:before="0" w:after="120"/>
        <w:rPr>
          <w:rFonts w:ascii="Calibri" w:hAnsi="Calibri"/>
        </w:rPr>
      </w:pPr>
      <w:r>
        <w:rPr>
          <w:rFonts w:ascii="Calibri" w:hAnsi="Calibri"/>
        </w:rPr>
        <w:t xml:space="preserve">Thomas Carroll </w:t>
      </w:r>
    </w:p>
    <w:p>
      <w:pPr>
        <w:pStyle w:val="LOnormal"/>
        <w:spacing w:lineRule="auto" w:line="240" w:before="0" w:after="120"/>
        <w:rPr>
          <w:rFonts w:ascii="Calibri" w:hAnsi="Calibri"/>
        </w:rPr>
      </w:pPr>
      <w:bookmarkStart w:id="0" w:name="_heading=h.gjdgxs"/>
      <w:bookmarkEnd w:id="0"/>
      <w:r>
        <w:rPr>
          <w:rFonts w:ascii="Calibri" w:hAnsi="Calibri"/>
          <w:b/>
        </w:rPr>
        <w:t>CC Response</w:t>
      </w:r>
    </w:p>
    <w:sectPr>
      <w:headerReference w:type="default" r:id="rId2"/>
      <w:footerReference w:type="default" r:id="rId3"/>
      <w:type w:val="nextPage"/>
      <w:pgSz w:w="11906" w:h="16838"/>
      <w:pgMar w:left="720" w:right="720" w:header="708" w:top="765" w:footer="708" w:bottom="76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swiss"/>
    <w:pitch w:val="default"/>
  </w:font>
  <w:font w:name="AR BLANC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20" w:after="40"/>
      <w:ind w:left="0" w:right="0" w:hanging="0"/>
      <w:jc w:val="right"/>
      <w:rPr>
        <w:rFonts w:ascii="Calibri" w:hAnsi="Calibri" w:eastAsia="Calibri" w:cs="Calibri"/>
        <w:b/>
        <w:b/>
        <w:i w:val="false"/>
        <w:i w:val="false"/>
        <w:caps w:val="false"/>
        <w:smallCaps w:val="false"/>
        <w:strike w:val="false"/>
        <w:dstrike w:val="false"/>
        <w:color w:val="00B0F0"/>
        <w:position w:val="0"/>
        <w:sz w:val="22"/>
        <w:sz w:val="18"/>
        <w:szCs w:val="18"/>
        <w:u w:val="none"/>
        <w:shd w:fill="auto" w:val="clear"/>
        <w:vertAlign w:val="baseline"/>
      </w:rPr>
    </w:pPr>
    <w:r>
      <mc:AlternateContent>
        <mc:Choice Requires="wps">
          <w:drawing>
            <wp:anchor behindDoc="1" distT="0" distB="0" distL="0" distR="0" simplePos="0" locked="0" layoutInCell="0" allowOverlap="1" relativeHeight="2">
              <wp:simplePos x="0" y="0"/>
              <wp:positionH relativeFrom="column">
                <wp:posOffset>-483870</wp:posOffset>
              </wp:positionH>
              <wp:positionV relativeFrom="paragraph">
                <wp:posOffset>-3350895</wp:posOffset>
              </wp:positionV>
              <wp:extent cx="4951095" cy="4688840"/>
              <wp:effectExtent l="575999" t="619947" r="575999" b="619947"/>
              <wp:wrapNone/>
              <wp:docPr id="6" name="image1.jpg"/>
              <a:graphic xmlns:a="http://schemas.openxmlformats.org/drawingml/2006/main">
                <a:graphicData uri="http://schemas.openxmlformats.org/drawingml/2006/picture">
                  <pic:pic xmlns:pic="http://schemas.openxmlformats.org/drawingml/2006/picture">
                    <pic:nvPicPr>
                      <pic:cNvPr id="0" name="image1.jpg" descr=""/>
                      <pic:cNvPicPr/>
                    </pic:nvPicPr>
                    <pic:blipFill>
                      <a:blip r:embed="rId1"/>
                      <a:stretch/>
                    </pic:blipFill>
                    <pic:spPr>
                      <a:xfrm rot="1017000">
                        <a:off x="0" y="0"/>
                        <a:ext cx="4950360" cy="468828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jpg" stroked="f" style="position:absolute;margin-left:-38.2pt;margin-top:-263.9pt;width:389.75pt;height:369.1pt;mso-wrap-style:none;v-text-anchor:middle;rotation:17" type="shapetype_75">
              <v:imagedata r:id="rId1" o:detectmouseclick="t"/>
              <v:stroke color="#3465a4" joinstyle="round" endcap="flat"/>
              <w10:wrap type="none"/>
            </v:shape>
          </w:pict>
        </mc:Fallback>
      </mc:AlternateContent>
    </w:r>
    <w:r>
      <w:rPr>
        <w:rFonts w:eastAsia="Calibri" w:cs="Calibri"/>
        <w:b/>
        <w:i w:val="false"/>
        <w:caps w:val="false"/>
        <w:smallCaps w:val="false"/>
        <w:strike w:val="false"/>
        <w:dstrike w:val="false"/>
        <w:color w:val="00B0F0"/>
        <w:position w:val="0"/>
        <w:sz w:val="24"/>
        <w:sz w:val="24"/>
        <w:szCs w:val="24"/>
        <w:u w:val="none"/>
        <w:shd w:fill="auto" w:val="clear"/>
        <w:vertAlign w:val="baseline"/>
      </w:rPr>
      <w:t>Accident Aftercare Specialists</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30" w:after="0"/>
      <w:ind w:left="0" w:right="0" w:hanging="0"/>
      <w:jc w:val="right"/>
      <w:rPr>
        <w:rFonts w:ascii="Arial" w:hAnsi="Arial" w:eastAsia="Arial" w:cs="Arial"/>
        <w:b w:val="false"/>
        <w:b w:val="false"/>
        <w:i w:val="false"/>
        <w:i w:val="false"/>
        <w:caps w:val="false"/>
        <w:smallCaps w:val="false"/>
        <w:strike w:val="false"/>
        <w:dstrike w:val="false"/>
        <w:color w:val="0D0D0D"/>
        <w:position w:val="0"/>
        <w:sz w:val="22"/>
        <w:sz w:val="16"/>
        <w:szCs w:val="16"/>
        <w:u w:val="none"/>
        <w:shd w:fill="auto" w:val="clear"/>
        <w:vertAlign w:val="baseline"/>
      </w:rPr>
    </w:pPr>
    <w:r>
      <w:rPr>
        <w:rFonts w:eastAsia="Arial" w:cs="Arial" w:ascii="Arial" w:hAnsi="Arial"/>
        <w:b w:val="false"/>
        <w:i w:val="false"/>
        <w:caps w:val="false"/>
        <w:smallCaps w:val="false"/>
        <w:strike w:val="false"/>
        <w:dstrike w:val="false"/>
        <w:color w:val="0D0D0D"/>
        <w:position w:val="0"/>
        <w:sz w:val="18"/>
        <w:sz w:val="18"/>
        <w:szCs w:val="18"/>
        <w:u w:val="none"/>
        <w:shd w:fill="auto" w:val="clear"/>
        <w:vertAlign w:val="baseline"/>
      </w:rPr>
      <w:t xml:space="preserve"> </w:t>
    </w: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CC Response NW ltd | Unit 2 | West St | Stockport | SK3 ODF</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30" w:after="0"/>
      <w:ind w:left="0" w:right="0" w:hanging="0"/>
      <w:jc w:val="right"/>
      <w:rPr>
        <w:rFonts w:ascii="Arial" w:hAnsi="Arial" w:eastAsia="Arial" w:cs="Arial"/>
        <w:b w:val="false"/>
        <w:b w:val="false"/>
        <w:i w:val="false"/>
        <w:i w:val="false"/>
        <w:caps w:val="false"/>
        <w:smallCaps w:val="false"/>
        <w:strike w:val="false"/>
        <w:dstrike w:val="false"/>
        <w:color w:val="0D0D0D"/>
        <w:position w:val="0"/>
        <w:sz w:val="22"/>
        <w:sz w:val="16"/>
        <w:szCs w:val="16"/>
        <w:u w:val="none"/>
        <w:shd w:fill="auto" w:val="clear"/>
        <w:vertAlign w:val="baseline"/>
      </w:rPr>
    </w:pP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 xml:space="preserve"> </w:t>
    </w:r>
    <w:r>
      <w:rPr>
        <w:rFonts w:eastAsia="Arial" w:cs="Arial" w:ascii="Arial" w:hAnsi="Arial"/>
        <w:b/>
        <w:i w:val="false"/>
        <w:caps w:val="false"/>
        <w:smallCaps w:val="false"/>
        <w:strike w:val="false"/>
        <w:dstrike w:val="false"/>
        <w:color w:val="0D0D0D"/>
        <w:position w:val="0"/>
        <w:sz w:val="16"/>
        <w:sz w:val="16"/>
        <w:szCs w:val="16"/>
        <w:u w:val="none"/>
        <w:shd w:fill="auto" w:val="clear"/>
        <w:vertAlign w:val="baseline"/>
      </w:rPr>
      <w:t>Tel:</w:t>
    </w: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 xml:space="preserve"> 0161 639 0141 </w:t>
    </w:r>
    <w:r>
      <w:rPr>
        <w:rFonts w:eastAsia="Arial" w:cs="Arial" w:ascii="Arial" w:hAnsi="Arial"/>
        <w:b/>
        <w:i w:val="false"/>
        <w:caps w:val="false"/>
        <w:smallCaps w:val="false"/>
        <w:strike w:val="false"/>
        <w:dstrike w:val="false"/>
        <w:color w:val="0D0D0D"/>
        <w:position w:val="0"/>
        <w:sz w:val="16"/>
        <w:sz w:val="16"/>
        <w:szCs w:val="16"/>
        <w:u w:val="none"/>
        <w:shd w:fill="auto" w:val="clear"/>
        <w:vertAlign w:val="baseline"/>
      </w:rPr>
      <w:t>Email:</w:t>
    </w: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 xml:space="preserve"> </w:t>
    </w:r>
    <w:hyperlink r:id="rId2">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claims@ccresponse.co.uk</w:t>
      </w:r>
    </w:hyperlink>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30" w:after="0"/>
      <w:ind w:left="0" w:right="0" w:hanging="0"/>
      <w:jc w:val="right"/>
      <w:rPr>
        <w:rFonts w:ascii="Arial" w:hAnsi="Arial" w:eastAsia="Arial" w:cs="Arial"/>
        <w:b w:val="false"/>
        <w:b w:val="false"/>
        <w:i w:val="false"/>
        <w:i w:val="false"/>
        <w:caps w:val="false"/>
        <w:smallCaps w:val="false"/>
        <w:strike w:val="false"/>
        <w:dstrike w:val="false"/>
        <w:color w:val="0D0D0D"/>
        <w:position w:val="0"/>
        <w:sz w:val="22"/>
        <w:sz w:val="16"/>
        <w:szCs w:val="16"/>
        <w:u w:val="none"/>
        <w:shd w:fill="auto" w:val="clear"/>
        <w:vertAlign w:val="baseline"/>
      </w:rPr>
    </w:pPr>
    <w:r>
      <w:rPr>
        <w:rFonts w:eastAsia="Arial" w:cs="Arial" w:ascii="Arial" w:hAnsi="Arial"/>
        <w:b w:val="false"/>
        <w:i w:val="false"/>
        <w:caps w:val="false"/>
        <w:smallCaps w:val="false"/>
        <w:strike w:val="false"/>
        <w:dstrike w:val="false"/>
        <w:color w:val="0D0D0D"/>
        <w:position w:val="0"/>
        <w:sz w:val="16"/>
        <w:sz w:val="16"/>
        <w:szCs w:val="16"/>
        <w:u w:val="none"/>
        <w:shd w:fill="auto" w:val="clear"/>
        <w:vertAlign w:val="baseline"/>
      </w:rPr>
      <w:t>CC Response NW Ltd. Registered in England &amp; Wales Company No:10750458 VAT No: 271464012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right"/>
      <w:rPr>
        <w:rFonts w:ascii="Calibri" w:hAnsi="Calibri" w:eastAsia="Calibri" w:cs="Calibri"/>
        <w:b/>
        <w:b/>
        <w:i w:val="false"/>
        <w:i w:val="false"/>
        <w:caps w:val="false"/>
        <w:smallCaps w:val="false"/>
        <w:strike w:val="false"/>
        <w:dstrike w:val="false"/>
        <w:color w:val="00B0F0"/>
        <w:position w:val="0"/>
        <w:sz w:val="24"/>
        <w:sz w:val="24"/>
        <w:szCs w:val="24"/>
        <w:u w:val="none"/>
        <w:shd w:fill="auto" w:val="clear"/>
        <w:vertAlign w:val="baseline"/>
      </w:rPr>
    </w:pPr>
    <w:r>
      <w:rPr>
        <w:rFonts w:eastAsia="Calibri" w:cs="Calibri"/>
        <w:b/>
        <w:i w:val="false"/>
        <w:caps w:val="false"/>
        <w:smallCaps w:val="false"/>
        <w:strike w:val="false"/>
        <w:dstrike w:val="false"/>
        <w:color w:val="00B0F0"/>
        <w:position w:val="0"/>
        <w:sz w:val="24"/>
        <w:sz w:val="24"/>
        <w:szCs w:val="24"/>
        <w:u w:val="none"/>
        <w:shd w:fill="auto" w:val="clear"/>
        <w:vertAlign w:val="baseline"/>
      </w:rPr>
      <w:drawing>
        <wp:anchor behindDoc="0" distT="0" distB="0" distL="114300" distR="114300" simplePos="0" locked="0" layoutInCell="0" allowOverlap="1" relativeHeight="5">
          <wp:simplePos x="0" y="0"/>
          <wp:positionH relativeFrom="column">
            <wp:posOffset>5064760</wp:posOffset>
          </wp:positionH>
          <wp:positionV relativeFrom="paragraph">
            <wp:posOffset>-143510</wp:posOffset>
          </wp:positionV>
          <wp:extent cx="1581150" cy="159575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rcRect l="29302" t="14721" r="28513" b="18442"/>
                  <a:stretch>
                    <a:fillRect/>
                  </a:stretch>
                </pic:blipFill>
                <pic:spPr bwMode="auto">
                  <a:xfrm>
                    <a:off x="0" y="0"/>
                    <a:ext cx="1581150" cy="1595755"/>
                  </a:xfrm>
                  <a:prstGeom prst="rect">
                    <a:avLst/>
                  </a:prstGeom>
                </pic:spPr>
              </pic:pic>
            </a:graphicData>
          </a:graphic>
        </wp:anchor>
      </w:drawing>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AR BLANCA" w:hAnsi="AR BLANCA" w:eastAsia="AR BLANCA" w:cs="AR BLANCA"/>
        <w:b/>
        <w:b/>
        <w:i w:val="false"/>
        <w:i w:val="false"/>
        <w:caps w:val="false"/>
        <w:smallCaps w:val="false"/>
        <w:strike w:val="false"/>
        <w:dstrike w:val="false"/>
        <w:color w:val="00B0F0"/>
        <w:position w:val="0"/>
        <w:sz w:val="24"/>
        <w:sz w:val="24"/>
        <w:szCs w:val="24"/>
        <w:u w:val="none"/>
        <w:shd w:fill="auto" w:val="clear"/>
        <w:vertAlign w:val="baseline"/>
      </w:rPr>
    </w:pPr>
    <w:r>
      <w:rPr>
        <w:rFonts w:eastAsia="AR BLANCA" w:cs="AR BLANCA" w:ascii="AR BLANCA" w:hAnsi="AR BLANCA"/>
        <w:b/>
        <w:i w:val="false"/>
        <w:caps w:val="false"/>
        <w:smallCaps w:val="false"/>
        <w:strike w:val="false"/>
        <w:dstrike w:val="false"/>
        <w:color w:val="00B0F0"/>
        <w:position w:val="0"/>
        <w:sz w:val="24"/>
        <w:sz w:val="24"/>
        <w:szCs w:val="24"/>
        <w:u w:val="none"/>
        <w:shd w:fill="auto" w:val="clear"/>
        <w:vertAlign w:val="baseline"/>
      </w:rPr>
      <mc:AlternateContent>
        <mc:Choice Requires="wps">
          <w:drawing>
            <wp:anchor behindDoc="0" distT="45720" distB="45720" distL="114300" distR="114300" simplePos="0" locked="0" layoutInCell="0" allowOverlap="1" relativeHeight="3">
              <wp:simplePos x="0" y="0"/>
              <wp:positionH relativeFrom="column">
                <wp:posOffset>6426200</wp:posOffset>
              </wp:positionH>
              <wp:positionV relativeFrom="paragraph">
                <wp:posOffset>731520</wp:posOffset>
              </wp:positionV>
              <wp:extent cx="401320" cy="267970"/>
              <wp:effectExtent l="0" t="0" r="0" b="0"/>
              <wp:wrapSquare wrapText="bothSides"/>
              <wp:docPr id="2" name="Изображение2"/>
              <a:graphic xmlns:a="http://schemas.openxmlformats.org/drawingml/2006/main">
                <a:graphicData uri="http://schemas.microsoft.com/office/word/2010/wordprocessingShape">
                  <wps:wsp>
                    <wps:cNvSpPr/>
                    <wps:spPr>
                      <a:xfrm>
                        <a:off x="0" y="0"/>
                        <a:ext cx="400680" cy="267480"/>
                      </a:xfrm>
                      <a:prstGeom prst="rect">
                        <a:avLst/>
                      </a:prstGeom>
                      <a:noFill/>
                      <a:ln w="0">
                        <a:noFill/>
                      </a:ln>
                    </wps:spPr>
                    <wps:style>
                      <a:lnRef idx="0"/>
                      <a:fillRef idx="0"/>
                      <a:effectRef idx="0"/>
                      <a:fontRef idx="minor"/>
                    </wps:style>
                    <wps:txbx>
                      <w:txbxContent>
                        <w:p>
                          <w:pPr>
                            <w:pStyle w:val="Style19"/>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12"/>
                              <w:sz w:val="12"/>
                              <w:vertAlign w:val="baseline"/>
                            </w:rPr>
                            <w:t>NW.</w:t>
                          </w:r>
                        </w:p>
                      </w:txbxContent>
                    </wps:txbx>
                    <wps:bodyPr>
                      <a:noAutofit/>
                    </wps:bodyPr>
                  </wps:wsp>
                </a:graphicData>
              </a:graphic>
            </wp:anchor>
          </w:drawing>
        </mc:Choice>
        <mc:Fallback>
          <w:pict>
            <v:rect id="shape_0" ID="Изображение2" path="m0,0l-2147483645,0l-2147483645,-2147483646l0,-2147483646xe" stroked="f" style="position:absolute;margin-left:506pt;margin-top:57.6pt;width:31.5pt;height:21pt;mso-wrap-style:square;v-text-anchor:top">
              <v:fill o:detectmouseclick="t" on="false"/>
              <v:stroke color="#3465a4" joinstyle="round" endcap="flat"/>
              <v:textbox>
                <w:txbxContent>
                  <w:p>
                    <w:pPr>
                      <w:pStyle w:val="Style19"/>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12"/>
                        <w:sz w:val="12"/>
                        <w:vertAlign w:val="baseline"/>
                      </w:rPr>
                      <w:t>NW.</w:t>
                    </w:r>
                  </w:p>
                </w:txbxContent>
              </v:textbox>
              <w10:wrap type="square"/>
            </v:rect>
          </w:pict>
        </mc:Fallback>
      </mc:AlternateContent>
      <mc:AlternateContent>
        <mc:Choice Requires="wps">
          <w:drawing>
            <wp:anchor behindDoc="1" distT="12700" distB="12700" distL="12700" distR="12700" simplePos="0" locked="0" layoutInCell="0" allowOverlap="1" relativeHeight="4">
              <wp:simplePos x="0" y="0"/>
              <wp:positionH relativeFrom="column">
                <wp:posOffset>5092700</wp:posOffset>
              </wp:positionH>
              <wp:positionV relativeFrom="paragraph">
                <wp:posOffset>88900</wp:posOffset>
              </wp:positionV>
              <wp:extent cx="1258570" cy="350520"/>
              <wp:effectExtent l="0" t="0" r="0" b="0"/>
              <wp:wrapNone/>
              <wp:docPr id="4" name="Изображение1"/>
              <a:graphic xmlns:a="http://schemas.openxmlformats.org/drawingml/2006/main">
                <a:graphicData uri="http://schemas.microsoft.com/office/word/2010/wordprocessingShape">
                  <wps:wsp>
                    <wps:cNvSpPr/>
                    <wps:spPr>
                      <a:xfrm>
                        <a:off x="0" y="0"/>
                        <a:ext cx="1257840" cy="349920"/>
                      </a:xfrm>
                      <a:prstGeom prst="rect">
                        <a:avLst/>
                      </a:prstGeom>
                      <a:solidFill>
                        <a:schemeClr val="lt1"/>
                      </a:solidFill>
                      <a:ln w="25400">
                        <a:solidFill>
                          <a:srgbClr val="ffffff"/>
                        </a:solidFill>
                        <a:round/>
                      </a:ln>
                    </wps:spPr>
                    <wps:style>
                      <a:lnRef idx="0"/>
                      <a:fillRef idx="0"/>
                      <a:effectRef idx="0"/>
                      <a:fontRef idx="minor"/>
                    </wps:style>
                    <wps:txbx>
                      <w:txbxContent>
                        <w:p>
                          <w:pPr>
                            <w:pStyle w:val="Style19"/>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ID="Изображение1" path="m0,0l-2147483645,0l-2147483645,-2147483646l0,-2147483646xe" fillcolor="white" stroked="t" style="position:absolute;margin-left:401pt;margin-top:7pt;width:99pt;height:27.5pt;mso-wrap-style:none;v-text-anchor:middle">
              <v:fill o:detectmouseclick="t" type="solid" color2="black"/>
              <v:stroke color="white" weight="25560" joinstyle="round" endcap="flat"/>
              <v:textbox>
                <w:txbxContent>
                  <w:p>
                    <w:pPr>
                      <w:pStyle w:val="Style19"/>
                      <w:spacing w:lineRule="exact" w:line="240" w:before="0" w:after="0"/>
                      <w:ind w:left="0" w:right="0" w:hanging="0"/>
                      <w:jc w:val="left"/>
                      <w:rPr>
                        <w:color w:val="000000"/>
                      </w:rPr>
                    </w:pPr>
                    <w:r>
                      <w:rPr>
                        <w:color w:val="000000"/>
                      </w:rPr>
                    </w:r>
                  </w:p>
                </w:txbxContent>
              </v:textbox>
              <w10:wrap type="none"/>
            </v:rect>
          </w:pict>
        </mc:Fallback>
      </mc:AlternateConten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1">
    <w:name w:val="Heading 1"/>
    <w:basedOn w:val="LOnormal"/>
    <w:next w:val="LOnormal"/>
    <w:qFormat/>
    <w:pPr>
      <w:keepNext w:val="true"/>
      <w:keepLines/>
      <w:pageBreakBefore w:val="false"/>
      <w:spacing w:lineRule="auto" w:line="240" w:before="480" w:after="120"/>
    </w:pPr>
    <w:rPr>
      <w:b/>
      <w:sz w:val="48"/>
      <w:szCs w:val="48"/>
    </w:rPr>
  </w:style>
  <w:style w:type="paragraph" w:styleId="2">
    <w:name w:val="Heading 2"/>
    <w:basedOn w:val="LOnormal"/>
    <w:next w:val="LOnormal"/>
    <w:qFormat/>
    <w:pPr>
      <w:keepNext w:val="true"/>
      <w:keepLines/>
      <w:pageBreakBefore w:val="false"/>
      <w:spacing w:lineRule="auto" w:line="240" w:before="360" w:after="80"/>
    </w:pPr>
    <w:rPr>
      <w:b/>
      <w:sz w:val="36"/>
      <w:szCs w:val="36"/>
    </w:rPr>
  </w:style>
  <w:style w:type="paragraph" w:styleId="3">
    <w:name w:val="Heading 3"/>
    <w:basedOn w:val="LOnormal"/>
    <w:next w:val="LOnormal"/>
    <w:qFormat/>
    <w:pPr>
      <w:keepNext w:val="true"/>
      <w:keepLines/>
      <w:pageBreakBefore w:val="false"/>
      <w:spacing w:lineRule="auto" w:line="240" w:before="280" w:after="80"/>
    </w:pPr>
    <w:rPr>
      <w:b/>
      <w:sz w:val="28"/>
      <w:szCs w:val="28"/>
    </w:rPr>
  </w:style>
  <w:style w:type="paragraph" w:styleId="4">
    <w:name w:val="Heading 4"/>
    <w:basedOn w:val="LOnormal"/>
    <w:next w:val="LOnormal"/>
    <w:qFormat/>
    <w:pPr>
      <w:keepNext w:val="true"/>
      <w:keepLines/>
      <w:pageBreakBefore w:val="false"/>
      <w:spacing w:lineRule="auto" w:line="240" w:before="240" w:after="40"/>
    </w:pPr>
    <w:rPr>
      <w:b/>
      <w:sz w:val="24"/>
      <w:szCs w:val="24"/>
    </w:rPr>
  </w:style>
  <w:style w:type="paragraph" w:styleId="5">
    <w:name w:val="Heading 5"/>
    <w:basedOn w:val="LOnormal"/>
    <w:next w:val="LOnormal"/>
    <w:qFormat/>
    <w:pPr>
      <w:keepNext w:val="true"/>
      <w:keepLines/>
      <w:pageBreakBefore w:val="false"/>
      <w:spacing w:lineRule="auto" w:line="240" w:before="220" w:after="40"/>
    </w:pPr>
    <w:rPr>
      <w:b/>
      <w:sz w:val="22"/>
      <w:szCs w:val="22"/>
    </w:rPr>
  </w:style>
  <w:style w:type="paragraph" w:styleId="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5bbe"/>
    <w:rPr>
      <w:rFonts w:ascii="Tahoma" w:hAnsi="Tahoma" w:cs="Tahoma"/>
      <w:sz w:val="16"/>
      <w:szCs w:val="16"/>
    </w:rPr>
  </w:style>
  <w:style w:type="character" w:styleId="HeaderChar" w:customStyle="1">
    <w:name w:val="Header Char"/>
    <w:basedOn w:val="DefaultParagraphFont"/>
    <w:link w:val="Header"/>
    <w:uiPriority w:val="99"/>
    <w:qFormat/>
    <w:rsid w:val="000f19b7"/>
    <w:rPr/>
  </w:style>
  <w:style w:type="character" w:styleId="FooterChar" w:customStyle="1">
    <w:name w:val="Footer Char"/>
    <w:basedOn w:val="DefaultParagraphFont"/>
    <w:link w:val="Footer"/>
    <w:uiPriority w:val="99"/>
    <w:qFormat/>
    <w:rsid w:val="000f19b7"/>
    <w:rPr/>
  </w:style>
  <w:style w:type="character" w:styleId="Strong">
    <w:name w:val="Strong"/>
    <w:basedOn w:val="DefaultParagraphFont"/>
    <w:uiPriority w:val="22"/>
    <w:qFormat/>
    <w:rsid w:val="00be4167"/>
    <w:rPr>
      <w:b/>
      <w:bCs/>
    </w:rPr>
  </w:style>
  <w:style w:type="character" w:styleId="Style8">
    <w:name w:val="Интернет-ссылка"/>
    <w:basedOn w:val="DefaultParagraphFont"/>
    <w:unhideWhenUsed/>
    <w:rsid w:val="00b62dba"/>
    <w:rPr>
      <w:color w:val="0000FF" w:themeColor="hyperlink"/>
      <w:u w:val="single"/>
    </w:rPr>
  </w:style>
  <w:style w:type="character" w:styleId="Xbe" w:customStyle="1">
    <w:name w:val="_xbe"/>
    <w:basedOn w:val="DefaultParagraphFont"/>
    <w:qFormat/>
    <w:rsid w:val="001b4185"/>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Style14">
    <w:name w:val="Title"/>
    <w:basedOn w:val="LOnormal"/>
    <w:next w:val="LOnormal"/>
    <w:qFormat/>
    <w:pPr>
      <w:keepNext w:val="true"/>
      <w:keepLines/>
      <w:pageBreakBefore w:val="false"/>
      <w:spacing w:lineRule="auto" w:line="240" w:before="480" w:after="120"/>
    </w:pPr>
    <w:rPr>
      <w:b/>
      <w:sz w:val="72"/>
      <w:szCs w:val="72"/>
    </w:rPr>
  </w:style>
  <w:style w:type="paragraph" w:styleId="BalloonText">
    <w:name w:val="Balloon Text"/>
    <w:basedOn w:val="LOnormal"/>
    <w:link w:val="BalloonTextChar"/>
    <w:uiPriority w:val="99"/>
    <w:semiHidden/>
    <w:unhideWhenUsed/>
    <w:qFormat/>
    <w:rsid w:val="008a5bbe"/>
    <w:pPr>
      <w:spacing w:lineRule="auto" w:line="240" w:before="0" w:after="0"/>
    </w:pPr>
    <w:rPr>
      <w:rFonts w:ascii="Tahoma" w:hAnsi="Tahoma" w:cs="Tahoma"/>
      <w:sz w:val="16"/>
      <w:szCs w:val="16"/>
    </w:rPr>
  </w:style>
  <w:style w:type="paragraph" w:styleId="Style15">
    <w:name w:val="Колонтитул"/>
    <w:basedOn w:val="Normal"/>
    <w:qFormat/>
    <w:pPr/>
    <w:rPr/>
  </w:style>
  <w:style w:type="paragraph" w:styleId="Style16">
    <w:name w:val="Header"/>
    <w:basedOn w:val="LOnormal"/>
    <w:link w:val="HeaderChar"/>
    <w:uiPriority w:val="99"/>
    <w:unhideWhenUsed/>
    <w:rsid w:val="000f19b7"/>
    <w:pPr>
      <w:tabs>
        <w:tab w:val="clear" w:pos="720"/>
        <w:tab w:val="center" w:pos="4513" w:leader="none"/>
        <w:tab w:val="right" w:pos="9026" w:leader="none"/>
      </w:tabs>
      <w:spacing w:lineRule="auto" w:line="240" w:before="0" w:after="0"/>
    </w:pPr>
    <w:rPr/>
  </w:style>
  <w:style w:type="paragraph" w:styleId="Style17">
    <w:name w:val="Footer"/>
    <w:basedOn w:val="LOnormal"/>
    <w:link w:val="FooterChar"/>
    <w:uiPriority w:val="99"/>
    <w:unhideWhenUsed/>
    <w:rsid w:val="000f19b7"/>
    <w:pPr>
      <w:tabs>
        <w:tab w:val="clear" w:pos="720"/>
        <w:tab w:val="center" w:pos="4513" w:leader="none"/>
        <w:tab w:val="right" w:pos="9026" w:leader="none"/>
      </w:tabs>
      <w:spacing w:lineRule="auto" w:line="240" w:before="0" w:after="0"/>
    </w:pPr>
    <w:rPr/>
  </w:style>
  <w:style w:type="paragraph" w:styleId="Style18">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9">
    <w:name w:val="Содержимое врезки"/>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kZq4cDHCxVX8r7OvOOfROXjqO2g==">AMUW2mUkUTj7kWXzr7dxtr2BQDHPkoG/kBRphU2ufADr2h2GWAsDnQvbpe3WTt0iQI1isDIdo2QWhtLqp3UzHGywyC2RFFZ4Vz6xij06DWEb051tNWjLrJ/L4pit+Vw5Nk/xRsaQE5M1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LibreOffice/7.1.6.2.0$Linux_X86_64 LibreOffice_project/10$Build-2</Application>
  <AppVersion>15.0000</AppVersion>
  <Pages>1</Pages>
  <Words>151</Words>
  <Characters>750</Characters>
  <CharactersWithSpaces>893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2018-05-29T11:36:00Z</dcterms:created>
  <dc:creator>TOM</dc:creator>
  <dc:description/>
  <dc:language>ru-RU</dc:language>
  <cp:lastModifiedBy/>
  <dcterms:modified xsi:type="dcterms:W3CDTF">2021-10-18T14:16:03Z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