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left" w:pos="6780" w:leader="none"/>
        </w:tabs>
        <w:rPr>
          <w:b/>
          <w:b/>
          <w:color w:val="A6A6A6"/>
          <w:sz w:val="28"/>
          <w:szCs w:val="28"/>
        </w:rPr>
      </w:pPr>
      <w:r>
        <w:rPr>
          <w:b/>
          <w:color w:val="A6A6A6"/>
          <w:sz w:val="28"/>
          <w:szCs w:val="28"/>
        </w:rPr>
        <w:tab/>
      </w:r>
    </w:p>
    <w:p>
      <w:pPr>
        <w:pStyle w:val="LOnormal"/>
        <w:rPr>
          <w:rFonts w:ascii="Arial" w:hAnsi="Arial" w:eastAsia="Arial" w:cs="Arial"/>
          <w:sz w:val="20"/>
          <w:szCs w:val="20"/>
        </w:rPr>
      </w:pPr>
      <w:r>
        <w:rPr>
          <w:rFonts w:eastAsia="Arial" w:cs="Arial" w:ascii="Arial" w:hAnsi="Arial"/>
          <w:sz w:val="20"/>
          <w:szCs w:val="20"/>
        </w:rPr>
        <w:t xml:space="preserve"> </w:t>
      </w:r>
    </w:p>
    <w:p>
      <w:pPr>
        <w:pStyle w:val="LOnormal"/>
        <w:jc w:val="center"/>
        <w:rPr>
          <w:rFonts w:ascii="Arial" w:hAnsi="Arial" w:eastAsia="Arial" w:cs="Arial"/>
          <w:b/>
          <w:b/>
        </w:rPr>
      </w:pPr>
      <w:r>
        <w:rPr>
          <w:rFonts w:eastAsia="Arial" w:cs="Arial" w:ascii="Arial" w:hAnsi="Arial"/>
          <w:b/>
        </w:rPr>
      </w:r>
    </w:p>
    <w:p>
      <w:pPr>
        <w:pStyle w:val="LOnormal"/>
        <w:jc w:val="center"/>
        <w:rPr>
          <w:rFonts w:ascii="Arial" w:hAnsi="Arial" w:eastAsia="Arial" w:cs="Arial"/>
          <w:b/>
          <w:b/>
        </w:rPr>
      </w:pPr>
      <w:r>
        <w:rPr>
          <w:rFonts w:eastAsia="Arial" w:cs="Arial" w:ascii="Arial" w:hAnsi="Arial"/>
          <w:b/>
        </w:rPr>
        <w:t>NOTICE OF RIGHT TO CANCEL</w:t>
      </w:r>
    </w:p>
    <w:p>
      <w:pPr>
        <w:pStyle w:val="LOnormal"/>
        <w:jc w:val="center"/>
        <w:rPr>
          <w:b/>
          <w:b/>
        </w:rPr>
      </w:pPr>
      <w:r>
        <w:rPr>
          <w:b/>
        </w:rPr>
        <mc:AlternateContent>
          <mc:Choice Requires="wps">
            <w:drawing>
              <wp:anchor behindDoc="0" distT="45720" distB="45720" distL="114300" distR="114300" simplePos="0" locked="0" layoutInCell="0" allowOverlap="1" relativeHeight="6">
                <wp:simplePos x="0" y="0"/>
                <wp:positionH relativeFrom="column">
                  <wp:posOffset>3670300</wp:posOffset>
                </wp:positionH>
                <wp:positionV relativeFrom="paragraph">
                  <wp:posOffset>248920</wp:posOffset>
                </wp:positionV>
                <wp:extent cx="2049780" cy="1376680"/>
                <wp:effectExtent l="0" t="0" r="0" b="0"/>
                <wp:wrapSquare wrapText="bothSides"/>
                <wp:docPr id="1" name="Изображение1"/>
                <a:graphic xmlns:a="http://schemas.openxmlformats.org/drawingml/2006/main">
                  <a:graphicData uri="http://schemas.microsoft.com/office/word/2010/wordprocessingShape">
                    <wps:wsp>
                      <wps:cNvSpPr/>
                      <wps:spPr>
                        <a:xfrm>
                          <a:off x="0" y="0"/>
                          <a:ext cx="2049120" cy="1375920"/>
                        </a:xfrm>
                        <a:prstGeom prst="rect">
                          <a:avLst/>
                        </a:prstGeom>
                        <a:noFill/>
                        <a:ln w="0">
                          <a:noFill/>
                        </a:ln>
                      </wps:spPr>
                      <wps:style>
                        <a:lnRef idx="0"/>
                        <a:fillRef idx="0"/>
                        <a:effectRef idx="0"/>
                        <a:fontRef idx="minor"/>
                      </wps:style>
                      <wps:txbx>
                        <w:txbxContent>
                          <w:p>
                            <w:pPr>
                              <w:pStyle w:val="Style19"/>
                              <w:spacing w:lineRule="exact" w:line="275" w:before="0" w:after="120"/>
                              <w:ind w:left="0" w:right="0" w:hanging="0"/>
                              <w:jc w:val="left"/>
                              <w:rPr/>
                            </w:pPr>
                            <w:r>
                              <w:rPr>
                                <w:rFonts w:eastAsia="Arial" w:cs="Arial" w:ascii="Arial" w:hAnsi="Arial"/>
                                <w:b/>
                                <w:i w:val="false"/>
                                <w:caps w:val="false"/>
                                <w:smallCaps w:val="false"/>
                                <w:strike w:val="false"/>
                                <w:dstrike w:val="false"/>
                                <w:color w:val="000000"/>
                                <w:position w:val="0"/>
                                <w:sz w:val="20"/>
                                <w:sz w:val="20"/>
                                <w:vertAlign w:val="baseline"/>
                              </w:rPr>
                              <w:t>Customer Details</w:t>
                            </w:r>
                          </w:p>
                          <w:p>
                            <w:pPr>
                              <w:pStyle w:val="Style19"/>
                              <w:spacing w:lineRule="exact" w:line="275" w:before="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highlight w:val="white"/>
                                <w:vertAlign w:val="baseline"/>
                              </w:rPr>
                              <w:t>{{client_name}}</w:t>
                            </w:r>
                          </w:p>
                          <w:p>
                            <w:pPr>
                              <w:pStyle w:val="Style19"/>
                              <w:spacing w:lineRule="exact" w:line="275" w:before="0" w:after="200"/>
                              <w:ind w:left="0" w:right="0" w:hanging="0"/>
                              <w:jc w:val="left"/>
                              <w:rPr/>
                            </w:pPr>
                            <w:r>
                              <w:rPr>
                                <w:rFonts w:eastAsia="Arial" w:cs="Arial" w:ascii="Arial" w:hAnsi="Arial"/>
                                <w:b w:val="false"/>
                                <w:i w:val="false"/>
                                <w:caps w:val="false"/>
                                <w:smallCaps w:val="false"/>
                                <w:strike w:val="false"/>
                                <w:dstrike w:val="false"/>
                                <w:color w:val="000000"/>
                                <w:position w:val="0"/>
                                <w:sz w:val="20"/>
                                <w:sz w:val="20"/>
                                <w:highlight w:val="white"/>
                                <w:vertAlign w:val="baseline"/>
                              </w:rPr>
                              <w:t>{{client_address}}</w:t>
                            </w:r>
                          </w:p>
                        </w:txbxContent>
                      </wps:txbx>
                      <wps:bodyPr>
                        <a:noAutofit/>
                      </wps:bodyPr>
                    </wps:wsp>
                  </a:graphicData>
                </a:graphic>
              </wp:anchor>
            </w:drawing>
          </mc:Choice>
          <mc:Fallback>
            <w:pict>
              <v:rect id="shape_0" ID="Изображение1" path="m0,0l-2147483645,0l-2147483645,-2147483646l0,-2147483646xe" stroked="f" style="position:absolute;margin-left:289pt;margin-top:19.6pt;width:161.3pt;height:108.3pt;mso-wrap-style:square;v-text-anchor:top">
                <v:fill o:detectmouseclick="t" on="false"/>
                <v:stroke color="#3465a4" joinstyle="round" endcap="flat"/>
                <v:textbox>
                  <w:txbxContent>
                    <w:p>
                      <w:pPr>
                        <w:pStyle w:val="Style19"/>
                        <w:spacing w:lineRule="exact" w:line="275" w:before="0" w:after="120"/>
                        <w:ind w:left="0" w:right="0" w:hanging="0"/>
                        <w:jc w:val="left"/>
                        <w:rPr/>
                      </w:pPr>
                      <w:r>
                        <w:rPr>
                          <w:rFonts w:eastAsia="Arial" w:cs="Arial" w:ascii="Arial" w:hAnsi="Arial"/>
                          <w:b/>
                          <w:i w:val="false"/>
                          <w:caps w:val="false"/>
                          <w:smallCaps w:val="false"/>
                          <w:strike w:val="false"/>
                          <w:dstrike w:val="false"/>
                          <w:color w:val="000000"/>
                          <w:position w:val="0"/>
                          <w:sz w:val="20"/>
                          <w:sz w:val="20"/>
                          <w:vertAlign w:val="baseline"/>
                        </w:rPr>
                        <w:t>Customer Details</w:t>
                      </w:r>
                    </w:p>
                    <w:p>
                      <w:pPr>
                        <w:pStyle w:val="Style19"/>
                        <w:spacing w:lineRule="exact" w:line="275" w:before="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highlight w:val="white"/>
                          <w:vertAlign w:val="baseline"/>
                        </w:rPr>
                        <w:t>{{client_name}}</w:t>
                      </w:r>
                    </w:p>
                    <w:p>
                      <w:pPr>
                        <w:pStyle w:val="Style19"/>
                        <w:spacing w:lineRule="exact" w:line="275" w:before="0" w:after="200"/>
                        <w:ind w:left="0" w:right="0" w:hanging="0"/>
                        <w:jc w:val="left"/>
                        <w:rPr/>
                      </w:pPr>
                      <w:r>
                        <w:rPr>
                          <w:rFonts w:eastAsia="Arial" w:cs="Arial" w:ascii="Arial" w:hAnsi="Arial"/>
                          <w:b w:val="false"/>
                          <w:i w:val="false"/>
                          <w:caps w:val="false"/>
                          <w:smallCaps w:val="false"/>
                          <w:strike w:val="false"/>
                          <w:dstrike w:val="false"/>
                          <w:color w:val="000000"/>
                          <w:position w:val="0"/>
                          <w:sz w:val="20"/>
                          <w:sz w:val="20"/>
                          <w:highlight w:val="white"/>
                          <w:vertAlign w:val="baseline"/>
                        </w:rPr>
                        <w:t>{{client_address}}</w:t>
                      </w:r>
                    </w:p>
                  </w:txbxContent>
                </v:textbox>
                <w10:wrap type="square"/>
              </v:rect>
            </w:pict>
          </mc:Fallback>
        </mc:AlternateContent>
      </w:r>
    </w:p>
    <w:p>
      <w:pPr>
        <w:pStyle w:val="LOnormal"/>
        <w:spacing w:lineRule="auto" w:line="240" w:before="0" w:after="120"/>
        <w:rPr>
          <w:rFonts w:ascii="Arial" w:hAnsi="Arial" w:eastAsia="Arial" w:cs="Arial"/>
          <w:b/>
          <w:b/>
          <w:sz w:val="20"/>
          <w:szCs w:val="20"/>
        </w:rPr>
      </w:pPr>
      <w:r>
        <w:rPr>
          <w:rFonts w:eastAsia="Arial" w:cs="Arial" w:ascii="Arial" w:hAnsi="Arial"/>
          <w:b/>
          <w:sz w:val="20"/>
          <w:szCs w:val="20"/>
        </w:rPr>
        <w:t>Trader Details</w:t>
        <w:tab/>
      </w:r>
      <w:r>
        <w:rPr>
          <w:rFonts w:eastAsia="Times New Roman" w:cs="Times New Roman" w:ascii="Times New Roman" w:hAnsi="Times New Roman"/>
        </w:rPr>
        <w:tab/>
        <w:tab/>
        <w:tab/>
        <w:tab/>
        <w:tab/>
      </w:r>
    </w:p>
    <w:p>
      <w:pPr>
        <w:pStyle w:val="LOnormal"/>
        <w:spacing w:lineRule="auto" w:line="240" w:before="0" w:after="0"/>
        <w:rPr>
          <w:rFonts w:ascii="Arial" w:hAnsi="Arial" w:eastAsia="Arial" w:cs="Arial"/>
          <w:sz w:val="20"/>
          <w:szCs w:val="20"/>
        </w:rPr>
      </w:pPr>
      <w:r>
        <w:rPr>
          <w:rFonts w:eastAsia="Arial" w:cs="Arial" w:ascii="Arial" w:hAnsi="Arial"/>
          <w:sz w:val="20"/>
          <w:szCs w:val="20"/>
        </w:rPr>
        <w:t>CC Response</w:t>
      </w:r>
    </w:p>
    <w:p>
      <w:pPr>
        <w:pStyle w:val="LOnormal"/>
        <w:spacing w:lineRule="auto" w:line="240" w:before="0" w:after="0"/>
        <w:rPr>
          <w:rFonts w:ascii="Arial" w:hAnsi="Arial" w:eastAsia="Arial" w:cs="Arial"/>
          <w:sz w:val="20"/>
          <w:szCs w:val="20"/>
        </w:rPr>
      </w:pPr>
      <w:r>
        <w:rPr>
          <w:rFonts w:eastAsia="Arial" w:cs="Arial" w:ascii="Arial" w:hAnsi="Arial"/>
          <w:sz w:val="20"/>
          <w:szCs w:val="20"/>
        </w:rPr>
        <w:t>Unit 2</w:t>
      </w:r>
    </w:p>
    <w:p>
      <w:pPr>
        <w:pStyle w:val="LOnormal"/>
        <w:tabs>
          <w:tab w:val="clear" w:pos="720"/>
          <w:tab w:val="left" w:pos="7215" w:leader="none"/>
        </w:tabs>
        <w:spacing w:lineRule="auto" w:line="240" w:before="0" w:after="0"/>
        <w:rPr>
          <w:rFonts w:ascii="Arial" w:hAnsi="Arial" w:eastAsia="Arial" w:cs="Arial"/>
          <w:sz w:val="20"/>
          <w:szCs w:val="20"/>
        </w:rPr>
      </w:pPr>
      <w:r>
        <w:rPr>
          <w:rFonts w:eastAsia="Arial" w:cs="Arial" w:ascii="Arial" w:hAnsi="Arial"/>
          <w:sz w:val="20"/>
          <w:szCs w:val="20"/>
        </w:rPr>
        <w:t>West Street</w:t>
      </w:r>
    </w:p>
    <w:p>
      <w:pPr>
        <w:pStyle w:val="LOnormal"/>
        <w:spacing w:lineRule="auto" w:line="240" w:before="0" w:after="0"/>
        <w:rPr>
          <w:rFonts w:ascii="Arial" w:hAnsi="Arial" w:eastAsia="Arial" w:cs="Arial"/>
          <w:sz w:val="20"/>
          <w:szCs w:val="20"/>
        </w:rPr>
      </w:pPr>
      <w:r>
        <w:rPr>
          <w:rFonts w:eastAsia="Arial" w:cs="Arial" w:ascii="Arial" w:hAnsi="Arial"/>
          <w:sz w:val="20"/>
          <w:szCs w:val="20"/>
        </w:rPr>
        <w:t>Stockpot</w:t>
        <w:tab/>
      </w:r>
    </w:p>
    <w:p>
      <w:pPr>
        <w:pStyle w:val="LOnormal"/>
        <w:tabs>
          <w:tab w:val="clear" w:pos="720"/>
          <w:tab w:val="left" w:pos="1590" w:leader="none"/>
        </w:tabs>
        <w:rPr>
          <w:sz w:val="20"/>
          <w:szCs w:val="20"/>
        </w:rPr>
      </w:pPr>
      <w:r>
        <w:rPr>
          <w:rFonts w:eastAsia="Arial" w:cs="Arial" w:ascii="Arial" w:hAnsi="Arial"/>
          <w:sz w:val="20"/>
          <w:szCs w:val="20"/>
        </w:rPr>
        <w:t>SK3 0DF</w:t>
      </w:r>
    </w:p>
    <w:p>
      <w:pPr>
        <w:pStyle w:val="LOnormal"/>
        <w:rPr/>
      </w:pPr>
      <w:r>
        <w:rPr/>
      </w:r>
    </w:p>
    <w:p>
      <w:pPr>
        <w:pStyle w:val="LOnormal"/>
        <w:rPr>
          <w:sz w:val="20"/>
          <w:szCs w:val="20"/>
        </w:rPr>
      </w:pPr>
      <w:r>
        <w:rPr>
          <w:rFonts w:eastAsia="Arial" w:cs="Arial" w:ascii="Arial" w:hAnsi="Arial"/>
          <w:b/>
          <w:sz w:val="20"/>
          <w:szCs w:val="20"/>
        </w:rPr>
        <w:t xml:space="preserve">Date: </w:t>
      </w:r>
      <w:r>
        <w:rPr>
          <w:rFonts w:eastAsia="Arial" w:cs="Arial" w:ascii="Arial" w:hAnsi="Arial"/>
          <w:sz w:val="20"/>
          <w:szCs w:val="20"/>
        </w:rPr>
        <w:t>{{</w:t>
      </w:r>
      <w:r>
        <w:rPr>
          <w:rFonts w:eastAsia="Arial" w:cs="Arial" w:ascii="Arial" w:hAnsi="Arial"/>
          <w:sz w:val="20"/>
          <w:szCs w:val="20"/>
          <w:highlight w:val="white"/>
        </w:rPr>
        <w:t>current_date}}</w:t>
      </w:r>
    </w:p>
    <w:p>
      <w:pPr>
        <w:pStyle w:val="LOnormal"/>
        <w:rPr>
          <w:rFonts w:ascii="Arial" w:hAnsi="Arial" w:eastAsia="Arial" w:cs="Arial"/>
          <w:sz w:val="20"/>
          <w:szCs w:val="20"/>
        </w:rPr>
      </w:pPr>
      <w:r>
        <w:rPr>
          <w:rFonts w:eastAsia="Arial" w:cs="Arial" w:ascii="Arial" w:hAnsi="Arial"/>
          <w:sz w:val="20"/>
          <w:szCs w:val="20"/>
        </w:rPr>
        <w:t xml:space="preserve">You, </w:t>
      </w:r>
      <w:r>
        <w:rPr>
          <w:rFonts w:eastAsia="Arial" w:cs="Arial" w:ascii="Arial" w:hAnsi="Arial"/>
          <w:sz w:val="20"/>
          <w:szCs w:val="20"/>
          <w:highlight w:val="white"/>
        </w:rPr>
        <w:t>{{client_name}}</w:t>
      </w:r>
      <w:r>
        <w:rPr>
          <w:rFonts w:eastAsia="Arial" w:cs="Arial" w:ascii="Arial" w:hAnsi="Arial"/>
          <w:b/>
          <w:sz w:val="20"/>
          <w:szCs w:val="20"/>
        </w:rPr>
        <w:t xml:space="preserve"> </w:t>
      </w:r>
      <w:r>
        <w:rPr>
          <w:rFonts w:eastAsia="Arial" w:cs="Arial" w:ascii="Arial" w:hAnsi="Arial"/>
          <w:sz w:val="20"/>
          <w:szCs w:val="20"/>
        </w:rPr>
        <w:t xml:space="preserve">have the right to cancel this contract if you wish. This right can be exercised by delivering, or sending notice to, CC Response at </w:t>
      </w:r>
      <w:r>
        <w:rPr>
          <w:rFonts w:eastAsia="Arial" w:cs="Arial" w:ascii="Arial" w:hAnsi="Arial"/>
          <w:color w:val="auto"/>
          <w:kern w:val="0"/>
          <w:sz w:val="20"/>
          <w:szCs w:val="20"/>
          <w:lang w:val="en-GB" w:eastAsia="zh-CN" w:bidi="hi-IN"/>
        </w:rPr>
        <w:t>anytime</w:t>
      </w:r>
      <w:r>
        <w:rPr>
          <w:rFonts w:eastAsia="Arial" w:cs="Arial" w:ascii="Arial" w:hAnsi="Arial"/>
          <w:sz w:val="20"/>
          <w:szCs w:val="20"/>
        </w:rPr>
        <w:t xml:space="preserve"> within the period of 14 days starting with the receipt of this notice. The notice of cancellation is deemed to be severed as soon as it is posted or sent or in the case of electronic communication from the day it is sent. If work on the above contract has begun, with your written agreement, before the end of the cancellation period, you may be required to pay for any goods or services supplied.</w:t>
      </w:r>
    </w:p>
    <w:p>
      <w:pPr>
        <w:pStyle w:val="LOnormal"/>
        <w:spacing w:lineRule="auto" w:line="240" w:before="0" w:after="0"/>
        <w:rPr>
          <w:rFonts w:ascii="Arial" w:hAnsi="Arial" w:eastAsia="Arial" w:cs="Arial"/>
          <w:sz w:val="20"/>
          <w:szCs w:val="20"/>
        </w:rPr>
      </w:pPr>
      <w:r>
        <w:rPr>
          <w:rFonts w:eastAsia="Arial" w:cs="Arial" w:ascii="Arial" w:hAnsi="Arial"/>
          <w:sz w:val="20"/>
          <w:szCs w:val="20"/>
        </w:rPr>
        <w:t>You may use the cancellation form provided below only if you wish to do so.</w:t>
      </w:r>
    </w:p>
    <w:p>
      <w:pPr>
        <w:pStyle w:val="LOnormal"/>
        <w:spacing w:lineRule="auto" w:line="240" w:before="0" w:after="0"/>
        <w:rPr>
          <w:rFonts w:ascii="Arial" w:hAnsi="Arial" w:eastAsia="Arial" w:cs="Arial"/>
          <w:sz w:val="20"/>
          <w:szCs w:val="20"/>
        </w:rPr>
      </w:pPr>
      <w:r>
        <w:rPr>
          <w:rFonts w:eastAsia="Arial" w:cs="Arial" w:ascii="Arial" w:hAnsi="Arial"/>
          <w:sz w:val="20"/>
          <w:szCs w:val="20"/>
        </w:rPr>
      </w:r>
    </w:p>
    <w:p>
      <w:pPr>
        <w:pStyle w:val="LOnormal"/>
        <w:pBdr>
          <w:bottom w:val="single" w:sz="12" w:space="1" w:color="000000"/>
        </w:pBdr>
        <w:rPr>
          <w:rFonts w:ascii="Arial" w:hAnsi="Arial" w:eastAsia="Arial" w:cs="Arial"/>
          <w:sz w:val="16"/>
          <w:szCs w:val="16"/>
        </w:rPr>
      </w:pPr>
      <w:r>
        <w:rPr>
          <w:rFonts w:eastAsia="Arial" w:cs="Arial" w:ascii="Arial" w:hAnsi="Arial"/>
          <w:sz w:val="16"/>
          <w:szCs w:val="16"/>
        </w:rPr>
      </w:r>
    </w:p>
    <w:p>
      <w:pPr>
        <w:pStyle w:val="LOnormal"/>
        <w:spacing w:lineRule="auto" w:line="240" w:before="0" w:after="0"/>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sz w:val="20"/>
          <w:szCs w:val="20"/>
        </w:rPr>
        <w:t>If you wish to cancel the contract you must do so in writing and deliver personally or send (which may be by electronic mail) to the person named below. You may use this form if you want to but do not have to.</w:t>
      </w:r>
    </w:p>
    <w:p>
      <w:pPr>
        <w:pStyle w:val="LOnormal"/>
        <w:rPr>
          <w:rFonts w:ascii="Arial" w:hAnsi="Arial" w:eastAsia="Arial" w:cs="Arial"/>
          <w:sz w:val="20"/>
          <w:szCs w:val="20"/>
        </w:rPr>
      </w:pPr>
      <w:r>
        <w:rPr>
          <w:rFonts w:eastAsia="Arial" w:cs="Arial" w:ascii="Arial" w:hAnsi="Arial"/>
          <w:sz w:val="20"/>
          <w:szCs w:val="20"/>
        </w:rPr>
        <w:t>Complete, detach and return this form (Only if you wish to cancel the contract) if you wish to cancel then the vehicle should not be used after notice is given and be available for collection.</w:t>
      </w:r>
    </w:p>
    <w:p>
      <w:pPr>
        <w:pStyle w:val="LOnormal"/>
        <w:rPr>
          <w:rFonts w:ascii="Arial" w:hAnsi="Arial" w:eastAsia="Arial" w:cs="Arial"/>
          <w:sz w:val="20"/>
          <w:szCs w:val="20"/>
        </w:rPr>
      </w:pPr>
      <w:r>
        <w:rPr>
          <w:rFonts w:eastAsia="Arial" w:cs="Arial" w:ascii="Arial" w:hAnsi="Arial"/>
          <w:sz w:val="20"/>
          <w:szCs w:val="20"/>
        </w:rPr>
        <w:t xml:space="preserve">To: Shannon Gallagher, CC Response, Unit 2, West Street, Stockport, SK3 0DF Or Email to: </w:t>
      </w:r>
      <w:hyperlink r:id="rId2">
        <w:r>
          <w:rPr>
            <w:rFonts w:eastAsia="Arial" w:cs="Arial" w:ascii="Arial" w:hAnsi="Arial"/>
            <w:color w:val="0000FF"/>
            <w:sz w:val="20"/>
            <w:szCs w:val="20"/>
            <w:u w:val="single"/>
          </w:rPr>
          <w:t>claims@ccresponse.co.uk</w:t>
        </w:r>
      </w:hyperlink>
      <w:r>
        <w:rPr>
          <w:rFonts w:eastAsia="Arial" w:cs="Arial" w:ascii="Arial" w:hAnsi="Arial"/>
          <w:sz w:val="18"/>
          <w:szCs w:val="18"/>
        </w:rPr>
        <w:t xml:space="preserve"> or </w:t>
      </w:r>
      <w:hyperlink r:id="rId3">
        <w:r>
          <w:rPr>
            <w:rFonts w:eastAsia="Arial" w:cs="Arial" w:ascii="Arial" w:hAnsi="Arial"/>
            <w:color w:val="0000FF"/>
            <w:sz w:val="18"/>
            <w:szCs w:val="18"/>
            <w:u w:val="single"/>
          </w:rPr>
          <w:t>tom@ccresponse.co.uk</w:t>
        </w:r>
      </w:hyperlink>
      <w:r>
        <w:rPr>
          <w:rFonts w:eastAsia="Arial" w:cs="Arial" w:ascii="Arial" w:hAnsi="Arial"/>
          <w:sz w:val="18"/>
          <w:szCs w:val="18"/>
        </w:rPr>
        <w:t xml:space="preserve"> </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sz w:val="20"/>
          <w:szCs w:val="20"/>
        </w:rPr>
        <w:t>I ......................................................................, hereby give notice that I wish to cancel my contract.</w:t>
      </w:r>
    </w:p>
    <w:p>
      <w:pPr>
        <w:pStyle w:val="LOnormal"/>
        <w:spacing w:lineRule="auto" w:line="240" w:before="0" w:after="0"/>
        <w:rPr>
          <w:rFonts w:ascii="Arial" w:hAnsi="Arial" w:eastAsia="Arial" w:cs="Arial"/>
          <w:sz w:val="18"/>
          <w:szCs w:val="18"/>
        </w:rPr>
      </w:pPr>
      <w:r>
        <w:rPr>
          <w:rFonts w:eastAsia="Arial" w:cs="Arial" w:ascii="Arial" w:hAnsi="Arial"/>
          <w:sz w:val="18"/>
          <w:szCs w:val="18"/>
        </w:rPr>
      </w:r>
    </w:p>
    <w:p>
      <w:pPr>
        <w:pStyle w:val="LOnormal"/>
        <w:rPr>
          <w:rFonts w:ascii="Arial" w:hAnsi="Arial" w:eastAsia="Arial" w:cs="Arial"/>
          <w:sz w:val="20"/>
          <w:szCs w:val="20"/>
        </w:rPr>
      </w:pPr>
      <w:r>
        <w:rPr>
          <w:rFonts w:eastAsia="Arial" w:cs="Arial" w:ascii="Arial" w:hAnsi="Arial"/>
          <w:sz w:val="20"/>
          <w:szCs w:val="20"/>
        </w:rPr>
        <w:t>Signed…………………………………………</w:t>
      </w:r>
    </w:p>
    <w:p>
      <w:pPr>
        <w:pStyle w:val="LOnormal"/>
        <w:rPr>
          <w:rFonts w:ascii="Arial" w:hAnsi="Arial" w:eastAsia="Arial" w:cs="Arial"/>
          <w:sz w:val="20"/>
          <w:szCs w:val="20"/>
        </w:rPr>
      </w:pPr>
      <w:r>
        <w:rPr>
          <w:rFonts w:eastAsia="Arial" w:cs="Arial" w:ascii="Arial" w:hAnsi="Arial"/>
          <w:sz w:val="20"/>
          <w:szCs w:val="20"/>
        </w:rPr>
        <w:t xml:space="preserve">Name…………………………………………. </w:t>
      </w:r>
    </w:p>
    <w:p>
      <w:pPr>
        <w:pStyle w:val="LOnormal"/>
        <w:rPr>
          <w:rFonts w:ascii="Arial" w:hAnsi="Arial" w:eastAsia="Arial" w:cs="Arial"/>
          <w:sz w:val="20"/>
          <w:szCs w:val="20"/>
        </w:rPr>
      </w:pPr>
      <w:r>
        <w:rPr>
          <w:rFonts w:eastAsia="Arial" w:cs="Arial" w:ascii="Arial" w:hAnsi="Arial"/>
          <w:sz w:val="20"/>
          <w:szCs w:val="20"/>
        </w:rPr>
        <w:t>Address………………………………………………………………………………………………………...</w:t>
      </w:r>
    </w:p>
    <w:p>
      <w:pPr>
        <w:pStyle w:val="LOnormal"/>
        <w:rPr>
          <w:rFonts w:ascii="Arial" w:hAnsi="Arial" w:eastAsia="Arial" w:cs="Arial"/>
          <w:sz w:val="20"/>
          <w:szCs w:val="20"/>
        </w:rPr>
      </w:pPr>
      <w:bookmarkStart w:id="0" w:name="_heading=h.gjdgxs"/>
      <w:bookmarkEnd w:id="0"/>
      <w:r>
        <w:rPr>
          <w:rFonts w:eastAsia="Arial" w:cs="Arial" w:ascii="Arial" w:hAnsi="Arial"/>
          <w:sz w:val="20"/>
          <w:szCs w:val="20"/>
        </w:rPr>
        <w:t>Date……………………………………………</w:t>
      </w:r>
    </w:p>
    <w:p>
      <w:pPr>
        <w:pStyle w:val="LOnormal"/>
        <w:spacing w:before="0" w:after="200"/>
        <w:rPr>
          <w:rFonts w:ascii="Arial" w:hAnsi="Arial" w:eastAsia="Arial" w:cs="Arial"/>
          <w:sz w:val="20"/>
          <w:szCs w:val="20"/>
        </w:rPr>
      </w:pPr>
      <w:r>
        <w:rPr/>
      </w:r>
    </w:p>
    <w:sectPr>
      <w:headerReference w:type="default" r:id="rId4"/>
      <w:footerReference w:type="default" r:id="rId5"/>
      <w:type w:val="nextPage"/>
      <w:pgSz w:w="11906" w:h="16838"/>
      <w:pgMar w:left="720" w:right="720" w:header="708" w:top="765" w:footer="708" w:bottom="765"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AR BLAN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20" w:after="40"/>
      <w:ind w:left="0" w:right="0" w:hanging="0"/>
      <w:jc w:val="right"/>
      <w:rPr>
        <w:rFonts w:ascii="Calibri" w:hAnsi="Calibri" w:eastAsia="Calibri" w:cs="Calibri"/>
        <w:b/>
        <w:b/>
        <w:i w:val="false"/>
        <w:i w:val="false"/>
        <w:caps w:val="false"/>
        <w:smallCaps w:val="false"/>
        <w:strike w:val="false"/>
        <w:dstrike w:val="false"/>
        <w:color w:val="00B0F0"/>
        <w:position w:val="0"/>
        <w:sz w:val="22"/>
        <w:sz w:val="18"/>
        <w:szCs w:val="18"/>
        <w:u w:val="none"/>
        <w:shd w:fill="auto" w:val="clear"/>
        <w:vertAlign w:val="baseline"/>
      </w:rPr>
    </w:pPr>
    <w:r>
      <mc:AlternateContent>
        <mc:Choice Requires="wps">
          <w:drawing>
            <wp:anchor behindDoc="1" distT="0" distB="0" distL="0" distR="0" simplePos="0" locked="0" layoutInCell="0" allowOverlap="1" relativeHeight="2">
              <wp:simplePos x="0" y="0"/>
              <wp:positionH relativeFrom="column">
                <wp:posOffset>-482600</wp:posOffset>
              </wp:positionH>
              <wp:positionV relativeFrom="paragraph">
                <wp:posOffset>-3349625</wp:posOffset>
              </wp:positionV>
              <wp:extent cx="4951730" cy="4689475"/>
              <wp:effectExtent l="575999" t="619947" r="575999" b="619947"/>
              <wp:wrapNone/>
              <wp:docPr id="8" name="image1.jpg"/>
              <a:graphic xmlns:a="http://schemas.openxmlformats.org/drawingml/2006/main">
                <a:graphicData uri="http://schemas.openxmlformats.org/drawingml/2006/picture">
                  <pic:pic xmlns:pic="http://schemas.openxmlformats.org/drawingml/2006/picture">
                    <pic:nvPicPr>
                      <pic:cNvPr id="0" name="image1.jpg" descr=""/>
                      <pic:cNvPicPr/>
                    </pic:nvPicPr>
                    <pic:blipFill>
                      <a:blip r:embed="rId1"/>
                      <a:stretch/>
                    </pic:blipFill>
                    <pic:spPr>
                      <a:xfrm rot="1017000">
                        <a:off x="0" y="0"/>
                        <a:ext cx="4951080" cy="468900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jpg" stroked="f" style="position:absolute;margin-left:-38.05pt;margin-top:-263.8pt;width:389.8pt;height:369.15pt;mso-wrap-style:none;v-text-anchor:middle;rotation:17" type="shapetype_75">
              <v:imagedata r:id="rId1" o:detectmouseclick="t"/>
              <v:stroke color="#3465a4" joinstyle="round" endcap="flat"/>
              <w10:wrap type="none"/>
            </v:shape>
          </w:pict>
        </mc:Fallback>
      </mc:AlternateContent>
    </w:r>
    <w:r>
      <w:rPr>
        <w:rFonts w:eastAsia="Calibri" w:cs="Calibri"/>
        <w:b/>
        <w:i w:val="false"/>
        <w:caps w:val="false"/>
        <w:smallCaps w:val="false"/>
        <w:strike w:val="false"/>
        <w:dstrike w:val="false"/>
        <w:color w:val="00B0F0"/>
        <w:position w:val="0"/>
        <w:sz w:val="24"/>
        <w:sz w:val="24"/>
        <w:szCs w:val="24"/>
        <w:u w:val="none"/>
        <w:shd w:fill="auto" w:val="clear"/>
        <w:vertAlign w:val="baseline"/>
      </w:rPr>
      <w:t>Accident Aftercare Specialists</w:t>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30" w:after="0"/>
      <w:ind w:left="0" w:right="0" w:hanging="0"/>
      <w:jc w:val="right"/>
      <w:rPr>
        <w:rFonts w:ascii="Arial" w:hAnsi="Arial" w:eastAsia="Arial" w:cs="Arial"/>
        <w:b w:val="false"/>
        <w:b w:val="false"/>
        <w:i w:val="false"/>
        <w:i w:val="false"/>
        <w:caps w:val="false"/>
        <w:smallCaps w:val="false"/>
        <w:strike w:val="false"/>
        <w:dstrike w:val="false"/>
        <w:color w:val="0D0D0D"/>
        <w:position w:val="0"/>
        <w:sz w:val="22"/>
        <w:sz w:val="16"/>
        <w:szCs w:val="16"/>
        <w:u w:val="none"/>
        <w:shd w:fill="auto" w:val="clear"/>
        <w:vertAlign w:val="baseline"/>
      </w:rPr>
    </w:pPr>
    <w:r>
      <w:rPr>
        <w:rFonts w:eastAsia="Arial" w:cs="Arial" w:ascii="Arial" w:hAnsi="Arial"/>
        <w:b w:val="false"/>
        <w:i w:val="false"/>
        <w:caps w:val="false"/>
        <w:smallCaps w:val="false"/>
        <w:strike w:val="false"/>
        <w:dstrike w:val="false"/>
        <w:color w:val="0D0D0D"/>
        <w:position w:val="0"/>
        <w:sz w:val="18"/>
        <w:sz w:val="18"/>
        <w:szCs w:val="18"/>
        <w:u w:val="none"/>
        <w:shd w:fill="auto" w:val="clear"/>
        <w:vertAlign w:val="baseline"/>
      </w:rPr>
      <w:t xml:space="preserve"> </w:t>
    </w:r>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CC Response NW ltd | Unit 2 | West St | Stockport | SK3 ODF</w:t>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30" w:after="0"/>
      <w:ind w:left="0" w:right="0" w:hanging="0"/>
      <w:jc w:val="right"/>
      <w:rPr>
        <w:rFonts w:ascii="Arial" w:hAnsi="Arial" w:eastAsia="Arial" w:cs="Arial"/>
        <w:b w:val="false"/>
        <w:b w:val="false"/>
        <w:i w:val="false"/>
        <w:i w:val="false"/>
        <w:caps w:val="false"/>
        <w:smallCaps w:val="false"/>
        <w:strike w:val="false"/>
        <w:dstrike w:val="false"/>
        <w:color w:val="0D0D0D"/>
        <w:position w:val="0"/>
        <w:sz w:val="22"/>
        <w:sz w:val="16"/>
        <w:szCs w:val="16"/>
        <w:u w:val="none"/>
        <w:shd w:fill="auto" w:val="clear"/>
        <w:vertAlign w:val="baseline"/>
      </w:rPr>
    </w:pPr>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 xml:space="preserve"> </w:t>
    </w:r>
    <w:r>
      <w:rPr>
        <w:rFonts w:eastAsia="Arial" w:cs="Arial" w:ascii="Arial" w:hAnsi="Arial"/>
        <w:b/>
        <w:i w:val="false"/>
        <w:caps w:val="false"/>
        <w:smallCaps w:val="false"/>
        <w:strike w:val="false"/>
        <w:dstrike w:val="false"/>
        <w:color w:val="0D0D0D"/>
        <w:position w:val="0"/>
        <w:sz w:val="16"/>
        <w:sz w:val="16"/>
        <w:szCs w:val="16"/>
        <w:u w:val="none"/>
        <w:shd w:fill="auto" w:val="clear"/>
        <w:vertAlign w:val="baseline"/>
      </w:rPr>
      <w:t>Tel:</w:t>
    </w:r>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 xml:space="preserve"> 0161 639 0141 </w:t>
    </w:r>
    <w:r>
      <w:rPr>
        <w:rFonts w:eastAsia="Arial" w:cs="Arial" w:ascii="Arial" w:hAnsi="Arial"/>
        <w:b/>
        <w:i w:val="false"/>
        <w:caps w:val="false"/>
        <w:smallCaps w:val="false"/>
        <w:strike w:val="false"/>
        <w:dstrike w:val="false"/>
        <w:color w:val="0D0D0D"/>
        <w:position w:val="0"/>
        <w:sz w:val="16"/>
        <w:sz w:val="16"/>
        <w:szCs w:val="16"/>
        <w:u w:val="none"/>
        <w:shd w:fill="auto" w:val="clear"/>
        <w:vertAlign w:val="baseline"/>
      </w:rPr>
      <w:t>Email:</w:t>
    </w:r>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 xml:space="preserve"> </w:t>
    </w:r>
    <w:hyperlink r:id="rId2">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claims@ccresponse.co.uk</w:t>
      </w:r>
    </w:hyperlink>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30" w:after="0"/>
      <w:ind w:left="0" w:right="0" w:hanging="0"/>
      <w:jc w:val="right"/>
      <w:rPr>
        <w:rFonts w:ascii="Arial" w:hAnsi="Arial" w:eastAsia="Arial" w:cs="Arial"/>
        <w:b w:val="false"/>
        <w:b w:val="false"/>
        <w:i w:val="false"/>
        <w:i w:val="false"/>
        <w:caps w:val="false"/>
        <w:smallCaps w:val="false"/>
        <w:strike w:val="false"/>
        <w:dstrike w:val="false"/>
        <w:color w:val="0D0D0D"/>
        <w:position w:val="0"/>
        <w:sz w:val="22"/>
        <w:sz w:val="16"/>
        <w:szCs w:val="16"/>
        <w:u w:val="none"/>
        <w:shd w:fill="auto" w:val="clear"/>
        <w:vertAlign w:val="baseline"/>
      </w:rPr>
    </w:pPr>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CC Response NW Ltd. Registered in England &amp; Wales Company No:10750458 VAT No: 271464012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right"/>
      <w:rPr>
        <w:rFonts w:ascii="Calibri" w:hAnsi="Calibri" w:eastAsia="Calibri" w:cs="Calibri"/>
        <w:b/>
        <w:b/>
        <w:i w:val="false"/>
        <w:i w:val="false"/>
        <w:caps w:val="false"/>
        <w:smallCaps w:val="false"/>
        <w:strike w:val="false"/>
        <w:dstrike w:val="false"/>
        <w:color w:val="00B0F0"/>
        <w:position w:val="0"/>
        <w:sz w:val="24"/>
        <w:sz w:val="24"/>
        <w:szCs w:val="24"/>
        <w:u w:val="none"/>
        <w:shd w:fill="auto" w:val="clear"/>
        <w:vertAlign w:val="baseline"/>
      </w:rPr>
    </w:pPr>
    <w:r>
      <w:rPr>
        <w:rFonts w:eastAsia="Calibri" w:cs="Calibri"/>
        <w:b/>
        <w:i w:val="false"/>
        <w:caps w:val="false"/>
        <w:smallCaps w:val="false"/>
        <w:strike w:val="false"/>
        <w:dstrike w:val="false"/>
        <w:color w:val="00B0F0"/>
        <w:position w:val="0"/>
        <w:sz w:val="24"/>
        <w:sz w:val="24"/>
        <w:szCs w:val="24"/>
        <w:u w:val="none"/>
        <w:shd w:fill="auto" w:val="clear"/>
        <w:vertAlign w:val="baseline"/>
      </w:rPr>
      <w:drawing>
        <wp:anchor behindDoc="1" distT="0" distB="0" distL="114300" distR="114300" simplePos="0" locked="0" layoutInCell="0" allowOverlap="1" relativeHeight="5">
          <wp:simplePos x="0" y="0"/>
          <wp:positionH relativeFrom="column">
            <wp:posOffset>5064760</wp:posOffset>
          </wp:positionH>
          <wp:positionV relativeFrom="paragraph">
            <wp:posOffset>-143510</wp:posOffset>
          </wp:positionV>
          <wp:extent cx="1581150" cy="1595755"/>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1"/>
                  <a:srcRect l="29306" t="14724" r="28517" b="18446"/>
                  <a:stretch>
                    <a:fillRect/>
                  </a:stretch>
                </pic:blipFill>
                <pic:spPr bwMode="auto">
                  <a:xfrm>
                    <a:off x="0" y="0"/>
                    <a:ext cx="1581150" cy="1595755"/>
                  </a:xfrm>
                  <a:prstGeom prst="rect">
                    <a:avLst/>
                  </a:prstGeom>
                </pic:spPr>
              </pic:pic>
            </a:graphicData>
          </a:graphic>
        </wp:anchor>
      </w:drawing>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AR BLANCA" w:hAnsi="AR BLANCA" w:eastAsia="AR BLANCA" w:cs="AR BLANCA"/>
        <w:b/>
        <w:b/>
        <w:i w:val="false"/>
        <w:i w:val="false"/>
        <w:caps w:val="false"/>
        <w:smallCaps w:val="false"/>
        <w:strike w:val="false"/>
        <w:dstrike w:val="false"/>
        <w:color w:val="00B0F0"/>
        <w:position w:val="0"/>
        <w:sz w:val="24"/>
        <w:sz w:val="24"/>
        <w:szCs w:val="24"/>
        <w:u w:val="none"/>
        <w:shd w:fill="auto" w:val="clear"/>
        <w:vertAlign w:val="baseline"/>
      </w:rPr>
    </w:pPr>
    <w:r>
      <w:rPr>
        <w:rFonts w:eastAsia="AR BLANCA" w:cs="AR BLANCA" w:ascii="AR BLANCA" w:hAnsi="AR BLANCA"/>
        <w:b/>
        <w:i w:val="false"/>
        <w:caps w:val="false"/>
        <w:smallCaps w:val="false"/>
        <w:strike w:val="false"/>
        <w:dstrike w:val="false"/>
        <w:color w:val="00B0F0"/>
        <w:position w:val="0"/>
        <w:sz w:val="24"/>
        <w:sz w:val="24"/>
        <w:szCs w:val="24"/>
        <w:u w:val="none"/>
        <w:shd w:fill="auto" w:val="clear"/>
        <w:vertAlign w:val="baseline"/>
      </w:rPr>
      <mc:AlternateContent>
        <mc:Choice Requires="wps">
          <w:drawing>
            <wp:anchor behindDoc="1" distT="12700" distB="12700" distL="12700" distR="12700" simplePos="0" locked="0" layoutInCell="0" allowOverlap="1" relativeHeight="3">
              <wp:simplePos x="0" y="0"/>
              <wp:positionH relativeFrom="column">
                <wp:posOffset>5092700</wp:posOffset>
              </wp:positionH>
              <wp:positionV relativeFrom="paragraph">
                <wp:posOffset>88900</wp:posOffset>
              </wp:positionV>
              <wp:extent cx="1259205" cy="351155"/>
              <wp:effectExtent l="0" t="0" r="0" b="0"/>
              <wp:wrapNone/>
              <wp:docPr id="4" name="Изображение2"/>
              <a:graphic xmlns:a="http://schemas.openxmlformats.org/drawingml/2006/main">
                <a:graphicData uri="http://schemas.microsoft.com/office/word/2010/wordprocessingShape">
                  <wps:wsp>
                    <wps:cNvSpPr/>
                    <wps:spPr>
                      <a:xfrm>
                        <a:off x="0" y="0"/>
                        <a:ext cx="1258560" cy="350640"/>
                      </a:xfrm>
                      <a:prstGeom prst="rect">
                        <a:avLst/>
                      </a:prstGeom>
                      <a:solidFill>
                        <a:schemeClr val="lt1"/>
                      </a:solidFill>
                      <a:ln w="25400">
                        <a:solidFill>
                          <a:srgbClr val="ffffff"/>
                        </a:solidFill>
                        <a:round/>
                      </a:ln>
                    </wps:spPr>
                    <wps:style>
                      <a:lnRef idx="0"/>
                      <a:fillRef idx="0"/>
                      <a:effectRef idx="0"/>
                      <a:fontRef idx="minor"/>
                    </wps:style>
                    <wps:txbx>
                      <w:txbxContent>
                        <w:p>
                          <w:pPr>
                            <w:pStyle w:val="Style19"/>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ID="Изображение2" path="m0,0l-2147483645,0l-2147483645,-2147483646l0,-2147483646xe" fillcolor="white" stroked="t" style="position:absolute;margin-left:401pt;margin-top:7pt;width:99.05pt;height:27.55pt;mso-wrap-style:none;v-text-anchor:middle">
              <v:fill o:detectmouseclick="t" type="solid" color2="black"/>
              <v:stroke color="white" weight="25560" joinstyle="round" endcap="flat"/>
              <v:textbox>
                <w:txbxContent>
                  <w:p>
                    <w:pPr>
                      <w:pStyle w:val="Style19"/>
                      <w:spacing w:lineRule="exact" w:line="240" w:before="0" w:after="0"/>
                      <w:ind w:left="0" w:right="0" w:hanging="0"/>
                      <w:jc w:val="left"/>
                      <w:rPr>
                        <w:color w:val="000000"/>
                      </w:rPr>
                    </w:pPr>
                    <w:r>
                      <w:rPr>
                        <w:color w:val="000000"/>
                      </w:rPr>
                    </w:r>
                  </w:p>
                </w:txbxContent>
              </v:textbox>
              <w10:wrap type="none"/>
            </v:rect>
          </w:pict>
        </mc:Fallback>
      </mc:AlternateContent>
      <mc:AlternateContent>
        <mc:Choice Requires="wps">
          <w:drawing>
            <wp:anchor behindDoc="1" distT="45720" distB="45720" distL="114300" distR="114300" simplePos="0" locked="0" layoutInCell="0" allowOverlap="1" relativeHeight="4">
              <wp:simplePos x="0" y="0"/>
              <wp:positionH relativeFrom="column">
                <wp:posOffset>6426200</wp:posOffset>
              </wp:positionH>
              <wp:positionV relativeFrom="paragraph">
                <wp:posOffset>731520</wp:posOffset>
              </wp:positionV>
              <wp:extent cx="401955" cy="268605"/>
              <wp:effectExtent l="0" t="0" r="0" b="0"/>
              <wp:wrapSquare wrapText="bothSides"/>
              <wp:docPr id="6" name="Изображение3"/>
              <a:graphic xmlns:a="http://schemas.openxmlformats.org/drawingml/2006/main">
                <a:graphicData uri="http://schemas.microsoft.com/office/word/2010/wordprocessingShape">
                  <wps:wsp>
                    <wps:cNvSpPr/>
                    <wps:spPr>
                      <a:xfrm>
                        <a:off x="0" y="0"/>
                        <a:ext cx="401400" cy="267840"/>
                      </a:xfrm>
                      <a:prstGeom prst="rect">
                        <a:avLst/>
                      </a:prstGeom>
                      <a:noFill/>
                      <a:ln w="0">
                        <a:noFill/>
                      </a:ln>
                    </wps:spPr>
                    <wps:style>
                      <a:lnRef idx="0"/>
                      <a:fillRef idx="0"/>
                      <a:effectRef idx="0"/>
                      <a:fontRef idx="minor"/>
                    </wps:style>
                    <wps:txbx>
                      <w:txbxContent>
                        <w:p>
                          <w:pPr>
                            <w:pStyle w:val="Style19"/>
                            <w:spacing w:lineRule="exact" w:line="275" w:before="0" w:after="200"/>
                            <w:ind w:left="0" w:right="0" w:hanging="0"/>
                            <w:jc w:val="left"/>
                            <w:rPr/>
                          </w:pPr>
                          <w:r>
                            <w:rPr>
                              <w:rFonts w:eastAsia="Calibri" w:cs="Calibri"/>
                              <w:b w:val="false"/>
                              <w:i w:val="false"/>
                              <w:caps w:val="false"/>
                              <w:smallCaps w:val="false"/>
                              <w:strike w:val="false"/>
                              <w:dstrike w:val="false"/>
                              <w:color w:val="000000"/>
                              <w:position w:val="0"/>
                              <w:sz w:val="12"/>
                              <w:sz w:val="12"/>
                              <w:vertAlign w:val="baseline"/>
                            </w:rPr>
                            <w:t>NW.</w:t>
                          </w:r>
                        </w:p>
                      </w:txbxContent>
                    </wps:txbx>
                    <wps:bodyPr>
                      <a:noAutofit/>
                    </wps:bodyPr>
                  </wps:wsp>
                </a:graphicData>
              </a:graphic>
            </wp:anchor>
          </w:drawing>
        </mc:Choice>
        <mc:Fallback>
          <w:pict>
            <v:rect id="shape_0" ID="Изображение3" path="m0,0l-2147483645,0l-2147483645,-2147483646l0,-2147483646xe" stroked="f" style="position:absolute;margin-left:506pt;margin-top:57.6pt;width:31.55pt;height:21.05pt;mso-wrap-style:square;v-text-anchor:top">
              <v:fill o:detectmouseclick="t" on="false"/>
              <v:stroke color="#3465a4" joinstyle="round" endcap="flat"/>
              <v:textbox>
                <w:txbxContent>
                  <w:p>
                    <w:pPr>
                      <w:pStyle w:val="Style19"/>
                      <w:spacing w:lineRule="exact" w:line="275" w:before="0" w:after="200"/>
                      <w:ind w:left="0" w:right="0" w:hanging="0"/>
                      <w:jc w:val="left"/>
                      <w:rPr/>
                    </w:pPr>
                    <w:r>
                      <w:rPr>
                        <w:rFonts w:eastAsia="Calibri" w:cs="Calibri"/>
                        <w:b w:val="false"/>
                        <w:i w:val="false"/>
                        <w:caps w:val="false"/>
                        <w:smallCaps w:val="false"/>
                        <w:strike w:val="false"/>
                        <w:dstrike w:val="false"/>
                        <w:color w:val="000000"/>
                        <w:position w:val="0"/>
                        <w:sz w:val="12"/>
                        <w:sz w:val="12"/>
                        <w:vertAlign w:val="baseline"/>
                      </w:rPr>
                      <w:t>NW.</w:t>
                    </w:r>
                  </w:p>
                </w:txbxContent>
              </v:textbox>
              <w10:wrap type="square"/>
            </v:rect>
          </w:pict>
        </mc:Fallback>
      </mc:AlternateConten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1">
    <w:name w:val="Heading 1"/>
    <w:basedOn w:val="LOnormal"/>
    <w:next w:val="LOnormal"/>
    <w:qFormat/>
    <w:pPr>
      <w:keepNext w:val="true"/>
      <w:keepLines/>
      <w:pageBreakBefore w:val="false"/>
      <w:spacing w:lineRule="auto" w:line="240" w:before="480" w:after="120"/>
    </w:pPr>
    <w:rPr>
      <w:b/>
      <w:sz w:val="48"/>
      <w:szCs w:val="48"/>
    </w:rPr>
  </w:style>
  <w:style w:type="paragraph" w:styleId="2">
    <w:name w:val="Heading 2"/>
    <w:basedOn w:val="LOnormal"/>
    <w:next w:val="LOnormal"/>
    <w:qFormat/>
    <w:pPr>
      <w:keepNext w:val="true"/>
      <w:keepLines/>
      <w:pageBreakBefore w:val="false"/>
      <w:spacing w:lineRule="auto" w:line="240" w:before="360" w:after="80"/>
    </w:pPr>
    <w:rPr>
      <w:b/>
      <w:sz w:val="36"/>
      <w:szCs w:val="36"/>
    </w:rPr>
  </w:style>
  <w:style w:type="paragraph" w:styleId="3">
    <w:name w:val="Heading 3"/>
    <w:basedOn w:val="LOnormal"/>
    <w:next w:val="LOnormal"/>
    <w:qFormat/>
    <w:pPr>
      <w:keepNext w:val="true"/>
      <w:keepLines/>
      <w:pageBreakBefore w:val="false"/>
      <w:spacing w:lineRule="auto" w:line="240" w:before="280" w:after="80"/>
    </w:pPr>
    <w:rPr>
      <w:b/>
      <w:sz w:val="28"/>
      <w:szCs w:val="28"/>
    </w:rPr>
  </w:style>
  <w:style w:type="paragraph" w:styleId="4">
    <w:name w:val="Heading 4"/>
    <w:basedOn w:val="LOnormal"/>
    <w:next w:val="LOnormal"/>
    <w:qFormat/>
    <w:pPr>
      <w:keepNext w:val="true"/>
      <w:keepLines/>
      <w:pageBreakBefore w:val="false"/>
      <w:spacing w:lineRule="auto" w:line="240" w:before="240" w:after="40"/>
    </w:pPr>
    <w:rPr>
      <w:b/>
      <w:sz w:val="24"/>
      <w:szCs w:val="24"/>
    </w:rPr>
  </w:style>
  <w:style w:type="paragraph" w:styleId="5">
    <w:name w:val="Heading 5"/>
    <w:basedOn w:val="LOnormal"/>
    <w:next w:val="LOnormal"/>
    <w:qFormat/>
    <w:pPr>
      <w:keepNext w:val="true"/>
      <w:keepLines/>
      <w:pageBreakBefore w:val="false"/>
      <w:spacing w:lineRule="auto" w:line="240" w:before="220" w:after="40"/>
    </w:pPr>
    <w:rPr>
      <w:b/>
      <w:sz w:val="22"/>
      <w:szCs w:val="22"/>
    </w:rPr>
  </w:style>
  <w:style w:type="paragraph" w:styleId="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a5bbe"/>
    <w:rPr>
      <w:rFonts w:ascii="Tahoma" w:hAnsi="Tahoma" w:cs="Tahoma"/>
      <w:sz w:val="16"/>
      <w:szCs w:val="16"/>
    </w:rPr>
  </w:style>
  <w:style w:type="character" w:styleId="HeaderChar" w:customStyle="1">
    <w:name w:val="Header Char"/>
    <w:basedOn w:val="DefaultParagraphFont"/>
    <w:link w:val="Header"/>
    <w:uiPriority w:val="99"/>
    <w:qFormat/>
    <w:rsid w:val="000f19b7"/>
    <w:rPr/>
  </w:style>
  <w:style w:type="character" w:styleId="FooterChar" w:customStyle="1">
    <w:name w:val="Footer Char"/>
    <w:basedOn w:val="DefaultParagraphFont"/>
    <w:link w:val="Footer"/>
    <w:uiPriority w:val="99"/>
    <w:qFormat/>
    <w:rsid w:val="000f19b7"/>
    <w:rPr/>
  </w:style>
  <w:style w:type="character" w:styleId="Strong">
    <w:name w:val="Strong"/>
    <w:basedOn w:val="DefaultParagraphFont"/>
    <w:uiPriority w:val="22"/>
    <w:qFormat/>
    <w:rsid w:val="00be4167"/>
    <w:rPr>
      <w:b/>
      <w:bCs/>
    </w:rPr>
  </w:style>
  <w:style w:type="character" w:styleId="Style8">
    <w:name w:val="Интернет-ссылка"/>
    <w:basedOn w:val="DefaultParagraphFont"/>
    <w:unhideWhenUsed/>
    <w:rsid w:val="00b62dba"/>
    <w:rPr>
      <w:color w:val="0000FF" w:themeColor="hyperlink"/>
      <w:u w:val="single"/>
    </w:rPr>
  </w:style>
  <w:style w:type="character" w:styleId="Xbe" w:customStyle="1">
    <w:name w:val="_xbe"/>
    <w:basedOn w:val="DefaultParagraphFont"/>
    <w:qFormat/>
    <w:rsid w:val="001b4185"/>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Style14">
    <w:name w:val="Title"/>
    <w:basedOn w:val="LOnormal"/>
    <w:next w:val="LOnormal"/>
    <w:qFormat/>
    <w:pPr>
      <w:keepNext w:val="true"/>
      <w:keepLines/>
      <w:pageBreakBefore w:val="false"/>
      <w:spacing w:lineRule="auto" w:line="240" w:before="480" w:after="120"/>
    </w:pPr>
    <w:rPr>
      <w:b/>
      <w:sz w:val="72"/>
      <w:szCs w:val="72"/>
    </w:rPr>
  </w:style>
  <w:style w:type="paragraph" w:styleId="BalloonText">
    <w:name w:val="Balloon Text"/>
    <w:basedOn w:val="LOnormal"/>
    <w:link w:val="BalloonTextChar"/>
    <w:uiPriority w:val="99"/>
    <w:semiHidden/>
    <w:unhideWhenUsed/>
    <w:qFormat/>
    <w:rsid w:val="008a5bbe"/>
    <w:pPr>
      <w:spacing w:lineRule="auto" w:line="240" w:before="0" w:after="0"/>
    </w:pPr>
    <w:rPr>
      <w:rFonts w:ascii="Tahoma" w:hAnsi="Tahoma" w:cs="Tahoma"/>
      <w:sz w:val="16"/>
      <w:szCs w:val="16"/>
    </w:rPr>
  </w:style>
  <w:style w:type="paragraph" w:styleId="Style15">
    <w:name w:val="Колонтитул"/>
    <w:basedOn w:val="Normal"/>
    <w:qFormat/>
    <w:pPr/>
    <w:rPr/>
  </w:style>
  <w:style w:type="paragraph" w:styleId="Style16">
    <w:name w:val="Header"/>
    <w:basedOn w:val="LOnormal"/>
    <w:link w:val="HeaderChar"/>
    <w:uiPriority w:val="99"/>
    <w:unhideWhenUsed/>
    <w:rsid w:val="000f19b7"/>
    <w:pPr>
      <w:tabs>
        <w:tab w:val="clear" w:pos="720"/>
        <w:tab w:val="center" w:pos="4513" w:leader="none"/>
        <w:tab w:val="right" w:pos="9026" w:leader="none"/>
      </w:tabs>
      <w:spacing w:lineRule="auto" w:line="240" w:before="0" w:after="0"/>
    </w:pPr>
    <w:rPr/>
  </w:style>
  <w:style w:type="paragraph" w:styleId="Style17">
    <w:name w:val="Footer"/>
    <w:basedOn w:val="LOnormal"/>
    <w:link w:val="FooterChar"/>
    <w:uiPriority w:val="99"/>
    <w:unhideWhenUsed/>
    <w:rsid w:val="000f19b7"/>
    <w:pPr>
      <w:tabs>
        <w:tab w:val="clear" w:pos="720"/>
        <w:tab w:val="center" w:pos="4513" w:leader="none"/>
        <w:tab w:val="right" w:pos="9026" w:leader="none"/>
      </w:tabs>
      <w:spacing w:lineRule="auto" w:line="240" w:before="0" w:after="0"/>
    </w:pPr>
    <w:rPr/>
  </w:style>
  <w:style w:type="paragraph" w:styleId="Style18">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Style19">
    <w:name w:val="Содержимое врезки"/>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laims@ccresponse.co.uk" TargetMode="External"/><Relationship Id="rId3" Type="http://schemas.openxmlformats.org/officeDocument/2006/relationships/hyperlink" Target="mailto:tom@ccresponse.co.uk"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claims@ccresponse.co.uk"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cf1c+VmvmiNoHtXXz1aFtYilJHw==">AMUW2mU3m27CN+ydr1A5mOq3896gAEbKYb1cmQnv7pv50JVMYGXcmxNUD5RJugoRLFxsz3WLdQvc4Wh01BUcdl16RBLkunWTmug6euCQZdGNg37NcijX+C8PhyByjt5tDrUVsK7qv4NE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1</Pages>
  <Words>289</Words>
  <Characters>1528</Characters>
  <CharactersWithSpaces>1804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2018-05-29T11:42:00Z</dcterms:created>
  <dc:creator>TOM</dc:creator>
  <dc:description/>
  <dc:language>ru-RU</dc:language>
  <cp:lastModifiedBy/>
  <dcterms:modified xsi:type="dcterms:W3CDTF">2021-10-20T11:22:52Z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