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A1E" w:rsidRDefault="00984A1E" w:rsidP="00984A1E">
      <w:pPr>
        <w:shd w:val="clear" w:color="auto" w:fill="FFFFFF"/>
        <w:spacing w:after="0" w:line="240" w:lineRule="auto"/>
        <w:textAlignment w:val="top"/>
        <w:outlineLvl w:val="2"/>
        <w:rPr>
          <w:rFonts w:ascii="Segoe UI" w:eastAsia="Times New Roman" w:hAnsi="Segoe UI" w:cs="Segoe UI"/>
          <w:b/>
          <w:bCs/>
          <w:color w:val="1F2328"/>
          <w:sz w:val="28"/>
          <w:szCs w:val="28"/>
        </w:rPr>
      </w:pPr>
      <w:r w:rsidRPr="00984A1E">
        <w:rPr>
          <w:rFonts w:ascii="Segoe UI" w:eastAsia="Times New Roman" w:hAnsi="Segoe UI" w:cs="Segoe UI"/>
          <w:b/>
          <w:bCs/>
          <w:color w:val="1F2328"/>
          <w:sz w:val="28"/>
          <w:szCs w:val="28"/>
        </w:rPr>
        <w:fldChar w:fldCharType="begin"/>
      </w:r>
      <w:r w:rsidRPr="00984A1E">
        <w:rPr>
          <w:rFonts w:ascii="Segoe UI" w:eastAsia="Times New Roman" w:hAnsi="Segoe UI" w:cs="Segoe UI"/>
          <w:b/>
          <w:bCs/>
          <w:color w:val="1F2328"/>
          <w:sz w:val="28"/>
          <w:szCs w:val="28"/>
        </w:rPr>
        <w:instrText xml:space="preserve"> HYPERLINK "https://github.com/MajidMemon/GameOfCodes---Event-Ticking-App---MAD-Project--Fall2023/blob/main/MAD%20Business%20Analyst/Start%20working%20on%20Competitor%20Analysis" \o "Start working on Competitor Analysis" </w:instrText>
      </w:r>
      <w:r w:rsidRPr="00984A1E">
        <w:rPr>
          <w:rFonts w:ascii="Segoe UI" w:eastAsia="Times New Roman" w:hAnsi="Segoe UI" w:cs="Segoe UI"/>
          <w:b/>
          <w:bCs/>
          <w:color w:val="1F2328"/>
          <w:sz w:val="28"/>
          <w:szCs w:val="28"/>
        </w:rPr>
        <w:fldChar w:fldCharType="separate"/>
      </w:r>
      <w:r w:rsidRPr="00984A1E">
        <w:rPr>
          <w:rFonts w:ascii="Segoe UI" w:eastAsia="Times New Roman" w:hAnsi="Segoe UI" w:cs="Segoe UI"/>
          <w:b/>
          <w:bCs/>
          <w:color w:val="0000FF"/>
          <w:sz w:val="28"/>
          <w:szCs w:val="28"/>
        </w:rPr>
        <w:t>Competitor Analysis</w:t>
      </w:r>
      <w:r w:rsidRPr="00984A1E">
        <w:rPr>
          <w:rFonts w:ascii="Segoe UI" w:eastAsia="Times New Roman" w:hAnsi="Segoe UI" w:cs="Segoe UI"/>
          <w:b/>
          <w:bCs/>
          <w:color w:val="1F2328"/>
          <w:sz w:val="28"/>
          <w:szCs w:val="28"/>
        </w:rPr>
        <w:fldChar w:fldCharType="end"/>
      </w:r>
      <w:r w:rsidRPr="00984A1E">
        <w:rPr>
          <w:rFonts w:ascii="Segoe UI" w:eastAsia="Times New Roman" w:hAnsi="Segoe UI" w:cs="Segoe UI"/>
          <w:b/>
          <w:bCs/>
          <w:color w:val="1F2328"/>
          <w:sz w:val="28"/>
          <w:szCs w:val="28"/>
        </w:rPr>
        <w:t xml:space="preserve">: </w:t>
      </w:r>
      <w:r w:rsidRPr="00984A1E">
        <w:rPr>
          <w:rFonts w:ascii="Segoe UI" w:eastAsia="Times New Roman" w:hAnsi="Segoe UI" w:cs="Segoe UI"/>
          <w:b/>
          <w:bCs/>
          <w:color w:val="1F2328"/>
          <w:sz w:val="28"/>
          <w:szCs w:val="28"/>
        </w:rPr>
        <w:br/>
      </w:r>
      <w:r w:rsidRPr="00984A1E">
        <w:rPr>
          <w:rFonts w:ascii="Segoe UI" w:eastAsia="Times New Roman" w:hAnsi="Segoe UI" w:cs="Segoe UI"/>
          <w:b/>
          <w:bCs/>
          <w:color w:val="1F2328"/>
          <w:sz w:val="28"/>
          <w:szCs w:val="28"/>
        </w:rPr>
        <w:br/>
      </w:r>
      <w:bookmarkStart w:id="0" w:name="_GoBack"/>
      <w:proofErr w:type="spellStart"/>
      <w:r w:rsidRPr="00984A1E">
        <w:rPr>
          <w:rFonts w:ascii="Segoe UI" w:eastAsia="Times New Roman" w:hAnsi="Segoe UI" w:cs="Segoe UI"/>
          <w:b/>
          <w:bCs/>
          <w:color w:val="1F2328"/>
          <w:sz w:val="28"/>
          <w:szCs w:val="28"/>
        </w:rPr>
        <w:t>TickTake</w:t>
      </w:r>
      <w:proofErr w:type="spellEnd"/>
      <w:r w:rsidRPr="00984A1E">
        <w:rPr>
          <w:rFonts w:ascii="Segoe UI" w:eastAsia="Times New Roman" w:hAnsi="Segoe UI" w:cs="Segoe UI"/>
          <w:b/>
          <w:bCs/>
          <w:color w:val="1F2328"/>
          <w:sz w:val="28"/>
          <w:szCs w:val="28"/>
        </w:rPr>
        <w:t xml:space="preserve"> </w:t>
      </w:r>
      <w:bookmarkEnd w:id="0"/>
      <w:r w:rsidRPr="00984A1E">
        <w:rPr>
          <w:rFonts w:ascii="Segoe UI" w:eastAsia="Times New Roman" w:hAnsi="Segoe UI" w:cs="Segoe UI"/>
          <w:b/>
          <w:bCs/>
          <w:color w:val="1F2328"/>
          <w:sz w:val="28"/>
          <w:szCs w:val="28"/>
        </w:rPr>
        <w:t>(Event Ticket Booking)</w:t>
      </w:r>
    </w:p>
    <w:p w:rsidR="00936BA3" w:rsidRPr="00171740" w:rsidRDefault="00936BA3" w:rsidP="00936BA3">
      <w:pPr>
        <w:shd w:val="clear" w:color="auto" w:fill="FFFFFF"/>
        <w:spacing w:after="0" w:line="240" w:lineRule="auto"/>
        <w:textAlignment w:val="top"/>
        <w:outlineLvl w:val="2"/>
        <w:rPr>
          <w:rFonts w:ascii="Segoe UI" w:eastAsia="Times New Roman" w:hAnsi="Segoe UI" w:cs="Segoe UI"/>
          <w:b/>
          <w:bCs/>
          <w:color w:val="1F2328"/>
          <w:sz w:val="21"/>
          <w:szCs w:val="21"/>
        </w:rPr>
      </w:pPr>
      <w:r w:rsidRPr="00984A1E">
        <w:rPr>
          <w:rFonts w:ascii="Segoe UI" w:eastAsia="Times New Roman" w:hAnsi="Segoe UI" w:cs="Segoe UI"/>
          <w:b/>
          <w:bCs/>
          <w:color w:val="1F2328"/>
          <w:sz w:val="28"/>
          <w:szCs w:val="28"/>
        </w:rPr>
        <w:t>Android Application</w:t>
      </w:r>
      <w:r>
        <w:rPr>
          <w:rFonts w:ascii="Segoe UI" w:eastAsia="Times New Roman" w:hAnsi="Segoe UI" w:cs="Segoe UI"/>
          <w:b/>
          <w:bCs/>
          <w:color w:val="1F2328"/>
          <w:sz w:val="21"/>
          <w:szCs w:val="21"/>
        </w:rPr>
        <w:br/>
      </w:r>
      <w:r>
        <w:rPr>
          <w:rFonts w:ascii="Segoe UI" w:eastAsia="Times New Roman" w:hAnsi="Segoe UI" w:cs="Segoe UI"/>
          <w:b/>
          <w:bCs/>
          <w:color w:val="1F2328"/>
          <w:sz w:val="21"/>
          <w:szCs w:val="21"/>
        </w:rPr>
        <w:br/>
      </w:r>
      <w:r>
        <w:rPr>
          <w:rFonts w:ascii="Segoe UI" w:eastAsia="Times New Roman" w:hAnsi="Segoe UI" w:cs="Segoe UI"/>
          <w:b/>
          <w:bCs/>
          <w:color w:val="1F2328"/>
          <w:sz w:val="21"/>
          <w:szCs w:val="21"/>
        </w:rPr>
        <w:br/>
      </w:r>
    </w:p>
    <w:p w:rsidR="00936BA3" w:rsidRDefault="00936BA3" w:rsidP="00984A1E">
      <w:pPr>
        <w:shd w:val="clear" w:color="auto" w:fill="FFFFFF"/>
        <w:spacing w:after="0" w:line="240" w:lineRule="auto"/>
        <w:textAlignment w:val="top"/>
        <w:outlineLvl w:val="2"/>
        <w:rPr>
          <w:rFonts w:ascii="Segoe UI" w:eastAsia="Times New Roman" w:hAnsi="Segoe UI" w:cs="Segoe UI"/>
          <w:b/>
          <w:bCs/>
          <w:color w:val="1F2328"/>
          <w:sz w:val="28"/>
          <w:szCs w:val="28"/>
        </w:rPr>
      </w:pPr>
    </w:p>
    <w:p w:rsidR="00936BA3" w:rsidRDefault="00936BA3" w:rsidP="00936BA3">
      <w:pPr>
        <w:shd w:val="clear" w:color="auto" w:fill="FFFFFF"/>
        <w:spacing w:after="0" w:line="240" w:lineRule="auto"/>
        <w:textAlignment w:val="top"/>
        <w:outlineLvl w:val="2"/>
        <w:rPr>
          <w:rFonts w:ascii="Times New Roman" w:eastAsia="Times New Roman" w:hAnsi="Times New Roman" w:cs="Times New Roman"/>
          <w:b/>
          <w:bCs/>
          <w:color w:val="1F2328"/>
          <w:sz w:val="48"/>
          <w:szCs w:val="48"/>
        </w:rPr>
      </w:pPr>
      <w:r w:rsidRPr="00984A1E">
        <w:rPr>
          <w:rFonts w:ascii="Times New Roman" w:eastAsia="Times New Roman" w:hAnsi="Times New Roman" w:cs="Times New Roman"/>
          <w:b/>
          <w:bCs/>
          <w:color w:val="1F2328"/>
          <w:sz w:val="48"/>
          <w:szCs w:val="48"/>
        </w:rPr>
        <w:t>L</w:t>
      </w:r>
      <w:r>
        <w:rPr>
          <w:rFonts w:ascii="Times New Roman" w:eastAsia="Times New Roman" w:hAnsi="Times New Roman" w:cs="Times New Roman"/>
          <w:b/>
          <w:bCs/>
          <w:color w:val="1F2328"/>
          <w:sz w:val="48"/>
          <w:szCs w:val="48"/>
        </w:rPr>
        <w:t>ist of</w:t>
      </w:r>
      <w:r w:rsidRPr="00984A1E">
        <w:rPr>
          <w:rFonts w:ascii="Times New Roman" w:eastAsia="Times New Roman" w:hAnsi="Times New Roman" w:cs="Times New Roman"/>
          <w:b/>
          <w:bCs/>
          <w:color w:val="1F2328"/>
          <w:sz w:val="48"/>
          <w:szCs w:val="48"/>
        </w:rPr>
        <w:t xml:space="preserve"> Competitor Apps:</w:t>
      </w:r>
    </w:p>
    <w:p w:rsidR="00936BA3" w:rsidRDefault="00936BA3" w:rsidP="00936BA3">
      <w:pPr>
        <w:shd w:val="clear" w:color="auto" w:fill="FFFFFF"/>
        <w:spacing w:after="0" w:line="240" w:lineRule="auto"/>
        <w:textAlignment w:val="top"/>
        <w:outlineLvl w:val="2"/>
        <w:rPr>
          <w:rFonts w:ascii="Times New Roman" w:eastAsia="Times New Roman" w:hAnsi="Times New Roman" w:cs="Times New Roman"/>
          <w:b/>
          <w:bCs/>
          <w:color w:val="1F2328"/>
          <w:sz w:val="48"/>
          <w:szCs w:val="48"/>
        </w:rPr>
      </w:pPr>
    </w:p>
    <w:p w:rsidR="00936BA3" w:rsidRPr="00984A1E" w:rsidRDefault="00936BA3" w:rsidP="00936BA3">
      <w:pPr>
        <w:pStyle w:val="ListParagraph"/>
        <w:numPr>
          <w:ilvl w:val="0"/>
          <w:numId w:val="1"/>
        </w:numPr>
        <w:shd w:val="clear" w:color="auto" w:fill="FFFFFF"/>
        <w:spacing w:after="0" w:line="240" w:lineRule="auto"/>
        <w:textAlignment w:val="top"/>
        <w:outlineLvl w:val="2"/>
        <w:rPr>
          <w:rStyle w:val="Strong"/>
          <w:rFonts w:ascii="Segoe UI" w:eastAsia="Times New Roman" w:hAnsi="Segoe UI" w:cs="Segoe UI"/>
          <w:color w:val="365F91" w:themeColor="accent1" w:themeShade="BF"/>
          <w:sz w:val="32"/>
          <w:szCs w:val="32"/>
        </w:rPr>
      </w:pPr>
      <w:r w:rsidRPr="00984A1E">
        <w:rPr>
          <w:rStyle w:val="Strong"/>
          <w:rFonts w:ascii="Segoe UI" w:hAnsi="Segoe UI" w:cs="Segoe UI"/>
          <w:color w:val="365F91" w:themeColor="accent1" w:themeShade="BF"/>
          <w:sz w:val="32"/>
          <w:szCs w:val="32"/>
          <w:bdr w:val="single" w:sz="2" w:space="0" w:color="D9D9E3" w:frame="1"/>
        </w:rPr>
        <w:t xml:space="preserve">Eventbrite:  </w:t>
      </w:r>
    </w:p>
    <w:p w:rsidR="00936BA3" w:rsidRPr="00984A1E" w:rsidRDefault="00936BA3" w:rsidP="00936BA3">
      <w:pPr>
        <w:pStyle w:val="ListParagraph"/>
        <w:shd w:val="clear" w:color="auto" w:fill="FFFFFF"/>
        <w:spacing w:after="0" w:line="240" w:lineRule="auto"/>
        <w:textAlignment w:val="top"/>
        <w:outlineLvl w:val="2"/>
        <w:rPr>
          <w:rStyle w:val="Strong"/>
          <w:rFonts w:ascii="Segoe UI" w:eastAsia="Times New Roman" w:hAnsi="Segoe UI" w:cs="Segoe UI"/>
          <w:color w:val="1F2328"/>
          <w:sz w:val="28"/>
          <w:szCs w:val="28"/>
        </w:rPr>
      </w:pPr>
      <w:r w:rsidRPr="00984A1E">
        <w:rPr>
          <w:rStyle w:val="Strong"/>
          <w:rFonts w:ascii="Times New Roman" w:hAnsi="Times New Roman" w:cs="Times New Roman"/>
          <w:b w:val="0"/>
          <w:sz w:val="28"/>
          <w:szCs w:val="28"/>
          <w:bdr w:val="single" w:sz="2" w:space="0" w:color="D9D9E3" w:frame="1"/>
        </w:rPr>
        <w:t>A well-established platform offering a wide range of events, from small local gatherings to large conferences.</w:t>
      </w:r>
    </w:p>
    <w:p w:rsidR="00936BA3" w:rsidRPr="00984A1E" w:rsidRDefault="00936BA3" w:rsidP="00936BA3">
      <w:pPr>
        <w:pStyle w:val="ListParagraph"/>
        <w:numPr>
          <w:ilvl w:val="0"/>
          <w:numId w:val="1"/>
        </w:numPr>
        <w:shd w:val="clear" w:color="auto" w:fill="FFFFFF"/>
        <w:spacing w:after="0" w:line="240" w:lineRule="auto"/>
        <w:textAlignment w:val="top"/>
        <w:outlineLvl w:val="2"/>
        <w:rPr>
          <w:rStyle w:val="Strong"/>
          <w:rFonts w:ascii="Times New Roman" w:hAnsi="Times New Roman" w:cs="Times New Roman"/>
          <w:b w:val="0"/>
          <w:sz w:val="24"/>
          <w:szCs w:val="24"/>
          <w:bdr w:val="single" w:sz="2" w:space="0" w:color="D9D9E3" w:frame="1"/>
        </w:rPr>
      </w:pPr>
      <w:r w:rsidRPr="00984A1E">
        <w:rPr>
          <w:rStyle w:val="Strong"/>
          <w:rFonts w:ascii="Segoe UI" w:hAnsi="Segoe UI" w:cs="Segoe UI"/>
          <w:color w:val="365F91" w:themeColor="accent1" w:themeShade="BF"/>
          <w:sz w:val="32"/>
          <w:szCs w:val="32"/>
          <w:bdr w:val="single" w:sz="2" w:space="0" w:color="D9D9E3" w:frame="1"/>
        </w:rPr>
        <w:t>Ticketmaster:</w:t>
      </w:r>
      <w:r w:rsidRPr="00984A1E">
        <w:rPr>
          <w:rStyle w:val="Strong"/>
          <w:rFonts w:ascii="Segoe UI" w:hAnsi="Segoe UI" w:cs="Segoe UI"/>
          <w:color w:val="365F91" w:themeColor="accent1" w:themeShade="BF"/>
          <w:bdr w:val="single" w:sz="2" w:space="0" w:color="D9D9E3" w:frame="1"/>
        </w:rPr>
        <w:t xml:space="preserve"> </w:t>
      </w:r>
      <w:r>
        <w:rPr>
          <w:rStyle w:val="Strong"/>
          <w:rFonts w:ascii="Segoe UI" w:hAnsi="Segoe UI" w:cs="Segoe UI"/>
          <w:bdr w:val="single" w:sz="2" w:space="0" w:color="D9D9E3" w:frame="1"/>
        </w:rPr>
        <w:br/>
      </w:r>
      <w:r w:rsidRPr="00984A1E">
        <w:rPr>
          <w:rStyle w:val="Strong"/>
          <w:rFonts w:ascii="Times New Roman" w:hAnsi="Times New Roman" w:cs="Times New Roman"/>
          <w:b w:val="0"/>
          <w:sz w:val="28"/>
          <w:szCs w:val="28"/>
          <w:bdr w:val="single" w:sz="2" w:space="0" w:color="D9D9E3" w:frame="1"/>
        </w:rPr>
        <w:t>One of the largest ticketing platforms globally, covering a broad spectrum of events, including concerts, sports, and theater</w:t>
      </w:r>
    </w:p>
    <w:p w:rsidR="00936BA3" w:rsidRPr="00984A1E" w:rsidRDefault="00936BA3" w:rsidP="00936BA3">
      <w:pPr>
        <w:pStyle w:val="ListParagraph"/>
        <w:numPr>
          <w:ilvl w:val="0"/>
          <w:numId w:val="1"/>
        </w:numPr>
        <w:shd w:val="clear" w:color="auto" w:fill="FFFFFF"/>
        <w:spacing w:after="0" w:line="240" w:lineRule="auto"/>
        <w:textAlignment w:val="top"/>
        <w:outlineLvl w:val="2"/>
        <w:rPr>
          <w:rStyle w:val="Strong"/>
          <w:rFonts w:ascii="Segoe UI" w:eastAsia="Times New Roman" w:hAnsi="Segoe UI" w:cs="Segoe UI"/>
          <w:color w:val="1F2328"/>
          <w:sz w:val="21"/>
          <w:szCs w:val="21"/>
        </w:rPr>
      </w:pPr>
      <w:r w:rsidRPr="00984A1E">
        <w:rPr>
          <w:rStyle w:val="Strong"/>
          <w:rFonts w:ascii="Segoe UI" w:hAnsi="Segoe UI" w:cs="Segoe UI"/>
          <w:color w:val="365F91" w:themeColor="accent1" w:themeShade="BF"/>
          <w:sz w:val="32"/>
          <w:szCs w:val="32"/>
          <w:bdr w:val="single" w:sz="2" w:space="0" w:color="D9D9E3" w:frame="1"/>
        </w:rPr>
        <w:t>StubHub:</w:t>
      </w:r>
      <w:r>
        <w:rPr>
          <w:rStyle w:val="Strong"/>
          <w:rFonts w:ascii="Segoe UI" w:hAnsi="Segoe UI" w:cs="Segoe UI"/>
          <w:bdr w:val="single" w:sz="2" w:space="0" w:color="D9D9E3" w:frame="1"/>
        </w:rPr>
        <w:br/>
      </w:r>
      <w:r w:rsidRPr="00984A1E">
        <w:rPr>
          <w:rStyle w:val="Strong"/>
          <w:rFonts w:ascii="Times New Roman" w:hAnsi="Times New Roman" w:cs="Times New Roman"/>
          <w:b w:val="0"/>
          <w:sz w:val="28"/>
          <w:szCs w:val="28"/>
          <w:bdr w:val="single" w:sz="2" w:space="0" w:color="D9D9E3" w:frame="1"/>
        </w:rPr>
        <w:t>A popular ticket resale marketplace, offering tickets for a variety of events, with a focus on sports and concerts.</w:t>
      </w:r>
    </w:p>
    <w:p w:rsidR="00936BA3" w:rsidRPr="00984A1E" w:rsidRDefault="00936BA3" w:rsidP="00936BA3">
      <w:pPr>
        <w:pStyle w:val="ListParagraph"/>
        <w:numPr>
          <w:ilvl w:val="0"/>
          <w:numId w:val="1"/>
        </w:numPr>
        <w:shd w:val="clear" w:color="auto" w:fill="FFFFFF"/>
        <w:spacing w:after="0" w:line="240" w:lineRule="auto"/>
        <w:textAlignment w:val="top"/>
        <w:outlineLvl w:val="2"/>
        <w:rPr>
          <w:rStyle w:val="Strong"/>
          <w:rFonts w:ascii="Segoe UI" w:eastAsia="Times New Roman" w:hAnsi="Segoe UI" w:cs="Segoe UI"/>
          <w:color w:val="1F2328"/>
          <w:sz w:val="21"/>
          <w:szCs w:val="21"/>
        </w:rPr>
      </w:pPr>
      <w:proofErr w:type="spellStart"/>
      <w:r w:rsidRPr="00984A1E">
        <w:rPr>
          <w:rStyle w:val="Strong"/>
          <w:rFonts w:ascii="Segoe UI" w:hAnsi="Segoe UI" w:cs="Segoe UI"/>
          <w:color w:val="365F91" w:themeColor="accent1" w:themeShade="BF"/>
          <w:sz w:val="32"/>
          <w:szCs w:val="32"/>
          <w:bdr w:val="single" w:sz="2" w:space="0" w:color="D9D9E3" w:frame="1"/>
        </w:rPr>
        <w:t>SeatGeek</w:t>
      </w:r>
      <w:proofErr w:type="spellEnd"/>
      <w:r w:rsidRPr="00984A1E">
        <w:rPr>
          <w:rStyle w:val="Strong"/>
          <w:rFonts w:ascii="Segoe UI" w:hAnsi="Segoe UI" w:cs="Segoe UI"/>
          <w:color w:val="365F91" w:themeColor="accent1" w:themeShade="BF"/>
          <w:sz w:val="32"/>
          <w:szCs w:val="32"/>
          <w:bdr w:val="single" w:sz="2" w:space="0" w:color="D9D9E3" w:frame="1"/>
        </w:rPr>
        <w:t>:</w:t>
      </w:r>
      <w:r>
        <w:rPr>
          <w:rStyle w:val="Strong"/>
          <w:rFonts w:ascii="Segoe UI" w:hAnsi="Segoe UI" w:cs="Segoe UI"/>
          <w:bdr w:val="single" w:sz="2" w:space="0" w:color="D9D9E3" w:frame="1"/>
        </w:rPr>
        <w:br/>
      </w:r>
      <w:r w:rsidRPr="00984A1E">
        <w:rPr>
          <w:rStyle w:val="Strong"/>
          <w:rFonts w:ascii="Times New Roman" w:hAnsi="Times New Roman" w:cs="Times New Roman"/>
          <w:b w:val="0"/>
          <w:sz w:val="28"/>
          <w:szCs w:val="28"/>
          <w:bdr w:val="single" w:sz="2" w:space="0" w:color="D9D9E3" w:frame="1"/>
        </w:rPr>
        <w:t>A ticket search engine that aggregates tickets from various platforms, providing users with options and recommendations.</w:t>
      </w:r>
    </w:p>
    <w:p w:rsidR="00936BA3" w:rsidRDefault="00936BA3" w:rsidP="00936BA3">
      <w:pPr>
        <w:shd w:val="clear" w:color="auto" w:fill="FFFFFF"/>
        <w:spacing w:after="0" w:line="240" w:lineRule="auto"/>
        <w:textAlignment w:val="top"/>
        <w:outlineLvl w:val="2"/>
        <w:rPr>
          <w:rFonts w:ascii="Segoe UI" w:eastAsia="Times New Roman" w:hAnsi="Segoe UI" w:cs="Segoe UI"/>
          <w:b/>
          <w:bCs/>
          <w:color w:val="1F2328"/>
          <w:sz w:val="28"/>
          <w:szCs w:val="28"/>
        </w:rPr>
      </w:pPr>
      <w:proofErr w:type="spellStart"/>
      <w:r w:rsidRPr="00171740">
        <w:rPr>
          <w:rStyle w:val="Strong"/>
          <w:rFonts w:ascii="Segoe UI" w:hAnsi="Segoe UI" w:cs="Segoe UI"/>
          <w:color w:val="365F91" w:themeColor="accent1" w:themeShade="BF"/>
          <w:sz w:val="32"/>
          <w:szCs w:val="32"/>
          <w:bdr w:val="single" w:sz="2" w:space="0" w:color="D9D9E3" w:frame="1"/>
        </w:rPr>
        <w:t>Bookmyshow</w:t>
      </w:r>
      <w:proofErr w:type="spellEnd"/>
      <w:r w:rsidRPr="00171740">
        <w:rPr>
          <w:rStyle w:val="Strong"/>
          <w:rFonts w:ascii="Segoe UI" w:hAnsi="Segoe UI" w:cs="Segoe UI"/>
          <w:color w:val="365F91" w:themeColor="accent1" w:themeShade="BF"/>
          <w:sz w:val="32"/>
          <w:szCs w:val="32"/>
          <w:bdr w:val="single" w:sz="2" w:space="0" w:color="D9D9E3" w:frame="1"/>
        </w:rPr>
        <w:t>:</w:t>
      </w:r>
      <w:r w:rsidRPr="00171740">
        <w:rPr>
          <w:rFonts w:ascii="Segoe UI" w:eastAsia="Times New Roman" w:hAnsi="Segoe UI" w:cs="Segoe UI"/>
          <w:b/>
          <w:bCs/>
          <w:color w:val="1F2328"/>
          <w:sz w:val="21"/>
          <w:szCs w:val="21"/>
        </w:rPr>
        <w:br/>
      </w:r>
      <w:proofErr w:type="spellStart"/>
      <w:r w:rsidRPr="00171740">
        <w:rPr>
          <w:rStyle w:val="Strong"/>
          <w:rFonts w:ascii="Times New Roman" w:hAnsi="Times New Roman" w:cs="Times New Roman"/>
          <w:b w:val="0"/>
          <w:sz w:val="28"/>
          <w:szCs w:val="28"/>
          <w:bdr w:val="single" w:sz="2" w:space="0" w:color="D9D9E3" w:frame="1"/>
        </w:rPr>
        <w:t>BookMyShow</w:t>
      </w:r>
      <w:proofErr w:type="spellEnd"/>
      <w:r w:rsidRPr="00171740">
        <w:rPr>
          <w:rStyle w:val="Strong"/>
          <w:rFonts w:ascii="Times New Roman" w:hAnsi="Times New Roman" w:cs="Times New Roman"/>
          <w:b w:val="0"/>
          <w:sz w:val="28"/>
          <w:szCs w:val="28"/>
          <w:bdr w:val="single" w:sz="2" w:space="0" w:color="D9D9E3" w:frame="1"/>
        </w:rPr>
        <w:t xml:space="preserve"> is both a mobile application and a website. </w:t>
      </w:r>
      <w:proofErr w:type="spellStart"/>
      <w:r w:rsidRPr="00171740">
        <w:rPr>
          <w:rStyle w:val="Strong"/>
          <w:rFonts w:ascii="Times New Roman" w:hAnsi="Times New Roman" w:cs="Times New Roman"/>
          <w:b w:val="0"/>
          <w:sz w:val="28"/>
          <w:szCs w:val="28"/>
          <w:bdr w:val="single" w:sz="2" w:space="0" w:color="D9D9E3" w:frame="1"/>
        </w:rPr>
        <w:t>BookMyShow</w:t>
      </w:r>
      <w:proofErr w:type="spellEnd"/>
      <w:r w:rsidRPr="00171740">
        <w:rPr>
          <w:rStyle w:val="Strong"/>
          <w:rFonts w:ascii="Times New Roman" w:hAnsi="Times New Roman" w:cs="Times New Roman"/>
          <w:b w:val="0"/>
          <w:sz w:val="28"/>
          <w:szCs w:val="28"/>
          <w:bdr w:val="single" w:sz="2" w:space="0" w:color="D9D9E3" w:frame="1"/>
        </w:rPr>
        <w:t xml:space="preserve"> is a popular platform for booking tickets for movies, events, concerts, and various entertainment activities</w:t>
      </w:r>
      <w:r w:rsidRPr="00171740">
        <w:rPr>
          <w:rStyle w:val="Strong"/>
          <w:rFonts w:ascii="Times New Roman" w:hAnsi="Times New Roman" w:cs="Times New Roman"/>
          <w:b w:val="0"/>
          <w:sz w:val="28"/>
          <w:szCs w:val="28"/>
          <w:bdr w:val="single" w:sz="2" w:space="0" w:color="D9D9E3" w:frame="1"/>
        </w:rPr>
        <w:br/>
      </w:r>
    </w:p>
    <w:p w:rsidR="00936BA3" w:rsidRPr="00984A1E" w:rsidRDefault="00936BA3" w:rsidP="00984A1E">
      <w:pPr>
        <w:shd w:val="clear" w:color="auto" w:fill="FFFFFF"/>
        <w:spacing w:after="0" w:line="240" w:lineRule="auto"/>
        <w:textAlignment w:val="top"/>
        <w:outlineLvl w:val="2"/>
        <w:rPr>
          <w:rFonts w:ascii="Segoe UI" w:eastAsia="Times New Roman" w:hAnsi="Segoe UI" w:cs="Segoe UI"/>
          <w:b/>
          <w:bCs/>
          <w:color w:val="1F2328"/>
          <w:sz w:val="28"/>
          <w:szCs w:val="28"/>
        </w:rPr>
      </w:pPr>
    </w:p>
    <w:tbl>
      <w:tblPr>
        <w:tblStyle w:val="TableGrid"/>
        <w:tblpPr w:leftFromText="180" w:rightFromText="180" w:vertAnchor="text" w:horzAnchor="margin" w:tblpXSpec="center" w:tblpY="118"/>
        <w:tblW w:w="12090" w:type="dxa"/>
        <w:tblLook w:val="04A0" w:firstRow="1" w:lastRow="0" w:firstColumn="1" w:lastColumn="0" w:noHBand="0" w:noVBand="1"/>
      </w:tblPr>
      <w:tblGrid>
        <w:gridCol w:w="1998"/>
        <w:gridCol w:w="1343"/>
        <w:gridCol w:w="1586"/>
        <w:gridCol w:w="1586"/>
        <w:gridCol w:w="1319"/>
        <w:gridCol w:w="1545"/>
        <w:gridCol w:w="1506"/>
        <w:gridCol w:w="1207"/>
      </w:tblGrid>
      <w:tr w:rsidR="00936BA3" w:rsidTr="00936BA3">
        <w:trPr>
          <w:trHeight w:val="518"/>
        </w:trPr>
        <w:tc>
          <w:tcPr>
            <w:tcW w:w="1998" w:type="dxa"/>
          </w:tcPr>
          <w:p w:rsidR="00936BA3" w:rsidRPr="00CB25F3" w:rsidRDefault="00936BA3" w:rsidP="00936BA3">
            <w:pPr>
              <w:pStyle w:val="ListParagraph"/>
              <w:ind w:left="0"/>
              <w:textAlignment w:val="top"/>
              <w:outlineLvl w:val="2"/>
              <w:rPr>
                <w:rFonts w:ascii="Segoe UI" w:eastAsia="Times New Roman" w:hAnsi="Segoe UI" w:cs="Segoe UI"/>
                <w:b/>
                <w:bCs/>
                <w:color w:val="00B050"/>
                <w:sz w:val="20"/>
                <w:szCs w:val="20"/>
              </w:rPr>
            </w:pPr>
            <w:r w:rsidRPr="00CB25F3">
              <w:rPr>
                <w:rFonts w:ascii="Segoe UI" w:eastAsia="Times New Roman" w:hAnsi="Segoe UI" w:cs="Segoe UI"/>
                <w:b/>
                <w:bCs/>
                <w:color w:val="00B050"/>
                <w:sz w:val="20"/>
                <w:szCs w:val="20"/>
              </w:rPr>
              <w:t>App Name:</w:t>
            </w:r>
          </w:p>
        </w:tc>
        <w:tc>
          <w:tcPr>
            <w:tcW w:w="1343" w:type="dxa"/>
          </w:tcPr>
          <w:p w:rsidR="00936BA3" w:rsidRPr="00CB25F3" w:rsidRDefault="00936BA3" w:rsidP="00936BA3">
            <w:pPr>
              <w:pStyle w:val="ListParagraph"/>
              <w:ind w:left="0"/>
              <w:textAlignment w:val="top"/>
              <w:outlineLvl w:val="2"/>
              <w:rPr>
                <w:rFonts w:ascii="Segoe UI" w:eastAsia="Times New Roman" w:hAnsi="Segoe UI" w:cs="Segoe UI"/>
                <w:b/>
                <w:bCs/>
                <w:color w:val="00B050"/>
                <w:sz w:val="20"/>
                <w:szCs w:val="20"/>
              </w:rPr>
            </w:pPr>
            <w:r w:rsidRPr="00CB25F3">
              <w:rPr>
                <w:rFonts w:ascii="Segoe UI" w:eastAsia="Times New Roman" w:hAnsi="Segoe UI" w:cs="Segoe UI"/>
                <w:b/>
                <w:bCs/>
                <w:color w:val="00B050"/>
                <w:sz w:val="20"/>
                <w:szCs w:val="20"/>
              </w:rPr>
              <w:t>User Experience:</w:t>
            </w:r>
          </w:p>
        </w:tc>
        <w:tc>
          <w:tcPr>
            <w:tcW w:w="1586" w:type="dxa"/>
          </w:tcPr>
          <w:p w:rsidR="00936BA3" w:rsidRPr="00CB25F3" w:rsidRDefault="00936BA3" w:rsidP="00936BA3">
            <w:pPr>
              <w:pStyle w:val="ListParagraph"/>
              <w:ind w:left="0"/>
              <w:textAlignment w:val="top"/>
              <w:outlineLvl w:val="2"/>
              <w:rPr>
                <w:rFonts w:ascii="Segoe UI" w:eastAsia="Times New Roman" w:hAnsi="Segoe UI" w:cs="Segoe UI"/>
                <w:b/>
                <w:bCs/>
                <w:color w:val="00B050"/>
                <w:sz w:val="20"/>
                <w:szCs w:val="20"/>
              </w:rPr>
            </w:pPr>
            <w:r w:rsidRPr="00CB25F3">
              <w:rPr>
                <w:rFonts w:ascii="Segoe UI" w:eastAsia="Times New Roman" w:hAnsi="Segoe UI" w:cs="Segoe UI"/>
                <w:b/>
                <w:bCs/>
                <w:color w:val="00B050"/>
                <w:sz w:val="20"/>
                <w:szCs w:val="20"/>
              </w:rPr>
              <w:t>Feature Analysis:</w:t>
            </w:r>
          </w:p>
        </w:tc>
        <w:tc>
          <w:tcPr>
            <w:tcW w:w="1586" w:type="dxa"/>
          </w:tcPr>
          <w:p w:rsidR="00936BA3" w:rsidRPr="00CB25F3" w:rsidRDefault="00936BA3" w:rsidP="00936BA3">
            <w:pPr>
              <w:pStyle w:val="ListParagraph"/>
              <w:ind w:left="0"/>
              <w:textAlignment w:val="top"/>
              <w:outlineLvl w:val="2"/>
              <w:rPr>
                <w:rFonts w:ascii="Segoe UI" w:eastAsia="Times New Roman" w:hAnsi="Segoe UI" w:cs="Segoe UI"/>
                <w:b/>
                <w:bCs/>
                <w:color w:val="00B050"/>
                <w:sz w:val="20"/>
                <w:szCs w:val="20"/>
              </w:rPr>
            </w:pPr>
            <w:r w:rsidRPr="00CB25F3">
              <w:rPr>
                <w:rFonts w:ascii="Segoe UI" w:eastAsia="Times New Roman" w:hAnsi="Segoe UI" w:cs="Segoe UI"/>
                <w:b/>
                <w:bCs/>
                <w:color w:val="00B050"/>
                <w:sz w:val="20"/>
                <w:szCs w:val="20"/>
              </w:rPr>
              <w:t>Pricing Models:</w:t>
            </w:r>
          </w:p>
        </w:tc>
        <w:tc>
          <w:tcPr>
            <w:tcW w:w="1319" w:type="dxa"/>
          </w:tcPr>
          <w:p w:rsidR="00936BA3" w:rsidRPr="00CB25F3" w:rsidRDefault="00936BA3" w:rsidP="00936BA3">
            <w:pPr>
              <w:pStyle w:val="ListParagraph"/>
              <w:ind w:left="0"/>
              <w:textAlignment w:val="top"/>
              <w:outlineLvl w:val="2"/>
              <w:rPr>
                <w:rFonts w:ascii="Segoe UI" w:eastAsia="Times New Roman" w:hAnsi="Segoe UI" w:cs="Segoe UI"/>
                <w:b/>
                <w:bCs/>
                <w:color w:val="00B050"/>
                <w:sz w:val="20"/>
                <w:szCs w:val="20"/>
              </w:rPr>
            </w:pPr>
            <w:r w:rsidRPr="00CB25F3">
              <w:rPr>
                <w:rFonts w:ascii="Segoe UI" w:eastAsia="Times New Roman" w:hAnsi="Segoe UI" w:cs="Segoe UI"/>
                <w:b/>
                <w:bCs/>
                <w:color w:val="00B050"/>
                <w:sz w:val="20"/>
                <w:szCs w:val="20"/>
              </w:rPr>
              <w:t>Event Coverage:</w:t>
            </w:r>
          </w:p>
        </w:tc>
        <w:tc>
          <w:tcPr>
            <w:tcW w:w="1545" w:type="dxa"/>
          </w:tcPr>
          <w:p w:rsidR="00936BA3" w:rsidRPr="00CB25F3" w:rsidRDefault="00936BA3" w:rsidP="00936BA3">
            <w:pPr>
              <w:pStyle w:val="ListParagraph"/>
              <w:ind w:left="0"/>
              <w:textAlignment w:val="top"/>
              <w:outlineLvl w:val="2"/>
              <w:rPr>
                <w:rFonts w:ascii="Segoe UI" w:eastAsia="Times New Roman" w:hAnsi="Segoe UI" w:cs="Segoe UI"/>
                <w:b/>
                <w:bCs/>
                <w:color w:val="00B050"/>
                <w:sz w:val="20"/>
                <w:szCs w:val="20"/>
              </w:rPr>
            </w:pPr>
            <w:r w:rsidRPr="00CB25F3">
              <w:rPr>
                <w:rFonts w:ascii="Segoe UI" w:eastAsia="Times New Roman" w:hAnsi="Segoe UI" w:cs="Segoe UI"/>
                <w:b/>
                <w:bCs/>
                <w:color w:val="00B050"/>
                <w:sz w:val="20"/>
                <w:szCs w:val="20"/>
              </w:rPr>
              <w:t>App Performance:</w:t>
            </w:r>
          </w:p>
        </w:tc>
        <w:tc>
          <w:tcPr>
            <w:tcW w:w="1506" w:type="dxa"/>
          </w:tcPr>
          <w:p w:rsidR="00936BA3" w:rsidRPr="00CB25F3" w:rsidRDefault="00936BA3" w:rsidP="00936BA3">
            <w:pPr>
              <w:pStyle w:val="ListParagraph"/>
              <w:ind w:left="0"/>
              <w:textAlignment w:val="top"/>
              <w:outlineLvl w:val="2"/>
              <w:rPr>
                <w:rFonts w:ascii="Segoe UI" w:eastAsia="Times New Roman" w:hAnsi="Segoe UI" w:cs="Segoe UI"/>
                <w:b/>
                <w:bCs/>
                <w:color w:val="00B050"/>
                <w:sz w:val="20"/>
                <w:szCs w:val="20"/>
              </w:rPr>
            </w:pPr>
            <w:r w:rsidRPr="00CB25F3">
              <w:rPr>
                <w:rFonts w:ascii="Segoe UI" w:eastAsia="Times New Roman" w:hAnsi="Segoe UI" w:cs="Segoe UI"/>
                <w:b/>
                <w:bCs/>
                <w:color w:val="00B050"/>
                <w:sz w:val="20"/>
                <w:szCs w:val="20"/>
              </w:rPr>
              <w:t>Marketing and Promotion:</w:t>
            </w:r>
          </w:p>
        </w:tc>
        <w:tc>
          <w:tcPr>
            <w:tcW w:w="1207" w:type="dxa"/>
          </w:tcPr>
          <w:p w:rsidR="00936BA3" w:rsidRPr="00CB25F3" w:rsidRDefault="00936BA3" w:rsidP="00936BA3">
            <w:pPr>
              <w:pStyle w:val="ListParagraph"/>
              <w:ind w:left="0"/>
              <w:textAlignment w:val="top"/>
              <w:outlineLvl w:val="2"/>
              <w:rPr>
                <w:rFonts w:ascii="Segoe UI" w:eastAsia="Times New Roman" w:hAnsi="Segoe UI" w:cs="Segoe UI"/>
                <w:b/>
                <w:bCs/>
                <w:color w:val="00B050"/>
                <w:sz w:val="20"/>
                <w:szCs w:val="20"/>
              </w:rPr>
            </w:pPr>
            <w:r w:rsidRPr="00CB25F3">
              <w:rPr>
                <w:rFonts w:ascii="Segoe UI" w:eastAsia="Times New Roman" w:hAnsi="Segoe UI" w:cs="Segoe UI"/>
                <w:b/>
                <w:bCs/>
                <w:color w:val="00B050"/>
                <w:sz w:val="20"/>
                <w:szCs w:val="20"/>
              </w:rPr>
              <w:t>Customer Support:</w:t>
            </w:r>
          </w:p>
        </w:tc>
      </w:tr>
      <w:tr w:rsidR="00936BA3" w:rsidTr="00936BA3">
        <w:trPr>
          <w:trHeight w:val="493"/>
        </w:trPr>
        <w:tc>
          <w:tcPr>
            <w:tcW w:w="1998" w:type="dxa"/>
          </w:tcPr>
          <w:p w:rsidR="00936BA3" w:rsidRPr="00CB25F3" w:rsidRDefault="00936BA3" w:rsidP="00936BA3">
            <w:pPr>
              <w:pStyle w:val="ListParagraph"/>
              <w:ind w:left="0"/>
              <w:textAlignment w:val="top"/>
              <w:outlineLvl w:val="2"/>
              <w:rPr>
                <w:rFonts w:ascii="Segoe UI" w:eastAsia="Times New Roman" w:hAnsi="Segoe UI" w:cs="Segoe UI"/>
                <w:b/>
                <w:bCs/>
                <w:color w:val="FF0000"/>
                <w:sz w:val="20"/>
                <w:szCs w:val="20"/>
              </w:rPr>
            </w:pPr>
            <w:r w:rsidRPr="00CB25F3">
              <w:rPr>
                <w:rStyle w:val="Strong"/>
                <w:rFonts w:ascii="Segoe UI" w:hAnsi="Segoe UI" w:cs="Segoe UI"/>
                <w:color w:val="FF0000"/>
                <w:sz w:val="20"/>
                <w:szCs w:val="20"/>
                <w:bdr w:val="single" w:sz="2" w:space="0" w:color="D9D9E3" w:frame="1"/>
              </w:rPr>
              <w:t>Eventbrite</w:t>
            </w:r>
          </w:p>
        </w:tc>
        <w:tc>
          <w:tcPr>
            <w:tcW w:w="1343" w:type="dxa"/>
          </w:tcPr>
          <w:p w:rsidR="00936BA3" w:rsidRPr="00F01992" w:rsidRDefault="00936BA3" w:rsidP="00936BA3">
            <w:pPr>
              <w:pStyle w:val="ListParagraph"/>
              <w:ind w:left="0"/>
              <w:textAlignment w:val="top"/>
              <w:outlineLvl w:val="2"/>
              <w:rPr>
                <w:rFonts w:ascii="Segoe UI" w:eastAsia="Times New Roman" w:hAnsi="Segoe UI" w:cs="Segoe UI"/>
                <w:b/>
                <w:bCs/>
                <w:color w:val="1F2328"/>
                <w:sz w:val="20"/>
                <w:szCs w:val="20"/>
              </w:rPr>
            </w:pPr>
            <w:r w:rsidRPr="00F01992">
              <w:rPr>
                <w:rFonts w:ascii="Segoe UI" w:hAnsi="Segoe UI" w:cs="Segoe UI"/>
                <w:color w:val="000000" w:themeColor="text1"/>
                <w:sz w:val="20"/>
                <w:szCs w:val="20"/>
              </w:rPr>
              <w:t xml:space="preserve">User-friendly interface with easy event discovery </w:t>
            </w:r>
            <w:r w:rsidRPr="00F01992">
              <w:rPr>
                <w:rFonts w:ascii="Segoe UI" w:hAnsi="Segoe UI" w:cs="Segoe UI"/>
                <w:color w:val="000000" w:themeColor="text1"/>
                <w:sz w:val="20"/>
                <w:szCs w:val="20"/>
              </w:rPr>
              <w:lastRenderedPageBreak/>
              <w:t>and streamlined ticket booking.</w:t>
            </w:r>
          </w:p>
        </w:tc>
        <w:tc>
          <w:tcPr>
            <w:tcW w:w="1586" w:type="dxa"/>
          </w:tcPr>
          <w:p w:rsidR="00936BA3" w:rsidRPr="00F01992" w:rsidRDefault="00936BA3" w:rsidP="00936BA3">
            <w:pPr>
              <w:pStyle w:val="ListParagraph"/>
              <w:ind w:left="0"/>
              <w:textAlignment w:val="top"/>
              <w:outlineLvl w:val="2"/>
              <w:rPr>
                <w:rFonts w:ascii="Segoe UI" w:eastAsia="Times New Roman" w:hAnsi="Segoe UI" w:cs="Segoe UI"/>
                <w:b/>
                <w:bCs/>
                <w:color w:val="1F2328"/>
                <w:sz w:val="20"/>
                <w:szCs w:val="20"/>
              </w:rPr>
            </w:pPr>
            <w:r w:rsidRPr="00F01992">
              <w:rPr>
                <w:rFonts w:ascii="Segoe UI" w:hAnsi="Segoe UI" w:cs="Segoe UI"/>
                <w:color w:val="000000" w:themeColor="text1"/>
                <w:sz w:val="20"/>
                <w:szCs w:val="20"/>
              </w:rPr>
              <w:lastRenderedPageBreak/>
              <w:t xml:space="preserve">Comprehensive event listing, ticket customization options, and event </w:t>
            </w:r>
            <w:r w:rsidRPr="00F01992">
              <w:rPr>
                <w:rFonts w:ascii="Segoe UI" w:hAnsi="Segoe UI" w:cs="Segoe UI"/>
                <w:color w:val="000000" w:themeColor="text1"/>
                <w:sz w:val="20"/>
                <w:szCs w:val="20"/>
              </w:rPr>
              <w:lastRenderedPageBreak/>
              <w:t>promotion tools for organizers.</w:t>
            </w:r>
          </w:p>
        </w:tc>
        <w:tc>
          <w:tcPr>
            <w:tcW w:w="158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lastRenderedPageBreak/>
              <w:t>Charges fees to event organizers based on ticket sales.</w:t>
            </w:r>
          </w:p>
        </w:tc>
        <w:tc>
          <w:tcPr>
            <w:tcW w:w="1319"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 xml:space="preserve">Covers a wide range of events, including small local gatherings, </w:t>
            </w:r>
            <w:r w:rsidRPr="00F01992">
              <w:rPr>
                <w:rFonts w:ascii="Segoe UI" w:hAnsi="Segoe UI" w:cs="Segoe UI"/>
                <w:color w:val="000000" w:themeColor="text1"/>
                <w:sz w:val="20"/>
                <w:szCs w:val="20"/>
              </w:rPr>
              <w:lastRenderedPageBreak/>
              <w:t>conferences, and large-scale festivals.</w:t>
            </w:r>
          </w:p>
        </w:tc>
        <w:tc>
          <w:tcPr>
            <w:tcW w:w="1545"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lastRenderedPageBreak/>
              <w:t>Consistent updates to improve performance and user experience.</w:t>
            </w:r>
          </w:p>
        </w:tc>
        <w:tc>
          <w:tcPr>
            <w:tcW w:w="150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Strong emphasis on social media promotion and targeted advertising.</w:t>
            </w:r>
          </w:p>
        </w:tc>
        <w:tc>
          <w:tcPr>
            <w:tcW w:w="1207"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 xml:space="preserve">Provides customer support through email and a help </w:t>
            </w:r>
            <w:r w:rsidRPr="00F01992">
              <w:rPr>
                <w:rFonts w:ascii="Segoe UI" w:hAnsi="Segoe UI" w:cs="Segoe UI"/>
                <w:color w:val="000000" w:themeColor="text1"/>
                <w:sz w:val="20"/>
                <w:szCs w:val="20"/>
              </w:rPr>
              <w:lastRenderedPageBreak/>
              <w:t>center.</w:t>
            </w:r>
          </w:p>
        </w:tc>
      </w:tr>
      <w:tr w:rsidR="00936BA3" w:rsidTr="00936BA3">
        <w:trPr>
          <w:trHeight w:val="493"/>
        </w:trPr>
        <w:tc>
          <w:tcPr>
            <w:tcW w:w="1998" w:type="dxa"/>
          </w:tcPr>
          <w:p w:rsidR="00936BA3" w:rsidRPr="00CB25F3" w:rsidRDefault="00936BA3" w:rsidP="00936BA3">
            <w:pPr>
              <w:pStyle w:val="ListParagraph"/>
              <w:ind w:left="0"/>
              <w:textAlignment w:val="top"/>
              <w:outlineLvl w:val="2"/>
              <w:rPr>
                <w:rFonts w:ascii="Segoe UI" w:eastAsia="Times New Roman" w:hAnsi="Segoe UI" w:cs="Segoe UI"/>
                <w:b/>
                <w:bCs/>
                <w:color w:val="FF0000"/>
                <w:sz w:val="20"/>
                <w:szCs w:val="20"/>
              </w:rPr>
            </w:pPr>
            <w:r w:rsidRPr="00CB25F3">
              <w:rPr>
                <w:rStyle w:val="Strong"/>
                <w:rFonts w:ascii="Segoe UI" w:hAnsi="Segoe UI" w:cs="Segoe UI"/>
                <w:color w:val="FF0000"/>
                <w:sz w:val="20"/>
                <w:szCs w:val="20"/>
                <w:bdr w:val="single" w:sz="2" w:space="0" w:color="D9D9E3" w:frame="1"/>
              </w:rPr>
              <w:lastRenderedPageBreak/>
              <w:t>Ticketmaster</w:t>
            </w:r>
          </w:p>
        </w:tc>
        <w:tc>
          <w:tcPr>
            <w:tcW w:w="1343"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Well-designed platform with a clear layout for event search and ticket purchase.</w:t>
            </w:r>
          </w:p>
        </w:tc>
        <w:tc>
          <w:tcPr>
            <w:tcW w:w="158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Comprehensive event coverage, including sports, concerts, and theater.</w:t>
            </w:r>
          </w:p>
        </w:tc>
        <w:tc>
          <w:tcPr>
            <w:tcW w:w="158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Charges fees to event organizers based on ticket sales.</w:t>
            </w:r>
          </w:p>
        </w:tc>
        <w:tc>
          <w:tcPr>
            <w:tcW w:w="1319"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Covers a wide range of events, including small local gatherings, conferences, and large-scale festivals</w:t>
            </w:r>
          </w:p>
        </w:tc>
        <w:tc>
          <w:tcPr>
            <w:tcW w:w="1545"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High-rated mobile app with a user-friendly interface.</w:t>
            </w:r>
          </w:p>
        </w:tc>
        <w:tc>
          <w:tcPr>
            <w:tcW w:w="150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Strong emphasis on social media promotion and targeted advertising.</w:t>
            </w:r>
          </w:p>
        </w:tc>
        <w:tc>
          <w:tcPr>
            <w:tcW w:w="1207"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Provides customer support through email and a help center.</w:t>
            </w:r>
          </w:p>
        </w:tc>
      </w:tr>
      <w:tr w:rsidR="00936BA3" w:rsidTr="00936BA3">
        <w:trPr>
          <w:trHeight w:val="518"/>
        </w:trPr>
        <w:tc>
          <w:tcPr>
            <w:tcW w:w="1998" w:type="dxa"/>
          </w:tcPr>
          <w:p w:rsidR="00936BA3" w:rsidRPr="00CB25F3" w:rsidRDefault="00936BA3" w:rsidP="00936BA3">
            <w:pPr>
              <w:pStyle w:val="ListParagraph"/>
              <w:ind w:left="0"/>
              <w:textAlignment w:val="top"/>
              <w:outlineLvl w:val="2"/>
              <w:rPr>
                <w:rFonts w:ascii="Segoe UI" w:eastAsia="Times New Roman" w:hAnsi="Segoe UI" w:cs="Segoe UI"/>
                <w:b/>
                <w:bCs/>
                <w:color w:val="FF0000"/>
                <w:sz w:val="20"/>
                <w:szCs w:val="20"/>
              </w:rPr>
            </w:pPr>
            <w:r w:rsidRPr="00CB25F3">
              <w:rPr>
                <w:rStyle w:val="Strong"/>
                <w:rFonts w:ascii="Segoe UI" w:hAnsi="Segoe UI" w:cs="Segoe UI"/>
                <w:color w:val="FF0000"/>
                <w:sz w:val="20"/>
                <w:szCs w:val="20"/>
                <w:bdr w:val="single" w:sz="2" w:space="0" w:color="D9D9E3" w:frame="1"/>
              </w:rPr>
              <w:t>StubHub</w:t>
            </w:r>
          </w:p>
        </w:tc>
        <w:tc>
          <w:tcPr>
            <w:tcW w:w="1343"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Interactive seating charts enhance the purchasing experience.</w:t>
            </w:r>
          </w:p>
        </w:tc>
        <w:tc>
          <w:tcPr>
            <w:tcW w:w="158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Specializes in ticket resale, allowing users to buy and sell tickets.</w:t>
            </w:r>
          </w:p>
        </w:tc>
        <w:tc>
          <w:tcPr>
            <w:tcW w:w="158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Service fees applied to both sellers and buyers.</w:t>
            </w:r>
          </w:p>
        </w:tc>
        <w:tc>
          <w:tcPr>
            <w:tcW w:w="1319"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Focuses on a wide range of events, especially in sports and concerts.</w:t>
            </w:r>
          </w:p>
        </w:tc>
        <w:tc>
          <w:tcPr>
            <w:tcW w:w="1545"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Mobile app with features like 360-degree seat view. Real-time updates on ticket availability.</w:t>
            </w:r>
          </w:p>
        </w:tc>
        <w:tc>
          <w:tcPr>
            <w:tcW w:w="150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Partnerships with sports teams and venues for exclusive promotions.</w:t>
            </w:r>
          </w:p>
        </w:tc>
        <w:tc>
          <w:tcPr>
            <w:tcW w:w="1207"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Offers customer support through email, chat, and phone.</w:t>
            </w:r>
          </w:p>
        </w:tc>
      </w:tr>
      <w:tr w:rsidR="00936BA3" w:rsidTr="00936BA3">
        <w:trPr>
          <w:trHeight w:val="493"/>
        </w:trPr>
        <w:tc>
          <w:tcPr>
            <w:tcW w:w="1998" w:type="dxa"/>
          </w:tcPr>
          <w:p w:rsidR="00936BA3" w:rsidRPr="00CB25F3" w:rsidRDefault="00936BA3" w:rsidP="00936BA3">
            <w:pPr>
              <w:pStyle w:val="ListParagraph"/>
              <w:ind w:left="0"/>
              <w:textAlignment w:val="top"/>
              <w:outlineLvl w:val="2"/>
              <w:rPr>
                <w:rFonts w:ascii="Segoe UI" w:eastAsia="Times New Roman" w:hAnsi="Segoe UI" w:cs="Segoe UI"/>
                <w:b/>
                <w:bCs/>
                <w:color w:val="FF0000"/>
                <w:sz w:val="20"/>
                <w:szCs w:val="20"/>
              </w:rPr>
            </w:pPr>
            <w:proofErr w:type="spellStart"/>
            <w:r w:rsidRPr="00CB25F3">
              <w:rPr>
                <w:rStyle w:val="Strong"/>
                <w:rFonts w:ascii="Segoe UI" w:hAnsi="Segoe UI" w:cs="Segoe UI"/>
                <w:color w:val="FF0000"/>
                <w:sz w:val="20"/>
                <w:szCs w:val="20"/>
                <w:bdr w:val="single" w:sz="2" w:space="0" w:color="D9D9E3" w:frame="1"/>
              </w:rPr>
              <w:t>SeatGeek</w:t>
            </w:r>
            <w:proofErr w:type="spellEnd"/>
          </w:p>
        </w:tc>
        <w:tc>
          <w:tcPr>
            <w:tcW w:w="1343"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Aggregates tickets from various platforms for easy comparison.</w:t>
            </w:r>
          </w:p>
        </w:tc>
        <w:tc>
          <w:tcPr>
            <w:tcW w:w="158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Aggregated ticket search, showing prices from multiple sources.</w:t>
            </w:r>
          </w:p>
        </w:tc>
        <w:tc>
          <w:tcPr>
            <w:tcW w:w="158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Service fees applied to buyers. Service fees applied to buyers.</w:t>
            </w:r>
          </w:p>
        </w:tc>
        <w:tc>
          <w:tcPr>
            <w:tcW w:w="1319"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Covers a broad range of events, including sports, concerts, and theater.</w:t>
            </w:r>
          </w:p>
        </w:tc>
        <w:tc>
          <w:tcPr>
            <w:tcW w:w="1545"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High-rated mobile app with a user-friendly interface. Focus on mobile ticket entry for seamless access.</w:t>
            </w:r>
          </w:p>
        </w:tc>
        <w:tc>
          <w:tcPr>
            <w:tcW w:w="150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Engages in social media promotions and influencer collaborations. Special promotions and discounts for users.</w:t>
            </w:r>
          </w:p>
        </w:tc>
        <w:tc>
          <w:tcPr>
            <w:tcW w:w="1207"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Responsive support for inquiries and assistance.</w:t>
            </w:r>
          </w:p>
        </w:tc>
      </w:tr>
      <w:tr w:rsidR="00936BA3" w:rsidTr="00936BA3">
        <w:trPr>
          <w:trHeight w:val="518"/>
        </w:trPr>
        <w:tc>
          <w:tcPr>
            <w:tcW w:w="1998" w:type="dxa"/>
          </w:tcPr>
          <w:p w:rsidR="00936BA3" w:rsidRPr="00CB25F3" w:rsidRDefault="00936BA3" w:rsidP="00936BA3">
            <w:pPr>
              <w:pStyle w:val="ListParagraph"/>
              <w:ind w:left="0"/>
              <w:textAlignment w:val="top"/>
              <w:outlineLvl w:val="2"/>
              <w:rPr>
                <w:rFonts w:ascii="Segoe UI" w:eastAsia="Times New Roman" w:hAnsi="Segoe UI" w:cs="Segoe UI"/>
                <w:b/>
                <w:bCs/>
                <w:color w:val="FF0000"/>
                <w:sz w:val="20"/>
                <w:szCs w:val="20"/>
              </w:rPr>
            </w:pPr>
            <w:proofErr w:type="spellStart"/>
            <w:r w:rsidRPr="00CB25F3">
              <w:rPr>
                <w:rStyle w:val="Strong"/>
                <w:rFonts w:ascii="Segoe UI" w:hAnsi="Segoe UI" w:cs="Segoe UI"/>
                <w:color w:val="FF0000"/>
                <w:sz w:val="20"/>
                <w:szCs w:val="20"/>
                <w:bdr w:val="single" w:sz="2" w:space="0" w:color="D9D9E3" w:frame="1"/>
              </w:rPr>
              <w:t>Bookmyshow</w:t>
            </w:r>
            <w:proofErr w:type="spellEnd"/>
          </w:p>
        </w:tc>
        <w:tc>
          <w:tcPr>
            <w:tcW w:w="1343"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User-friendly platform with a focus on movie and event discovery. Intuitive design for easy navigation</w:t>
            </w:r>
          </w:p>
        </w:tc>
        <w:tc>
          <w:tcPr>
            <w:tcW w:w="158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Comprehensive event listing, including movies, sports, and live events.</w:t>
            </w:r>
          </w:p>
        </w:tc>
        <w:tc>
          <w:tcPr>
            <w:tcW w:w="158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Comprehensive event listing, including movies, sports, and live events. Discounts and cash back offers for certain events.</w:t>
            </w:r>
          </w:p>
        </w:tc>
        <w:tc>
          <w:tcPr>
            <w:tcW w:w="1319"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Extensive coverage of movies, concerts, plays, and sports events.</w:t>
            </w:r>
          </w:p>
        </w:tc>
        <w:tc>
          <w:tcPr>
            <w:tcW w:w="1545"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Highly-rated mobile app with features like in-app seat selection. Regular updates for performance enhancements.</w:t>
            </w:r>
          </w:p>
        </w:tc>
        <w:tc>
          <w:tcPr>
            <w:tcW w:w="1506"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Strong brand presence and collaborations with sponsors. Loyalty programs and targeted promotions.</w:t>
            </w:r>
          </w:p>
        </w:tc>
        <w:tc>
          <w:tcPr>
            <w:tcW w:w="1207" w:type="dxa"/>
          </w:tcPr>
          <w:p w:rsidR="00936BA3" w:rsidRPr="00F01992" w:rsidRDefault="00936BA3" w:rsidP="00936BA3">
            <w:pPr>
              <w:pStyle w:val="ListParagraph"/>
              <w:ind w:left="0"/>
              <w:textAlignment w:val="top"/>
              <w:outlineLvl w:val="2"/>
              <w:rPr>
                <w:rFonts w:ascii="Segoe UI" w:hAnsi="Segoe UI" w:cs="Segoe UI"/>
                <w:color w:val="000000" w:themeColor="text1"/>
                <w:sz w:val="20"/>
                <w:szCs w:val="20"/>
              </w:rPr>
            </w:pPr>
            <w:r w:rsidRPr="00F01992">
              <w:rPr>
                <w:rFonts w:ascii="Segoe UI" w:hAnsi="Segoe UI" w:cs="Segoe UI"/>
                <w:color w:val="000000" w:themeColor="text1"/>
                <w:sz w:val="20"/>
                <w:szCs w:val="20"/>
              </w:rPr>
              <w:t>Provides customer support through email, chat, and helpline.</w:t>
            </w:r>
          </w:p>
        </w:tc>
      </w:tr>
    </w:tbl>
    <w:p w:rsidR="00FF5A19" w:rsidRDefault="00FF5A19" w:rsidP="00171740">
      <w:pPr>
        <w:shd w:val="clear" w:color="auto" w:fill="FFFFFF"/>
        <w:spacing w:after="0" w:line="240" w:lineRule="auto"/>
        <w:ind w:left="360"/>
        <w:textAlignment w:val="top"/>
        <w:outlineLvl w:val="2"/>
        <w:rPr>
          <w:rFonts w:ascii="Segoe UI" w:eastAsia="Times New Roman" w:hAnsi="Segoe UI" w:cs="Segoe UI"/>
          <w:b/>
          <w:bCs/>
          <w:color w:val="1F2328"/>
          <w:sz w:val="21"/>
          <w:szCs w:val="21"/>
        </w:rPr>
      </w:pPr>
    </w:p>
    <w:p w:rsidR="00D33EEF" w:rsidRDefault="00D33EEF" w:rsidP="00171740">
      <w:pPr>
        <w:shd w:val="clear" w:color="auto" w:fill="FFFFFF"/>
        <w:spacing w:after="0" w:line="240" w:lineRule="auto"/>
        <w:ind w:left="360"/>
        <w:textAlignment w:val="top"/>
        <w:outlineLvl w:val="2"/>
        <w:rPr>
          <w:rFonts w:ascii="Segoe UI" w:eastAsia="Times New Roman" w:hAnsi="Segoe UI" w:cs="Segoe UI"/>
          <w:b/>
          <w:bCs/>
          <w:color w:val="1F2328"/>
          <w:sz w:val="21"/>
          <w:szCs w:val="21"/>
        </w:rPr>
      </w:pPr>
    </w:p>
    <w:p w:rsidR="00984E39" w:rsidRPr="00984E39" w:rsidRDefault="00D33EEF" w:rsidP="00984E39">
      <w:pPr>
        <w:shd w:val="clear" w:color="auto" w:fill="FFFFFF"/>
        <w:spacing w:after="0" w:line="240" w:lineRule="auto"/>
        <w:textAlignment w:val="top"/>
        <w:outlineLvl w:val="2"/>
        <w:rPr>
          <w:rFonts w:ascii="Segoe UI" w:eastAsia="Times New Roman" w:hAnsi="Segoe UI" w:cs="Segoe UI"/>
          <w:b/>
          <w:bCs/>
          <w:color w:val="1F2328"/>
          <w:sz w:val="21"/>
          <w:szCs w:val="21"/>
        </w:rPr>
      </w:pPr>
      <w:r>
        <w:rPr>
          <w:rFonts w:ascii="Segoe UI" w:eastAsia="Times New Roman" w:hAnsi="Segoe UI" w:cs="Segoe UI"/>
          <w:bCs/>
          <w:color w:val="1F2328"/>
          <w:sz w:val="21"/>
          <w:szCs w:val="21"/>
        </w:rPr>
        <w:br/>
      </w:r>
      <w:r>
        <w:rPr>
          <w:rFonts w:ascii="Segoe UI" w:eastAsia="Times New Roman" w:hAnsi="Segoe UI" w:cs="Segoe UI"/>
          <w:bCs/>
          <w:color w:val="1F2328"/>
          <w:sz w:val="21"/>
          <w:szCs w:val="21"/>
        </w:rPr>
        <w:br/>
      </w:r>
      <w:r w:rsidR="00984E39">
        <w:rPr>
          <w:rFonts w:ascii="Segoe UI" w:eastAsia="Times New Roman" w:hAnsi="Segoe UI" w:cs="Segoe UI"/>
          <w:bCs/>
          <w:color w:val="1F2328"/>
          <w:sz w:val="21"/>
          <w:szCs w:val="21"/>
        </w:rPr>
        <w:lastRenderedPageBreak/>
        <w:br/>
      </w:r>
    </w:p>
    <w:p w:rsidR="00984E39" w:rsidRDefault="00C262E0" w:rsidP="00984E39">
      <w:pPr>
        <w:shd w:val="clear" w:color="auto" w:fill="FFFFFF"/>
        <w:spacing w:after="0" w:line="240" w:lineRule="auto"/>
        <w:textAlignment w:val="top"/>
        <w:outlineLvl w:val="2"/>
        <w:rPr>
          <w:rFonts w:ascii="Times New Roman" w:eastAsia="Times New Roman" w:hAnsi="Times New Roman" w:cs="Times New Roman"/>
          <w:b/>
          <w:bCs/>
          <w:color w:val="1F2328"/>
          <w:sz w:val="36"/>
          <w:szCs w:val="36"/>
        </w:rPr>
      </w:pPr>
      <w:r>
        <w:rPr>
          <w:rFonts w:ascii="Times New Roman" w:eastAsia="Times New Roman" w:hAnsi="Times New Roman" w:cs="Times New Roman"/>
          <w:b/>
          <w:bCs/>
          <w:color w:val="1F2328"/>
          <w:sz w:val="36"/>
          <w:szCs w:val="36"/>
        </w:rPr>
        <w:t>Overall Analysis All T</w:t>
      </w:r>
      <w:r w:rsidR="00984E39">
        <w:rPr>
          <w:rFonts w:ascii="Times New Roman" w:eastAsia="Times New Roman" w:hAnsi="Times New Roman" w:cs="Times New Roman"/>
          <w:b/>
          <w:bCs/>
          <w:color w:val="1F2328"/>
          <w:sz w:val="36"/>
          <w:szCs w:val="36"/>
        </w:rPr>
        <w:t>hese Apps:</w:t>
      </w:r>
    </w:p>
    <w:p w:rsidR="00984E39" w:rsidRDefault="00984E39" w:rsidP="00984E39">
      <w:pPr>
        <w:shd w:val="clear" w:color="auto" w:fill="FFFFFF"/>
        <w:spacing w:after="0" w:line="240" w:lineRule="auto"/>
        <w:textAlignment w:val="top"/>
        <w:outlineLvl w:val="2"/>
        <w:rPr>
          <w:rFonts w:ascii="Times New Roman" w:eastAsia="Times New Roman" w:hAnsi="Times New Roman" w:cs="Times New Roman"/>
          <w:b/>
          <w:bCs/>
          <w:color w:val="1F2328"/>
          <w:sz w:val="36"/>
          <w:szCs w:val="36"/>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hAnsi="Segoe UI" w:cs="Segoe UI"/>
          <w:color w:val="000000" w:themeColor="text1"/>
          <w:sz w:val="24"/>
          <w:szCs w:val="24"/>
        </w:rPr>
        <w:t xml:space="preserve">Analyzing the five event ticket booking apps (Eventbrite, Ticketmaster, StubHub, </w:t>
      </w:r>
      <w:r w:rsidR="007D117C">
        <w:rPr>
          <w:rFonts w:ascii="Segoe UI" w:hAnsi="Segoe UI" w:cs="Segoe UI"/>
          <w:color w:val="000000" w:themeColor="text1"/>
          <w:sz w:val="24"/>
          <w:szCs w:val="24"/>
        </w:rPr>
        <w:t>Seat Geek</w:t>
      </w:r>
      <w:r>
        <w:rPr>
          <w:rFonts w:ascii="Segoe UI" w:hAnsi="Segoe UI" w:cs="Segoe UI"/>
          <w:color w:val="000000" w:themeColor="text1"/>
          <w:sz w:val="24"/>
          <w:szCs w:val="24"/>
        </w:rPr>
        <w:t xml:space="preserve">, </w:t>
      </w:r>
      <w:proofErr w:type="spellStart"/>
      <w:r>
        <w:rPr>
          <w:rFonts w:ascii="Segoe UI" w:hAnsi="Segoe UI" w:cs="Segoe UI"/>
          <w:color w:val="000000" w:themeColor="text1"/>
          <w:sz w:val="24"/>
          <w:szCs w:val="24"/>
        </w:rPr>
        <w:t>BookMyShow</w:t>
      </w:r>
      <w:proofErr w:type="spellEnd"/>
      <w:r>
        <w:rPr>
          <w:rFonts w:ascii="Segoe UI" w:hAnsi="Segoe UI" w:cs="Segoe UI"/>
          <w:color w:val="000000" w:themeColor="text1"/>
          <w:sz w:val="24"/>
          <w:szCs w:val="24"/>
        </w:rPr>
        <w:t>) together involves synthesizing the information gathered across various dimensions. Below is a holistic overview that compares these apps comprehensively.</w:t>
      </w:r>
      <w:r>
        <w:rPr>
          <w:rFonts w:ascii="Segoe UI" w:hAnsi="Segoe UI" w:cs="Segoe UI"/>
          <w:color w:val="000000" w:themeColor="text1"/>
          <w:sz w:val="24"/>
          <w:szCs w:val="24"/>
        </w:rPr>
        <w:br/>
      </w:r>
      <w:r>
        <w:rPr>
          <w:rFonts w:ascii="Segoe UI" w:hAnsi="Segoe UI" w:cs="Segoe UI"/>
          <w:color w:val="000000" w:themeColor="text1"/>
          <w:sz w:val="24"/>
          <w:szCs w:val="24"/>
        </w:rPr>
        <w:br/>
      </w:r>
      <w:r>
        <w:rPr>
          <w:rFonts w:ascii="Segoe UI" w:eastAsia="Times New Roman" w:hAnsi="Segoe UI" w:cs="Segoe UI"/>
          <w:b/>
          <w:bCs/>
          <w:color w:val="1F2328"/>
          <w:sz w:val="24"/>
          <w:szCs w:val="24"/>
        </w:rPr>
        <w:t>1. User Experience:</w:t>
      </w: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Strengths: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Eventbrite and Ticketmaster offer user-friendly interfaces with intuitive designs.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StubHub and </w:t>
      </w:r>
      <w:proofErr w:type="spellStart"/>
      <w:r>
        <w:rPr>
          <w:rFonts w:ascii="Segoe UI" w:eastAsia="Times New Roman" w:hAnsi="Segoe UI" w:cs="Segoe UI"/>
          <w:bCs/>
          <w:color w:val="1F2328"/>
          <w:sz w:val="24"/>
          <w:szCs w:val="24"/>
        </w:rPr>
        <w:t>SeatGeek</w:t>
      </w:r>
      <w:proofErr w:type="spellEnd"/>
      <w:r>
        <w:rPr>
          <w:rFonts w:ascii="Segoe UI" w:eastAsia="Times New Roman" w:hAnsi="Segoe UI" w:cs="Segoe UI"/>
          <w:bCs/>
          <w:color w:val="1F2328"/>
          <w:sz w:val="24"/>
          <w:szCs w:val="24"/>
        </w:rPr>
        <w:t xml:space="preserve"> emphasize transparent pricing and easy ticket comparison.</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w:t>
      </w:r>
      <w:proofErr w:type="spellStart"/>
      <w:r>
        <w:rPr>
          <w:rFonts w:ascii="Segoe UI" w:eastAsia="Times New Roman" w:hAnsi="Segoe UI" w:cs="Segoe UI"/>
          <w:bCs/>
          <w:color w:val="1F2328"/>
          <w:sz w:val="24"/>
          <w:szCs w:val="24"/>
        </w:rPr>
        <w:t>BookMyShow</w:t>
      </w:r>
      <w:proofErr w:type="spellEnd"/>
      <w:r>
        <w:rPr>
          <w:rFonts w:ascii="Segoe UI" w:eastAsia="Times New Roman" w:hAnsi="Segoe UI" w:cs="Segoe UI"/>
          <w:bCs/>
          <w:color w:val="1F2328"/>
          <w:sz w:val="24"/>
          <w:szCs w:val="24"/>
        </w:rPr>
        <w:t xml:space="preserve"> focuses on seamless movie and event discovery.</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Cs/>
          <w:color w:val="1F2328"/>
          <w:sz w:val="24"/>
          <w:szCs w:val="24"/>
        </w:rPr>
        <w:t xml:space="preserve">   </w:t>
      </w:r>
      <w:r>
        <w:rPr>
          <w:rFonts w:ascii="Segoe UI" w:eastAsia="Times New Roman" w:hAnsi="Segoe UI" w:cs="Segoe UI"/>
          <w:b/>
          <w:bCs/>
          <w:color w:val="1F2328"/>
          <w:sz w:val="24"/>
          <w:szCs w:val="24"/>
        </w:rPr>
        <w:t>Considerations: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Evaluate which aspects of user experience resonate most with your target audience.</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Identify specific design elements or features that set each app apart.</w:t>
      </w: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2. Feature Analysis:</w:t>
      </w: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Strengths: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Eventbrite offers comprehensive event promotion tools for organizers.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Ticketmaster emphasizes Verified Tickets for authenticity.</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StubHub specializes in ticket resale, providing options for both buyers and sellers.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w:t>
      </w:r>
      <w:proofErr w:type="spellStart"/>
      <w:r>
        <w:rPr>
          <w:rFonts w:ascii="Segoe UI" w:eastAsia="Times New Roman" w:hAnsi="Segoe UI" w:cs="Segoe UI"/>
          <w:bCs/>
          <w:color w:val="1F2328"/>
          <w:sz w:val="24"/>
          <w:szCs w:val="24"/>
        </w:rPr>
        <w:t>SeatGeek</w:t>
      </w:r>
      <w:proofErr w:type="spellEnd"/>
      <w:r>
        <w:rPr>
          <w:rFonts w:ascii="Segoe UI" w:eastAsia="Times New Roman" w:hAnsi="Segoe UI" w:cs="Segoe UI"/>
          <w:bCs/>
          <w:color w:val="1F2328"/>
          <w:sz w:val="24"/>
          <w:szCs w:val="24"/>
        </w:rPr>
        <w:t xml:space="preserve"> aggregates tickets from various platforms for comparison.</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w:t>
      </w:r>
      <w:proofErr w:type="spellStart"/>
      <w:r>
        <w:rPr>
          <w:rFonts w:ascii="Segoe UI" w:eastAsia="Times New Roman" w:hAnsi="Segoe UI" w:cs="Segoe UI"/>
          <w:bCs/>
          <w:color w:val="1F2328"/>
          <w:sz w:val="24"/>
          <w:szCs w:val="24"/>
        </w:rPr>
        <w:t>BookMyShow</w:t>
      </w:r>
      <w:proofErr w:type="spellEnd"/>
      <w:r>
        <w:rPr>
          <w:rFonts w:ascii="Segoe UI" w:eastAsia="Times New Roman" w:hAnsi="Segoe UI" w:cs="Segoe UI"/>
          <w:bCs/>
          <w:color w:val="1F2328"/>
          <w:sz w:val="24"/>
          <w:szCs w:val="24"/>
        </w:rPr>
        <w:t xml:space="preserve"> integrates loyalty programs and exclusive memberships.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Cs/>
          <w:color w:val="1F2328"/>
          <w:sz w:val="24"/>
          <w:szCs w:val="24"/>
        </w:rPr>
        <w:t xml:space="preserve">   </w:t>
      </w:r>
      <w:r>
        <w:rPr>
          <w:rFonts w:ascii="Segoe UI" w:eastAsia="Times New Roman" w:hAnsi="Segoe UI" w:cs="Segoe UI"/>
          <w:b/>
          <w:bCs/>
          <w:color w:val="1F2328"/>
          <w:sz w:val="24"/>
          <w:szCs w:val="24"/>
        </w:rPr>
        <w:t>Considerations: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Determine which features align with your app's unique value proposition.</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Identify any innovative features that competitors have introduced.</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3. Pricing Models:</w:t>
      </w: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Strengths: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Ticketmaster employs dynamic pricing based on demand.</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StubHub charges service fees to both sellers and buyers.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w:t>
      </w:r>
      <w:proofErr w:type="spellStart"/>
      <w:r>
        <w:rPr>
          <w:rFonts w:ascii="Segoe UI" w:eastAsia="Times New Roman" w:hAnsi="Segoe UI" w:cs="Segoe UI"/>
          <w:bCs/>
          <w:color w:val="1F2328"/>
          <w:sz w:val="24"/>
          <w:szCs w:val="24"/>
        </w:rPr>
        <w:t>SeatGeek</w:t>
      </w:r>
      <w:proofErr w:type="spellEnd"/>
      <w:r>
        <w:rPr>
          <w:rFonts w:ascii="Segoe UI" w:eastAsia="Times New Roman" w:hAnsi="Segoe UI" w:cs="Segoe UI"/>
          <w:bCs/>
          <w:color w:val="1F2328"/>
          <w:sz w:val="24"/>
          <w:szCs w:val="24"/>
        </w:rPr>
        <w:t xml:space="preserve"> focuses on transparent pricing with no hidden fees.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w:t>
      </w:r>
      <w:proofErr w:type="spellStart"/>
      <w:r>
        <w:rPr>
          <w:rFonts w:ascii="Segoe UI" w:eastAsia="Times New Roman" w:hAnsi="Segoe UI" w:cs="Segoe UI"/>
          <w:bCs/>
          <w:color w:val="1F2328"/>
          <w:sz w:val="24"/>
          <w:szCs w:val="24"/>
        </w:rPr>
        <w:t>BookMyShow</w:t>
      </w:r>
      <w:proofErr w:type="spellEnd"/>
      <w:r>
        <w:rPr>
          <w:rFonts w:ascii="Segoe UI" w:eastAsia="Times New Roman" w:hAnsi="Segoe UI" w:cs="Segoe UI"/>
          <w:bCs/>
          <w:color w:val="1F2328"/>
          <w:sz w:val="24"/>
          <w:szCs w:val="24"/>
        </w:rPr>
        <w:t xml:space="preserve"> offers service fees and discounts for certain events.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Cs/>
          <w:color w:val="1F2328"/>
          <w:sz w:val="24"/>
          <w:szCs w:val="24"/>
        </w:rPr>
        <w:t xml:space="preserve">   </w:t>
      </w:r>
      <w:r>
        <w:rPr>
          <w:rFonts w:ascii="Segoe UI" w:eastAsia="Times New Roman" w:hAnsi="Segoe UI" w:cs="Segoe UI"/>
          <w:b/>
          <w:bCs/>
          <w:color w:val="1F2328"/>
          <w:sz w:val="24"/>
          <w:szCs w:val="24"/>
        </w:rPr>
        <w:t>Considerations: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lastRenderedPageBreak/>
        <w:t xml:space="preserve">      - Assess how competitors balance service fees with user expectations.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Evaluate the impact of dynamic pricing on user satisfaction.</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4. Event Coverage:</w:t>
      </w: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Strengths: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Eventbrite covers a broad spectrum of events, from small local gatherings to large conferences.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Ticketmaster has extensive coverage of events worldwide, including high-profile concerts and sports events.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StubHub focuses on a wide range of events, especially in sports and concerts.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w:t>
      </w:r>
      <w:proofErr w:type="spellStart"/>
      <w:r>
        <w:rPr>
          <w:rFonts w:ascii="Segoe UI" w:eastAsia="Times New Roman" w:hAnsi="Segoe UI" w:cs="Segoe UI"/>
          <w:bCs/>
          <w:color w:val="1F2328"/>
          <w:sz w:val="24"/>
          <w:szCs w:val="24"/>
        </w:rPr>
        <w:t>SeatGeek</w:t>
      </w:r>
      <w:proofErr w:type="spellEnd"/>
      <w:r>
        <w:rPr>
          <w:rFonts w:ascii="Segoe UI" w:eastAsia="Times New Roman" w:hAnsi="Segoe UI" w:cs="Segoe UI"/>
          <w:bCs/>
          <w:color w:val="1F2328"/>
          <w:sz w:val="24"/>
          <w:szCs w:val="24"/>
        </w:rPr>
        <w:t xml:space="preserve"> covers a broad range of events, including sports, concerts, and theater.</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w:t>
      </w:r>
      <w:proofErr w:type="spellStart"/>
      <w:r>
        <w:rPr>
          <w:rFonts w:ascii="Segoe UI" w:eastAsia="Times New Roman" w:hAnsi="Segoe UI" w:cs="Segoe UI"/>
          <w:bCs/>
          <w:color w:val="1F2328"/>
          <w:sz w:val="24"/>
          <w:szCs w:val="24"/>
        </w:rPr>
        <w:t>BookMyShow</w:t>
      </w:r>
      <w:proofErr w:type="spellEnd"/>
      <w:r>
        <w:rPr>
          <w:rFonts w:ascii="Segoe UI" w:eastAsia="Times New Roman" w:hAnsi="Segoe UI" w:cs="Segoe UI"/>
          <w:bCs/>
          <w:color w:val="1F2328"/>
          <w:sz w:val="24"/>
          <w:szCs w:val="24"/>
        </w:rPr>
        <w:t xml:space="preserve"> has extensive coverage of movies, concerts, plays, and sports events.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Cs/>
          <w:color w:val="1F2328"/>
          <w:sz w:val="24"/>
          <w:szCs w:val="24"/>
        </w:rPr>
        <w:t xml:space="preserve">   </w:t>
      </w:r>
      <w:r>
        <w:rPr>
          <w:rFonts w:ascii="Segoe UI" w:eastAsia="Times New Roman" w:hAnsi="Segoe UI" w:cs="Segoe UI"/>
          <w:b/>
          <w:bCs/>
          <w:color w:val="1F2328"/>
          <w:sz w:val="24"/>
          <w:szCs w:val="24"/>
        </w:rPr>
        <w:t>Considerations: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Assess if competitors have specific niches or strengths in certain event categories.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Consider partnerships or collaborations that enhance event coverage.</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5. Mobile App Performance:</w:t>
      </w: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Strengths: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Eventbrite, Ticketmaster, StubHub, </w:t>
      </w:r>
      <w:proofErr w:type="spellStart"/>
      <w:r>
        <w:rPr>
          <w:rFonts w:ascii="Segoe UI" w:eastAsia="Times New Roman" w:hAnsi="Segoe UI" w:cs="Segoe UI"/>
          <w:bCs/>
          <w:color w:val="1F2328"/>
          <w:sz w:val="24"/>
          <w:szCs w:val="24"/>
        </w:rPr>
        <w:t>SeatGeek</w:t>
      </w:r>
      <w:proofErr w:type="spellEnd"/>
      <w:r>
        <w:rPr>
          <w:rFonts w:ascii="Segoe UI" w:eastAsia="Times New Roman" w:hAnsi="Segoe UI" w:cs="Segoe UI"/>
          <w:bCs/>
          <w:color w:val="1F2328"/>
          <w:sz w:val="24"/>
          <w:szCs w:val="24"/>
        </w:rPr>
        <w:t xml:space="preserve">, and </w:t>
      </w:r>
      <w:proofErr w:type="spellStart"/>
      <w:r>
        <w:rPr>
          <w:rFonts w:ascii="Segoe UI" w:eastAsia="Times New Roman" w:hAnsi="Segoe UI" w:cs="Segoe UI"/>
          <w:bCs/>
          <w:color w:val="1F2328"/>
          <w:sz w:val="24"/>
          <w:szCs w:val="24"/>
        </w:rPr>
        <w:t>BookMyShow</w:t>
      </w:r>
      <w:proofErr w:type="spellEnd"/>
      <w:r>
        <w:rPr>
          <w:rFonts w:ascii="Segoe UI" w:eastAsia="Times New Roman" w:hAnsi="Segoe UI" w:cs="Segoe UI"/>
          <w:bCs/>
          <w:color w:val="1F2328"/>
          <w:sz w:val="24"/>
          <w:szCs w:val="24"/>
        </w:rPr>
        <w:t xml:space="preserve"> all have highly-rated mobile apps with user-friendly interfaces.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All apps focus on mobile ticket entry for seamless access.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Cs/>
          <w:color w:val="1F2328"/>
          <w:sz w:val="24"/>
          <w:szCs w:val="24"/>
        </w:rPr>
        <w:t xml:space="preserve">   </w:t>
      </w:r>
      <w:r>
        <w:rPr>
          <w:rFonts w:ascii="Segoe UI" w:eastAsia="Times New Roman" w:hAnsi="Segoe UI" w:cs="Segoe UI"/>
          <w:b/>
          <w:bCs/>
          <w:color w:val="1F2328"/>
          <w:sz w:val="24"/>
          <w:szCs w:val="24"/>
        </w:rPr>
        <w:t>Considerations: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Analyze user reviews to identify specific features that users appreciate or find lacking.</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Regularly update the app based on user feedback and performance metrics.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6. Marketing and Promotion:</w:t>
      </w: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Strengths: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Eventbrite, Ticketmaster, StubHub, </w:t>
      </w:r>
      <w:proofErr w:type="spellStart"/>
      <w:r>
        <w:rPr>
          <w:rFonts w:ascii="Segoe UI" w:eastAsia="Times New Roman" w:hAnsi="Segoe UI" w:cs="Segoe UI"/>
          <w:bCs/>
          <w:color w:val="1F2328"/>
          <w:sz w:val="24"/>
          <w:szCs w:val="24"/>
        </w:rPr>
        <w:t>SeatGeek</w:t>
      </w:r>
      <w:proofErr w:type="spellEnd"/>
      <w:r>
        <w:rPr>
          <w:rFonts w:ascii="Segoe UI" w:eastAsia="Times New Roman" w:hAnsi="Segoe UI" w:cs="Segoe UI"/>
          <w:bCs/>
          <w:color w:val="1F2328"/>
          <w:sz w:val="24"/>
          <w:szCs w:val="24"/>
        </w:rPr>
        <w:t xml:space="preserve">, and </w:t>
      </w:r>
      <w:proofErr w:type="spellStart"/>
      <w:r>
        <w:rPr>
          <w:rFonts w:ascii="Segoe UI" w:eastAsia="Times New Roman" w:hAnsi="Segoe UI" w:cs="Segoe UI"/>
          <w:bCs/>
          <w:color w:val="1F2328"/>
          <w:sz w:val="24"/>
          <w:szCs w:val="24"/>
        </w:rPr>
        <w:t>BookMyShow</w:t>
      </w:r>
      <w:proofErr w:type="spellEnd"/>
      <w:r>
        <w:rPr>
          <w:rFonts w:ascii="Segoe UI" w:eastAsia="Times New Roman" w:hAnsi="Segoe UI" w:cs="Segoe UI"/>
          <w:bCs/>
          <w:color w:val="1F2328"/>
          <w:sz w:val="24"/>
          <w:szCs w:val="24"/>
        </w:rPr>
        <w:t xml:space="preserve"> engage in strong marketing and promotion.</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Differentiators include partnerships, influencer collaborations, and targeted advertising.</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Considerations: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Explore collaborations and promotional strategies that resonate with your target audience.</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Leverage social media and partnerships to enhance visibility.</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lastRenderedPageBreak/>
        <w:t>7. Customer Support:</w:t>
      </w: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Strengths: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Eventbrite, Ticketmaster, StubHub, </w:t>
      </w:r>
      <w:proofErr w:type="spellStart"/>
      <w:r>
        <w:rPr>
          <w:rFonts w:ascii="Segoe UI" w:eastAsia="Times New Roman" w:hAnsi="Segoe UI" w:cs="Segoe UI"/>
          <w:bCs/>
          <w:color w:val="1F2328"/>
          <w:sz w:val="24"/>
          <w:szCs w:val="24"/>
        </w:rPr>
        <w:t>SeatGeek</w:t>
      </w:r>
      <w:proofErr w:type="spellEnd"/>
      <w:r>
        <w:rPr>
          <w:rFonts w:ascii="Segoe UI" w:eastAsia="Times New Roman" w:hAnsi="Segoe UI" w:cs="Segoe UI"/>
          <w:bCs/>
          <w:color w:val="1F2328"/>
          <w:sz w:val="24"/>
          <w:szCs w:val="24"/>
        </w:rPr>
        <w:t xml:space="preserve">, and </w:t>
      </w:r>
      <w:proofErr w:type="spellStart"/>
      <w:r>
        <w:rPr>
          <w:rFonts w:ascii="Segoe UI" w:eastAsia="Times New Roman" w:hAnsi="Segoe UI" w:cs="Segoe UI"/>
          <w:bCs/>
          <w:color w:val="1F2328"/>
          <w:sz w:val="24"/>
          <w:szCs w:val="24"/>
        </w:rPr>
        <w:t>BookMyShow</w:t>
      </w:r>
      <w:proofErr w:type="spellEnd"/>
      <w:r>
        <w:rPr>
          <w:rFonts w:ascii="Segoe UI" w:eastAsia="Times New Roman" w:hAnsi="Segoe UI" w:cs="Segoe UI"/>
          <w:bCs/>
          <w:color w:val="1F2328"/>
          <w:sz w:val="24"/>
          <w:szCs w:val="24"/>
        </w:rPr>
        <w:t xml:space="preserve"> provide customer support through various channels.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Each platform offers responsive support for different inquiries.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Considerations: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Emphasize responsive and personalized customer support to enhance user satisfaction.</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Identify any common customer pain points and address them proactively.</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8. Overall Strategy:</w:t>
      </w: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Strengths: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Each app has a unique value proposition and strengths.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r>
        <w:rPr>
          <w:rFonts w:ascii="Segoe UI" w:eastAsia="Times New Roman" w:hAnsi="Segoe UI" w:cs="Segoe UI"/>
          <w:bCs/>
          <w:color w:val="1F2328"/>
          <w:sz w:val="24"/>
          <w:szCs w:val="24"/>
        </w:rPr>
        <w:t xml:space="preserve">      - Competitive advantages include exclusive partnerships, innovative features, and a focus on specific event categories.</w:t>
      </w:r>
    </w:p>
    <w:p w:rsidR="00984E39" w:rsidRDefault="00984E39" w:rsidP="00984E39">
      <w:pPr>
        <w:shd w:val="clear" w:color="auto" w:fill="FFFFFF"/>
        <w:spacing w:after="0" w:line="240" w:lineRule="auto"/>
        <w:textAlignment w:val="top"/>
        <w:outlineLvl w:val="2"/>
        <w:rPr>
          <w:rFonts w:ascii="Segoe UI" w:eastAsia="Times New Roman" w:hAnsi="Segoe UI" w:cs="Segoe UI"/>
          <w:bCs/>
          <w:color w:val="1F2328"/>
          <w:sz w:val="24"/>
          <w:szCs w:val="24"/>
        </w:rPr>
      </w:pPr>
    </w:p>
    <w:p w:rsidR="00984E39" w:rsidRDefault="00984E39" w:rsidP="00984E39">
      <w:pPr>
        <w:shd w:val="clear" w:color="auto" w:fill="FFFFFF"/>
        <w:spacing w:after="0" w:line="240" w:lineRule="auto"/>
        <w:textAlignment w:val="top"/>
        <w:outlineLvl w:val="2"/>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 xml:space="preserve">   Considerations:</w:t>
      </w:r>
    </w:p>
    <w:p w:rsidR="00984E39" w:rsidRPr="0077368F" w:rsidRDefault="00984E39" w:rsidP="00984E39">
      <w:pPr>
        <w:shd w:val="clear" w:color="auto" w:fill="FFFFFF"/>
        <w:spacing w:after="0" w:line="240" w:lineRule="auto"/>
        <w:textAlignment w:val="top"/>
        <w:outlineLvl w:val="2"/>
        <w:rPr>
          <w:rFonts w:ascii="Segoe UI" w:hAnsi="Segoe UI" w:cs="Segoe UI"/>
          <w:color w:val="000000" w:themeColor="text1"/>
          <w:sz w:val="24"/>
          <w:szCs w:val="24"/>
        </w:rPr>
      </w:pPr>
      <w:r>
        <w:rPr>
          <w:rFonts w:ascii="Segoe UI" w:eastAsia="Times New Roman" w:hAnsi="Segoe UI" w:cs="Segoe UI"/>
          <w:bCs/>
          <w:color w:val="1F2328"/>
          <w:sz w:val="24"/>
          <w:szCs w:val="24"/>
        </w:rPr>
        <w:t xml:space="preserve">      - </w:t>
      </w:r>
      <w:r w:rsidRPr="0077368F">
        <w:rPr>
          <w:rFonts w:ascii="Segoe UI" w:hAnsi="Segoe UI" w:cs="Segoe UI"/>
          <w:color w:val="000000" w:themeColor="text1"/>
          <w:sz w:val="24"/>
          <w:szCs w:val="24"/>
        </w:rPr>
        <w:t>Identify opportunities for differentiation and innovation.</w:t>
      </w:r>
    </w:p>
    <w:p w:rsidR="00D33EEF" w:rsidRPr="0077368F" w:rsidRDefault="00984E39" w:rsidP="00D33EEF">
      <w:pPr>
        <w:shd w:val="clear" w:color="auto" w:fill="FFFFFF"/>
        <w:spacing w:after="0" w:line="240" w:lineRule="auto"/>
        <w:textAlignment w:val="top"/>
        <w:outlineLvl w:val="2"/>
        <w:rPr>
          <w:rFonts w:ascii="Segoe UI" w:eastAsia="Times New Roman" w:hAnsi="Segoe UI" w:cs="Segoe UI"/>
          <w:bCs/>
          <w:color w:val="1F2328"/>
          <w:sz w:val="24"/>
          <w:szCs w:val="24"/>
        </w:rPr>
      </w:pPr>
      <w:r w:rsidRPr="0077368F">
        <w:rPr>
          <w:rFonts w:ascii="Segoe UI" w:hAnsi="Segoe UI" w:cs="Segoe UI"/>
          <w:color w:val="000000" w:themeColor="text1"/>
          <w:sz w:val="24"/>
          <w:szCs w:val="24"/>
        </w:rPr>
        <w:t xml:space="preserve">      - Regularly update strategies based on changes in the competitive landscape.</w:t>
      </w:r>
      <w:r>
        <w:rPr>
          <w:rFonts w:ascii="Segoe UI" w:eastAsia="Times New Roman" w:hAnsi="Segoe UI" w:cs="Segoe UI"/>
          <w:bCs/>
          <w:color w:val="1F2328"/>
          <w:sz w:val="24"/>
          <w:szCs w:val="24"/>
        </w:rPr>
        <w:br/>
      </w:r>
      <w:r>
        <w:rPr>
          <w:rFonts w:ascii="Segoe UI" w:eastAsia="Times New Roman" w:hAnsi="Segoe UI" w:cs="Segoe UI"/>
          <w:bCs/>
          <w:color w:val="1F2328"/>
          <w:sz w:val="24"/>
          <w:szCs w:val="24"/>
        </w:rPr>
        <w:br/>
      </w:r>
      <w:r>
        <w:rPr>
          <w:rFonts w:ascii="Times New Roman" w:eastAsia="Times New Roman" w:hAnsi="Times New Roman" w:cs="Times New Roman"/>
          <w:b/>
          <w:bCs/>
          <w:color w:val="1F2328"/>
          <w:sz w:val="36"/>
          <w:szCs w:val="36"/>
        </w:rPr>
        <w:br/>
        <w:t>Conclusion:</w:t>
      </w:r>
      <w:r>
        <w:rPr>
          <w:rFonts w:ascii="Times New Roman" w:eastAsia="Times New Roman" w:hAnsi="Times New Roman" w:cs="Times New Roman"/>
          <w:b/>
          <w:bCs/>
          <w:color w:val="1F2328"/>
          <w:sz w:val="36"/>
          <w:szCs w:val="36"/>
        </w:rPr>
        <w:br/>
      </w:r>
      <w:r w:rsidR="0077368F" w:rsidRPr="0077368F">
        <w:rPr>
          <w:rFonts w:ascii="Segoe UI" w:hAnsi="Segoe UI" w:cs="Segoe UI"/>
          <w:color w:val="000000" w:themeColor="text1"/>
          <w:sz w:val="24"/>
          <w:szCs w:val="24"/>
        </w:rPr>
        <w:t>Synthesizing the analysis of these five apps reveals a dynamic and competitive landscape. Understanding the strengths, considerations, and overall strategies of each competitor provides a foundation for making informed decisions in developing and positioning your own "Event Ticket Booking" app. Continuous monitoring of the market, user feedback, and emerging trends will be crucial for maintaining competitiveness in this dynamic industry.</w:t>
      </w:r>
    </w:p>
    <w:sectPr w:rsidR="00D33EEF" w:rsidRPr="0077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9A5"/>
    <w:multiLevelType w:val="hybridMultilevel"/>
    <w:tmpl w:val="A632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0"/>
    <w:rsid w:val="00171740"/>
    <w:rsid w:val="002A5310"/>
    <w:rsid w:val="0077368F"/>
    <w:rsid w:val="007D117C"/>
    <w:rsid w:val="00936BA3"/>
    <w:rsid w:val="00984A1E"/>
    <w:rsid w:val="00984E39"/>
    <w:rsid w:val="00A576D7"/>
    <w:rsid w:val="00C262E0"/>
    <w:rsid w:val="00CB25F3"/>
    <w:rsid w:val="00D04CD9"/>
    <w:rsid w:val="00D33EEF"/>
    <w:rsid w:val="00ED7B41"/>
    <w:rsid w:val="00F01992"/>
    <w:rsid w:val="00FF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0EE46-A4D4-4B56-9A62-3A63FFB6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4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4A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4A1E"/>
    <w:rPr>
      <w:color w:val="0000FF"/>
      <w:u w:val="single"/>
    </w:rPr>
  </w:style>
  <w:style w:type="paragraph" w:styleId="ListParagraph">
    <w:name w:val="List Paragraph"/>
    <w:basedOn w:val="Normal"/>
    <w:uiPriority w:val="34"/>
    <w:qFormat/>
    <w:rsid w:val="00984A1E"/>
    <w:pPr>
      <w:ind w:left="720"/>
      <w:contextualSpacing/>
    </w:pPr>
  </w:style>
  <w:style w:type="character" w:styleId="Strong">
    <w:name w:val="Strong"/>
    <w:basedOn w:val="DefaultParagraphFont"/>
    <w:uiPriority w:val="22"/>
    <w:qFormat/>
    <w:rsid w:val="00984A1E"/>
    <w:rPr>
      <w:b/>
      <w:bCs/>
    </w:rPr>
  </w:style>
  <w:style w:type="table" w:styleId="TableGrid">
    <w:name w:val="Table Grid"/>
    <w:basedOn w:val="TableNormal"/>
    <w:uiPriority w:val="59"/>
    <w:rsid w:val="0017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577582">
      <w:bodyDiv w:val="1"/>
      <w:marLeft w:val="0"/>
      <w:marRight w:val="0"/>
      <w:marTop w:val="0"/>
      <w:marBottom w:val="0"/>
      <w:divBdr>
        <w:top w:val="none" w:sz="0" w:space="0" w:color="auto"/>
        <w:left w:val="none" w:sz="0" w:space="0" w:color="auto"/>
        <w:bottom w:val="none" w:sz="0" w:space="0" w:color="auto"/>
        <w:right w:val="none" w:sz="0" w:space="0" w:color="auto"/>
      </w:divBdr>
      <w:divsChild>
        <w:div w:id="123041951">
          <w:marLeft w:val="0"/>
          <w:marRight w:val="0"/>
          <w:marTop w:val="0"/>
          <w:marBottom w:val="0"/>
          <w:divBdr>
            <w:top w:val="none" w:sz="0" w:space="0" w:color="auto"/>
            <w:left w:val="none" w:sz="0" w:space="0" w:color="auto"/>
            <w:bottom w:val="none" w:sz="0" w:space="0" w:color="auto"/>
            <w:right w:val="none" w:sz="0" w:space="0" w:color="auto"/>
          </w:divBdr>
        </w:div>
      </w:divsChild>
    </w:div>
    <w:div w:id="986209550">
      <w:bodyDiv w:val="1"/>
      <w:marLeft w:val="0"/>
      <w:marRight w:val="0"/>
      <w:marTop w:val="0"/>
      <w:marBottom w:val="0"/>
      <w:divBdr>
        <w:top w:val="none" w:sz="0" w:space="0" w:color="auto"/>
        <w:left w:val="none" w:sz="0" w:space="0" w:color="auto"/>
        <w:bottom w:val="none" w:sz="0" w:space="0" w:color="auto"/>
        <w:right w:val="none" w:sz="0" w:space="0" w:color="auto"/>
      </w:divBdr>
      <w:divsChild>
        <w:div w:id="697894987">
          <w:marLeft w:val="0"/>
          <w:marRight w:val="0"/>
          <w:marTop w:val="0"/>
          <w:marBottom w:val="0"/>
          <w:divBdr>
            <w:top w:val="none" w:sz="0" w:space="0" w:color="auto"/>
            <w:left w:val="none" w:sz="0" w:space="0" w:color="auto"/>
            <w:bottom w:val="none" w:sz="0" w:space="0" w:color="auto"/>
            <w:right w:val="none" w:sz="0" w:space="0" w:color="auto"/>
          </w:divBdr>
        </w:div>
      </w:divsChild>
    </w:div>
    <w:div w:id="1151865643">
      <w:bodyDiv w:val="1"/>
      <w:marLeft w:val="0"/>
      <w:marRight w:val="0"/>
      <w:marTop w:val="0"/>
      <w:marBottom w:val="0"/>
      <w:divBdr>
        <w:top w:val="none" w:sz="0" w:space="0" w:color="auto"/>
        <w:left w:val="none" w:sz="0" w:space="0" w:color="auto"/>
        <w:bottom w:val="none" w:sz="0" w:space="0" w:color="auto"/>
        <w:right w:val="none" w:sz="0" w:space="0" w:color="auto"/>
      </w:divBdr>
    </w:div>
    <w:div w:id="1932934916">
      <w:bodyDiv w:val="1"/>
      <w:marLeft w:val="0"/>
      <w:marRight w:val="0"/>
      <w:marTop w:val="0"/>
      <w:marBottom w:val="0"/>
      <w:divBdr>
        <w:top w:val="none" w:sz="0" w:space="0" w:color="auto"/>
        <w:left w:val="none" w:sz="0" w:space="0" w:color="auto"/>
        <w:bottom w:val="none" w:sz="0" w:space="0" w:color="auto"/>
        <w:right w:val="none" w:sz="0" w:space="0" w:color="auto"/>
      </w:divBdr>
      <w:divsChild>
        <w:div w:id="18645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TASHFEEN</cp:lastModifiedBy>
  <cp:revision>10</cp:revision>
  <dcterms:created xsi:type="dcterms:W3CDTF">2024-01-04T13:40:00Z</dcterms:created>
  <dcterms:modified xsi:type="dcterms:W3CDTF">2024-01-23T06:09:00Z</dcterms:modified>
</cp:coreProperties>
</file>