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jc w:val="center"/>
        <w:rPr>
          <w:color w:val="434343"/>
          <w:u w:color="000000"/>
          <w:rtl w:val="0"/>
        </w:rPr>
      </w:pPr>
      <w:r>
        <w:rPr>
          <w:color w:val="434343"/>
          <w:u w:color="000000"/>
          <w:rtl w:val="0"/>
          <w:lang w:val="en-US"/>
        </w:rPr>
        <w:t xml:space="preserve">Vap App  REST API </w:t>
      </w:r>
    </w:p>
    <w:p>
      <w:pPr>
        <w:pStyle w:val="Normal"/>
        <w:rPr>
          <w:color w:val="434343"/>
          <w:u w:color="000000"/>
          <w:rtl w:val="0"/>
        </w:rPr>
      </w:pPr>
    </w:p>
    <w:p>
      <w:pPr>
        <w:pStyle w:val="Normal"/>
        <w:rPr>
          <w:color w:val="434343"/>
          <w:u w:color="000000"/>
          <w:rtl w:val="0"/>
        </w:rPr>
      </w:pPr>
    </w:p>
    <w:p>
      <w:pPr>
        <w:pStyle w:val="heading 2"/>
        <w:ind w:left="0" w:firstLine="0"/>
        <w:rPr>
          <w:color w:val="434343"/>
          <w:u w:color="000000"/>
          <w:rtl w:val="0"/>
          <w:lang w:val="zh-TW" w:eastAsia="zh-TW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概述</w:t>
      </w:r>
    </w:p>
    <w:p>
      <w:pPr>
        <w:pStyle w:val="Normal"/>
        <w:rPr>
          <w:color w:val="666666"/>
          <w:u w:color="000000"/>
          <w:rtl w:val="0"/>
        </w:rPr>
      </w:pPr>
      <w:r>
        <w:rPr>
          <w:color w:val="666666"/>
          <w:u w:color="000000"/>
          <w:rtl w:val="0"/>
        </w:rPr>
        <w:tab/>
      </w:r>
    </w:p>
    <w:p>
      <w:pPr>
        <w:pStyle w:val="Normal"/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这份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用于描述如何操作系统中的应用数据，这些数据包含了应用自身以及应用相关的其他数据。</w:t>
      </w:r>
    </w:p>
    <w:p>
      <w:pPr>
        <w:pStyle w:val="Normal"/>
        <w:rPr>
          <w:color w:val="666666"/>
          <w:u w:color="000000"/>
          <w:rtl w:val="0"/>
        </w:rPr>
      </w:pPr>
      <w:r>
        <w:rPr>
          <w:color w:val="666666"/>
          <w:u w:color="000000"/>
          <w:rtl w:val="0"/>
        </w:rPr>
        <w:tab/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所有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返回的数据都只提供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类型。</w:t>
      </w:r>
    </w:p>
    <w:p>
      <w:pPr>
        <w:pStyle w:val="Normal"/>
        <w:numPr>
          <w:ilvl w:val="0"/>
          <w:numId w:val="4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暂时只为内部产品提供服务。</w:t>
      </w:r>
    </w:p>
    <w:p>
      <w:pPr>
        <w:pStyle w:val="Normal"/>
        <w:numPr>
          <w:ilvl w:val="0"/>
          <w:numId w:val="5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会有版本号，目前是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v1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</w:t>
      </w:r>
    </w:p>
    <w:p>
      <w:pPr>
        <w:pStyle w:val="Normal"/>
        <w:numPr>
          <w:ilvl w:val="0"/>
          <w:numId w:val="6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URLs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都是以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http(s)://apps.***.com/api/v1/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开头，内部产品使用子域名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vap.bhunetworks.com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</w:t>
      </w:r>
    </w:p>
    <w:p>
      <w:pPr>
        <w:pStyle w:val="Normal"/>
        <w:numPr>
          <w:ilvl w:val="0"/>
          <w:numId w:val="7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color w:val="38761d"/>
          <w:position w:val="0"/>
          <w:sz w:val="22"/>
          <w:szCs w:val="22"/>
          <w:u w:color="000000"/>
          <w:rtl w:val="0"/>
        </w:rPr>
      </w:pPr>
      <w:r>
        <w:rPr>
          <w:rFonts w:ascii="Cambria" w:cs="Cambria" w:hAnsi="Cambria" w:eastAsia="Cambria"/>
          <w:color w:val="38761d"/>
          <w:sz w:val="20"/>
          <w:szCs w:val="20"/>
          <w:u w:color="000000"/>
          <w:rtl w:val="0"/>
          <w:lang w:val="en-US" w:eastAsia="zh-TW"/>
        </w:rPr>
        <w:t>内部产品支持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JSONP API</w:t>
      </w:r>
    </w:p>
    <w:p>
      <w:pPr>
        <w:pStyle w:val="Normal"/>
        <w:spacing w:line="360" w:lineRule="auto"/>
        <w:ind w:left="720" w:firstLine="0"/>
        <w:rPr>
          <w:color w:val="38761d"/>
          <w:sz w:val="20"/>
          <w:szCs w:val="20"/>
          <w:u w:color="000000"/>
          <w:rtl w:val="0"/>
        </w:rPr>
      </w:pPr>
    </w:p>
    <w:p>
      <w:pPr>
        <w:pStyle w:val="Normal"/>
        <w:spacing w:line="360" w:lineRule="auto"/>
        <w:ind w:left="720" w:firstLine="0"/>
        <w:rPr>
          <w:color w:val="38761d"/>
          <w:sz w:val="20"/>
          <w:szCs w:val="20"/>
          <w:u w:color="000000"/>
          <w:rtl w:val="0"/>
        </w:rPr>
      </w:pPr>
    </w:p>
    <w:p>
      <w:pPr>
        <w:pStyle w:val="heading 2"/>
        <w:ind w:left="0" w:firstLine="0"/>
        <w:rPr>
          <w:color w:val="434343"/>
          <w:u w:color="000000"/>
          <w:rtl w:val="0"/>
          <w:lang w:val="zh-TW" w:eastAsia="zh-TW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通用参数</w:t>
      </w: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为了能让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能加灵活和各取所需，所有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都可以通过以下几个通用的参数来控制接口的输出结果，可在任何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POST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GET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cs="Cambria" w:hAnsi="Cambria" w:eastAsia="Cambria"/>
          <w:color w:val="cc0000"/>
          <w:sz w:val="20"/>
          <w:szCs w:val="20"/>
          <w:u w:color="000000"/>
          <w:rtl w:val="0"/>
          <w:lang w:val="zh-TW" w:eastAsia="zh-TW"/>
        </w:rPr>
        <w:t>都是可选的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10"/>
        <w:gridCol w:w="735"/>
        <w:gridCol w:w="3900"/>
        <w:gridCol w:w="331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1682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指定你想要的特定字段，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API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只会返回包含该字段的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opt_fields=title,size</w:t>
            </w:r>
          </w:p>
          <w:p>
            <w:pPr>
              <w:pStyle w:val="Normal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API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只会返回：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title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Temple Run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size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2.34 MB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而抛弃掉其他任何字段数据。</w:t>
            </w:r>
          </w:p>
        </w:tc>
      </w:tr>
      <w:tr>
        <w:tblPrEx>
          <w:shd w:val="clear" w:color="auto" w:fill="auto"/>
        </w:tblPrEx>
        <w:trPr>
          <w:trHeight w:val="868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opt_method(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对于不支持全部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HTTP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方法的服务器（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PUT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DELETE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），可通过该参数来指明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opt_method=PUT</w:t>
            </w:r>
          </w:p>
        </w:tc>
      </w:tr>
      <w:tr>
        <w:tblPrEx>
          <w:shd w:val="clear" w:color="auto" w:fill="auto"/>
        </w:tblPrEx>
        <w:trPr>
          <w:trHeight w:val="1948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opt_expand(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指明返回的数据中需要展开那些字段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opt_expand=versions,packages</w:t>
            </w:r>
          </w:p>
          <w:p>
            <w:pPr>
              <w:pStyle w:val="Normal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response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中会把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versons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packages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中的对象信息全部包含，否则只返回对象的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id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串</w:t>
            </w:r>
          </w:p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该字段的效果也可以通过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opt_fields=versions.*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来达到</w:t>
            </w:r>
          </w:p>
        </w:tc>
      </w:tr>
      <w:tr>
        <w:tblPrEx>
          <w:shd w:val="clear" w:color="auto" w:fill="auto"/>
        </w:tblPrEx>
        <w:trPr>
          <w:trHeight w:val="582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callback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jsonp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调用时使用的回调函数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callback=handleSth,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则返回的数据形如：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;handleSth(json)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from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用于指定调用方的身份，比如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phoenix2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version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用于指定调用方的版本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，放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cookie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里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85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market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希望优先展示的市场名字</w:t>
            </w:r>
          </w:p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heading 2"/>
        <w:ind w:left="0" w:firstLine="0"/>
        <w:rPr>
          <w:color w:val="666666"/>
          <w:sz w:val="22"/>
          <w:szCs w:val="22"/>
          <w:u w:color="000000"/>
          <w:rtl w:val="0"/>
          <w:lang w:val="zh-TW" w:eastAsia="zh-TW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 xml:space="preserve">错误处理 </w:t>
      </w:r>
    </w:p>
    <w:p>
      <w:pPr>
        <w:pStyle w:val="Normal"/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</w:pP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API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处理资源请求可能会因为各种原因返回错误信息，每个信息都会有对应的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 HTTP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状态码来做标识，会作为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>HTTP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>Response Code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输出：</w:t>
      </w:r>
    </w:p>
    <w:p>
      <w:pPr>
        <w:pStyle w:val="heading 2"/>
        <w:spacing w:before="360" w:after="80"/>
        <w:rPr>
          <w:color w:val="666666"/>
          <w:sz w:val="22"/>
          <w:szCs w:val="22"/>
          <w:u w:color="000000"/>
          <w:rtl w:val="0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附：</w:t>
      </w:r>
      <w:hyperlink r:id="rId4" w:history="1">
        <w:r>
          <w:rPr>
            <w:rStyle w:val="Hyperlink.0"/>
            <w:rFonts w:ascii="Arial"/>
            <w:color w:val="666666"/>
            <w:sz w:val="22"/>
            <w:szCs w:val="22"/>
            <w:u w:color="000000"/>
            <w:rtl w:val="0"/>
            <w:lang w:val="en-US"/>
          </w:rPr>
          <w:t>HTTP Status Definitions</w:t>
        </w:r>
      </w:hyperlink>
      <w:r>
        <w:rPr>
          <w:color w:val="666666"/>
          <w:sz w:val="22"/>
          <w:szCs w:val="22"/>
          <w:u w:color="000000"/>
          <w:rtl w:val="0"/>
        </w:rPr>
        <w:tab/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状态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处理成功，用于创建资源后的响应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非法请求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未授权访问，一般是某个特定的请求不被允许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服务错误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  <w:rtl w:val="0"/>
        </w:rPr>
      </w:pPr>
    </w:p>
    <w:p>
      <w:pPr>
        <w:pStyle w:val="heading 2"/>
        <w:rPr>
          <w:color w:val="666666"/>
          <w:sz w:val="22"/>
          <w:szCs w:val="22"/>
          <w:u w:color="000000"/>
          <w:rtl w:val="0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错误约定：如果在接口</w:t>
      </w:r>
      <w:r>
        <w:rPr>
          <w:rFonts w:ascii="Arial" w:cs="Arial Unicode MS" w:hAnsi="Arial Unicode MS" w:eastAsia="Arial Unicode MS"/>
          <w:rtl w:val="0"/>
          <w:lang w:val="en-US"/>
        </w:rPr>
        <w:t>Response</w:t>
      </w:r>
      <w:r>
        <w:rPr>
          <w:rFonts w:ascii="Cambria" w:cs="Cambria" w:hAnsi="Cambria" w:eastAsia="Cambria"/>
          <w:rtl w:val="0"/>
          <w:lang w:val="zh-TW" w:eastAsia="zh-TW"/>
        </w:rPr>
        <w:t>未约定的错误代码，则以通用的错误为准，通用的错误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如何处理待定；这种错误一般是服务端出现异常导致，客户端先期可以暂时以服务端返回的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码对应的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msg </w:t>
      </w:r>
      <w:r>
        <w:rPr>
          <w:rFonts w:ascii="Cambria" w:cs="Cambria" w:hAnsi="Cambria" w:eastAsia="Cambria"/>
          <w:rtl w:val="0"/>
          <w:lang w:val="zh-TW" w:eastAsia="zh-TW"/>
        </w:rPr>
        <w:t>内容进行提示；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业务约定异常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login.user.data.notexist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auth.mobileno.format.invalid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auth.mobileno.length.invalid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276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device.already.bebinded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device.owner.reachlimit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设备定义列表：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PC 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浏览器或客户端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无法识别的设备客户端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heading 2"/>
        <w:ind w:left="0" w:firstLine="0"/>
        <w:rPr>
          <w:color w:val="434343"/>
          <w:u w:color="000000"/>
          <w:rtl w:val="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 xml:space="preserve">应用 </w:t>
      </w:r>
      <w:r>
        <w:rPr>
          <w:rFonts w:ascii="Arial"/>
          <w:color w:val="434343"/>
          <w:u w:color="000000"/>
          <w:rtl w:val="0"/>
          <w:lang w:val="en-US"/>
        </w:rPr>
        <w:t>App</w:t>
      </w: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 w:eastAsia="zh-TW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手机验证码新注册用户或已有用户登录</w:t>
      </w:r>
    </w:p>
    <w:p>
      <w:pPr>
        <w:pStyle w:val="Normal"/>
        <w:numPr>
          <w:ilvl w:val="1"/>
          <w:numId w:val="1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/sessions/create</w:t>
      </w:r>
    </w:p>
    <w:p>
      <w:pPr>
        <w:pStyle w:val="Normal"/>
        <w:numPr>
          <w:ilvl w:val="1"/>
          <w:numId w:val="1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手机号区号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国际区号，例如中国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-86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captcha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手机号收到的短信验证码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设备类型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设备类型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安卓或者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ios(iphone,itouch,ipad)</w:t>
            </w:r>
          </w:p>
        </w:tc>
      </w:tr>
    </w:tbl>
    <w:p>
      <w:pPr>
        <w:pStyle w:val="Normal"/>
        <w:numPr>
          <w:ilvl w:val="1"/>
          <w:numId w:val="14"/>
        </w:numPr>
        <w:tabs>
          <w:tab w:val="num" w:pos="1078"/>
          <w:tab w:val="clear" w:pos="0"/>
        </w:tabs>
        <w:spacing w:line="240" w:lineRule="auto"/>
        <w:ind w:left="1078" w:hanging="358"/>
        <w:rPr>
          <w:rFonts w:ascii="Cambria" w:cs="Cambria" w:hAnsi="Cambria" w:eastAsia="Cambria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</w:p>
    <w:p>
      <w:pPr>
        <w:pStyle w:val="Normal"/>
        <w:spacing w:line="360" w:lineRule="auto"/>
        <w:rPr>
          <w:rFonts w:ascii="Cambria" w:cs="Cambria" w:hAnsi="Cambria" w:eastAsia="Cambria"/>
          <w:color w:val="999999"/>
          <w:u w:color="000000"/>
          <w:rtl w:val="0"/>
          <w:lang w:val="zh-TW" w:eastAsia="zh-TW"/>
        </w:rPr>
      </w:pPr>
    </w:p>
    <w:p>
      <w:pPr>
        <w:pStyle w:val="Normal"/>
        <w:numPr>
          <w:ilvl w:val="1"/>
          <w:numId w:val="1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Param_STimeHeader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server time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{"cm":"60",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 xml:space="preserve">"usr":{"id":200013,"countrycode":86,"mobileno":"18612282828","reg":true,"nick":""}, 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"setting":{"s_pai":10}}}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","code":"271","codemsg":"..."}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tl w:val="0"/>
          <w:lang w:val="en-US"/>
        </w:rPr>
        <w:t xml:space="preserve">271,273, 275, 276,277, 205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bidi w:val="0"/>
        <w:ind w:left="358" w:right="0" w:hanging="358"/>
        <w:jc w:val="left"/>
        <w:rPr>
          <w:rFonts w:ascii="Times New Roman" w:cs="Times New Roman" w:hAnsi="Times New Roman" w:eastAsia="Times New Roman"/>
          <w:position w:val="0"/>
          <w:rtl w:val="0"/>
        </w:rPr>
      </w:pPr>
      <w:r>
        <w:rPr>
          <w:rFonts w:eastAsia="Arial" w:hint="eastAsia"/>
          <w:rtl w:val="0"/>
          <w:lang w:val="en-US" w:eastAsia="zh-TW"/>
        </w:rPr>
        <w:t>用户登录</w:t>
      </w:r>
      <w:r>
        <w:rPr>
          <w:rFonts w:ascii="Times New Roman"/>
          <w:rtl w:val="0"/>
          <w:lang w:val="en-US"/>
        </w:rPr>
        <w:t>-token validate</w:t>
      </w:r>
    </w:p>
    <w:p>
      <w:pPr>
        <w:pStyle w:val="Normal"/>
        <w:numPr>
          <w:ilvl w:val="1"/>
          <w:numId w:val="1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/sessions/validates</w:t>
      </w:r>
    </w:p>
    <w:p>
      <w:pPr>
        <w:pStyle w:val="Normal"/>
        <w:numPr>
          <w:ilvl w:val="1"/>
          <w:numId w:val="1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R-android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O-iphone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D-ipad P-pc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web</w:t>
            </w:r>
          </w:p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1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{"cm":"60",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 xml:space="preserve">"usr":{"id":200013,"countrycode":86,"mobileno":"18612282828","reg":true,"nick":""}, 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"setting":{"s_pai":10}}}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","code":"271","codemsg":"..."}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tl w:val="0"/>
          <w:lang w:val="en-US"/>
        </w:rPr>
        <w:t xml:space="preserve">250,253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20"/>
        </w:numPr>
        <w:tabs>
          <w:tab w:val="num" w:pos="358"/>
          <w:tab w:val="clear" w:pos="0"/>
        </w:tabs>
        <w:spacing w:line="276" w:lineRule="auto"/>
        <w:ind w:left="358" w:hanging="358"/>
        <w:rPr>
          <w:position w:val="0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用户获取验证码</w:t>
      </w:r>
    </w:p>
    <w:p>
      <w:pPr>
        <w:pStyle w:val="Normal"/>
        <w:numPr>
          <w:ilvl w:val="1"/>
          <w:numId w:val="2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</w:t>
      </w:r>
      <w:r>
        <w:rPr>
          <w:i w:val="1"/>
          <w:iCs w:val="1"/>
          <w:color w:val="3c78d8"/>
          <w:rtl w:val="0"/>
          <w:lang w:val="en-US"/>
        </w:rPr>
        <w:t>captcha</w:t>
      </w:r>
      <w:r>
        <w:rPr>
          <w:i w:val="1"/>
          <w:iCs w:val="1"/>
          <w:color w:val="3c78d8"/>
          <w:u w:color="000000"/>
          <w:rtl w:val="0"/>
          <w:lang w:val="en-US"/>
        </w:rPr>
        <w:t>/</w:t>
      </w:r>
      <w:r>
        <w:rPr>
          <w:i w:val="1"/>
          <w:iCs w:val="1"/>
          <w:color w:val="3c78d8"/>
          <w:rtl w:val="0"/>
          <w:lang w:val="en-US"/>
        </w:rPr>
        <w:t>fetch_captcha</w:t>
      </w:r>
    </w:p>
    <w:p>
      <w:pPr>
        <w:pStyle w:val="Default"/>
        <w:jc w:val="left"/>
        <w:rPr>
          <w:rFonts w:ascii="Arial" w:cs="Arial" w:hAnsi="Arial" w:eastAsia="Arial"/>
          <w:i w:val="1"/>
          <w:iCs w:val="1"/>
          <w:color w:val="3c78d8"/>
          <w:sz w:val="24"/>
          <w:szCs w:val="24"/>
          <w:u w:color="000000"/>
          <w:shd w:val="clear" w:color="auto" w:fill="435143"/>
          <w:rtl w:val="0"/>
        </w:rPr>
      </w:pPr>
    </w:p>
    <w:p>
      <w:pPr>
        <w:pStyle w:val="Normal"/>
        <w:numPr>
          <w:ilvl w:val="1"/>
          <w:numId w:val="2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Arial"/>
                <w:color w:val="666666"/>
                <w:sz w:val="20"/>
                <w:szCs w:val="20"/>
                <w:rtl w:val="0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Arial"/>
                <w:color w:val="666666"/>
                <w:sz w:val="20"/>
                <w:szCs w:val="20"/>
                <w:shd w:val="clear" w:color="auto" w:fill="f3f3f3"/>
                <w:rtl w:val="0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rtl w:val="0"/>
              </w:rPr>
              <w:t>手机号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color w:val="666666"/>
                <w:sz w:val="20"/>
                <w:szCs w:val="20"/>
                <w:rtl w:val="0"/>
                <w:lang w:val="en-US"/>
              </w:rPr>
              <w:t>cc</w:t>
            </w:r>
            <w:r>
              <w:rPr>
                <w:color w:val="ff2c21"/>
                <w:sz w:val="20"/>
                <w:szCs w:val="20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Arial"/>
                <w:color w:val="666666"/>
                <w:sz w:val="20"/>
                <w:szCs w:val="20"/>
                <w:shd w:val="clear" w:color="auto" w:fill="f3f3f3"/>
                <w:rtl w:val="0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olor w:val="666666"/>
                <w:sz w:val="20"/>
                <w:szCs w:val="20"/>
                <w:shd w:val="clear" w:color="auto" w:fill="f3f3f3"/>
                <w:rtl w:val="0"/>
                <w:lang w:val="zh-TW" w:eastAsia="zh-TW"/>
              </w:rPr>
              <w:t xml:space="preserve">默认为中国区号 </w:t>
            </w:r>
            <w:r>
              <w:rPr>
                <w:rFonts w:ascii="Cambria" w:cs="Cambria" w:hAnsi="Cambria" w:eastAsia="Cambria"/>
                <w:color w:val="666666"/>
                <w:sz w:val="20"/>
                <w:szCs w:val="20"/>
                <w:shd w:val="clear" w:color="auto" w:fill="f3f3f3"/>
                <w:rtl w:val="0"/>
                <w:lang w:val="zh-TW" w:eastAsia="zh-TW"/>
              </w:rPr>
              <w:t>86</w:t>
            </w:r>
          </w:p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2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失败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 w:eastAsia="zh-TW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用户绑定设备 允许最多绑定三个设备</w:t>
      </w:r>
    </w:p>
    <w:p>
      <w:pPr>
        <w:pStyle w:val="Normal"/>
        <w:numPr>
          <w:ilvl w:val="1"/>
          <w:numId w:val="2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/user/device/bind</w:t>
      </w:r>
    </w:p>
    <w:p>
      <w:pPr>
        <w:pStyle w:val="Normal"/>
        <w:numPr>
          <w:ilvl w:val="1"/>
          <w:numId w:val="2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3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设备唯一标识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mac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地址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用户指定的设备命名</w:t>
            </w:r>
          </w:p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2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","result":{"id":200013,"name":"1234","mac":"*:*:*:*"}}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tl w:val="0"/>
          <w:lang w:val="en-US"/>
        </w:rPr>
        <w:t>340,341</w:t>
      </w:r>
      <w:r>
        <w:rPr>
          <w:rFonts w:ascii="Cambria" w:cs="Cambria" w:hAnsi="Cambria" w:eastAsia="Cambr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342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"/>
        <w:ind w:left="1440" w:firstLine="720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 w:eastAsia="zh-TW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设备是否被绑定（此设备是否注册到系统、是否被别的用户绑定）</w:t>
      </w:r>
    </w:p>
    <w:p>
      <w:pPr>
        <w:pStyle w:val="Normal"/>
        <w:numPr>
          <w:ilvl w:val="1"/>
          <w:numId w:val="2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/user/device/validate</w:t>
      </w:r>
    </w:p>
    <w:p>
      <w:pPr>
        <w:pStyle w:val="Normal"/>
        <w:numPr>
          <w:ilvl w:val="1"/>
          <w:numId w:val="2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3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  <w:tab/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"/>
        <w:ind w:left="1440" w:firstLine="720"/>
        <w:rPr>
          <w:rFonts w:ascii="Cambria" w:cs="Cambria" w:hAnsi="Cambria" w:eastAsia="Cambria"/>
          <w:rtl w:val="0"/>
          <w:lang w:val="zh-TW" w:eastAsia="zh-TW"/>
        </w:rPr>
      </w:pPr>
      <w:r>
        <w:rPr>
          <w:rtl w:val="0"/>
          <w:lang w:val="en-US"/>
        </w:rPr>
        <w:t>340,341</w:t>
      </w:r>
      <w:r>
        <w:rPr>
          <w:rFonts w:ascii="Cambria" w:cs="Cambria" w:hAnsi="Cambria" w:eastAsia="Cambr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342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 w:eastAsia="zh-TW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提取用户绑定的设备列表（</w:t>
      </w:r>
      <w:r>
        <w:rPr>
          <w:rFonts w:ascii="Arial" w:cs="Arial Unicode MS" w:hAnsi="Arial Unicode MS" w:eastAsia="Arial Unicode MS"/>
          <w:rtl w:val="0"/>
          <w:lang w:val="en-US"/>
        </w:rPr>
        <w:t>mac</w:t>
      </w: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、名称）</w:t>
      </w:r>
    </w:p>
    <w:p>
      <w:pPr>
        <w:pStyle w:val="Normal"/>
        <w:numPr>
          <w:ilvl w:val="1"/>
          <w:numId w:val="3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/user/device/fetchbinded</w:t>
      </w:r>
    </w:p>
    <w:p>
      <w:pPr>
        <w:pStyle w:val="Normal"/>
        <w:numPr>
          <w:ilvl w:val="1"/>
          <w:numId w:val="3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3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","result":[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{"name":"****","mac":"*****"},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{"name":"****","mac":"*****"},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{"name":"****","mac":"*****"}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]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Normal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设备解除绑定</w:t>
      </w:r>
      <w:r>
        <w:rPr>
          <w:rFonts w:ascii="Arial" w:cs="Arial Unicode MS" w:hAnsi="Arial Unicode MS" w:eastAsia="Arial Unicode MS"/>
          <w:rtl w:val="0"/>
          <w:lang w:val="en-US"/>
        </w:rPr>
        <w:t>(</w:t>
      </w: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需要手机验证码</w:t>
      </w:r>
      <w:r>
        <w:rPr>
          <w:rFonts w:ascii="Arial" w:cs="Arial Unicode MS" w:hAnsi="Arial Unicode MS" w:eastAsia="Arial Unicode MS"/>
          <w:rtl w:val="0"/>
          <w:lang w:val="en-US"/>
        </w:rPr>
        <w:t>)</w:t>
      </w:r>
    </w:p>
    <w:p>
      <w:pPr>
        <w:pStyle w:val="Normal"/>
        <w:numPr>
          <w:ilvl w:val="1"/>
          <w:numId w:val="3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/user/device/unbind</w:t>
      </w:r>
    </w:p>
    <w:p>
      <w:pPr>
        <w:pStyle w:val="Normal"/>
        <w:numPr>
          <w:ilvl w:val="1"/>
          <w:numId w:val="3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3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  <w:rtl w:val="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 xml:space="preserve">开发者中心 </w:t>
      </w:r>
      <w:r>
        <w:rPr>
          <w:rFonts w:ascii="Arial"/>
          <w:color w:val="434343"/>
          <w:u w:color="000000"/>
          <w:rtl w:val="0"/>
          <w:lang w:val="en-US"/>
        </w:rPr>
        <w:t xml:space="preserve">Dev Center 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请点击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Dev Center RESTful API</w:t>
      </w:r>
      <w:r>
        <w:rPr>
          <w:rFonts w:ascii="Cambria" w:cs="Cambria" w:hAnsi="Cambria" w:eastAsia="Cambr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  <w:lang w:val="en-US"/>
        </w:rPr>
        <w:t>API</w:t>
      </w:r>
      <w:r>
        <w:rPr>
          <w:rFonts w:ascii="Cambria" w:cs="Cambria" w:hAnsi="Cambria" w:eastAsia="Cambria"/>
          <w:rtl w:val="0"/>
          <w:lang w:val="zh-TW" w:eastAsia="zh-TW"/>
        </w:rPr>
        <w:t>设计。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heading 2"/>
        <w:spacing w:before="360" w:after="80"/>
        <w:rPr>
          <w:color w:val="434343"/>
          <w:u w:color="000000"/>
          <w:rtl w:val="0"/>
        </w:rPr>
      </w:pPr>
      <w:r>
        <w:rPr>
          <w:rFonts w:ascii="Arial"/>
          <w:color w:val="434343"/>
          <w:u w:color="000000"/>
          <w:rtl w:val="0"/>
          <w:lang w:val="en-US"/>
        </w:rPr>
        <w:t>2015 rewind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请点击</w:t>
      </w:r>
      <w:hyperlink r:id="rId5" w:anchor="heading=h.64eotqzfxob3" w:history="1">
        <w:r>
          <w:rPr>
            <w:rStyle w:val="Hyperlink.1"/>
            <w:rFonts w:ascii="Arial" w:cs="Arial Unicode MS" w:hAnsi="Arial Unicode MS" w:eastAsia="Arial Unicode MS"/>
            <w:color w:val="1155cc"/>
            <w:u w:val="single" w:color="000000"/>
            <w:rtl w:val="0"/>
            <w:lang w:val="en-US"/>
          </w:rPr>
          <w:t xml:space="preserve"> </w:t>
        </w:r>
      </w:hyperlink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2013 rewind api</w:t>
      </w:r>
      <w:r>
        <w:rPr>
          <w:rFonts w:ascii="Cambria" w:cs="Cambria" w:hAnsi="Cambria" w:eastAsia="Cambr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  <w:lang w:val="en-US"/>
        </w:rPr>
        <w:t>API</w:t>
      </w:r>
      <w:r>
        <w:rPr>
          <w:rFonts w:ascii="Cambria" w:cs="Cambria" w:hAnsi="Cambria" w:eastAsia="Cambria"/>
          <w:rtl w:val="0"/>
          <w:lang w:val="zh-TW" w:eastAsia="zh-TW"/>
        </w:rPr>
        <w:t>设计。</w:t>
      </w:r>
    </w:p>
    <w:p>
      <w:pPr>
        <w:pStyle w:val="Normal"/>
      </w:pPr>
      <w:r>
        <w:rPr>
          <w:rFonts w:ascii="Cambria" w:cs="Cambria" w:hAnsi="Cambria" w:eastAsia="Cambria"/>
          <w:rtl w:val="0"/>
          <w:lang w:val="zh-TW" w:eastAsia="zh-TW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Monaco">
    <w:charset w:val="00"/>
    <w:family w:val="roman"/>
    <w:pitch w:val="default"/>
  </w:font>
  <w:font w:name="Courier New">
    <w:charset w:val="00"/>
    <w:family w:val="roman"/>
    <w:pitch w:val="default"/>
  </w:font>
  <w:font w:name="Damascu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en-US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1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2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3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</w:abstractNum>
  <w:abstractNum w:abstractNumId="14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6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7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</w:abstractNum>
  <w:abstractNum w:abstractNumId="19">
    <w:multiLevelType w:val="multilevel"/>
    <w:styleLink w:val="List 3"/>
    <w:lvl w:ilvl="0">
      <w:start w:val="3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rtl w:val="0"/>
        <w:lang w:val="zh-TW" w:eastAsia="zh-TW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1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2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3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4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5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6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7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8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9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0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1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2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3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4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5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6"/>
      <w:szCs w:val="36"/>
      <w:u w:val="none" w:color="000000"/>
      <w:vertAlign w:val="baseline"/>
      <w:lang w:val="en-US"/>
    </w:rPr>
  </w:style>
  <w:style w:type="paragraph" w:styleId="heading 2">
    <w:name w:val="heading 2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720" w:right="0" w:firstLine="0"/>
      <w:jc w:val="left"/>
      <w:outlineLvl w:val="1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666666"/>
      <w:sz w:val="22"/>
      <w:szCs w:val="22"/>
      <w:u w:color="000000"/>
    </w:rPr>
  </w:style>
  <w:style w:type="paragraph" w:styleId="heading 4">
    <w:name w:val="heading 4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3"/>
    </w:pPr>
    <w:rPr>
      <w:rFonts w:ascii="Arial Unicode MS" w:cs="Arial Unicode MS" w:hAnsi="Arial Unicode MS" w:eastAsia="Arial" w:hint="eastAsia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numbering" w:styleId="List 1">
    <w:name w:val="List 1"/>
    <w:basedOn w:val="Imported Style 2"/>
    <w:next w:val="List 1"/>
    <w:pPr>
      <w:numPr>
        <w:numId w:val="8"/>
      </w:numPr>
    </w:pPr>
  </w:style>
  <w:style w:type="numbering" w:styleId="Imported Style 2">
    <w:name w:val="Imported Style 2"/>
    <w:next w:val="Imported Style 2"/>
    <w:pPr>
      <w:numPr>
        <w:numId w:val="9"/>
      </w:numPr>
    </w:pPr>
  </w:style>
  <w:style w:type="numbering" w:styleId="List 2">
    <w:name w:val="List 2"/>
    <w:basedOn w:val="Imported Style 2"/>
    <w:next w:val="List 2"/>
    <w:pPr>
      <w:numPr>
        <w:numId w:val="11"/>
      </w:numPr>
    </w:pPr>
  </w:style>
  <w:style w:type="numbering" w:styleId="List 3">
    <w:name w:val="List 3"/>
    <w:basedOn w:val="Imported Style 2"/>
    <w:next w:val="List 3"/>
    <w:pPr>
      <w:numPr>
        <w:numId w:val="19"/>
      </w:numPr>
    </w:pPr>
  </w:style>
  <w:style w:type="numbering" w:styleId="List 4">
    <w:name w:val="List 4"/>
    <w:basedOn w:val="Imported Style 2"/>
    <w:next w:val="List 4"/>
    <w:pPr>
      <w:numPr>
        <w:numId w:val="2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1">
    <w:name w:val="Hyperlink.1"/>
    <w:basedOn w:val="None"/>
    <w:next w:val="Hyperlink.1"/>
    <w:rPr>
      <w:color w:val="1155cc"/>
      <w:u w:val="single" w:color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w3.org/Protocols/rfc2616/rfc2616-sec10.html" TargetMode="External"/><Relationship Id="rId5" Type="http://schemas.openxmlformats.org/officeDocument/2006/relationships/hyperlink" Target="https://docs.google.com/a/wandoujia.com/document/d/1M5AnckaNt-Y2cEf9VM6krks8hdq_Cjs5YnfDxbvsW-w/edi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