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577" w:rsidRDefault="00B42A4D">
      <w:pPr>
        <w:pStyle w:val="Title"/>
      </w:pPr>
      <w:r>
        <w:t>Kepner Tregoe Advanced Problem Management RCA Configuration</w:t>
      </w:r>
      <w:bookmarkStart w:id="0" w:name="_GoBack"/>
      <w:bookmarkEnd w:id="0"/>
    </w:p>
    <w:p w:rsidR="00D41577" w:rsidRDefault="00B42A4D">
      <w:r>
        <w:t>Platform: ServiceNow</w:t>
      </w:r>
    </w:p>
    <w:p w:rsidR="00D41577" w:rsidRDefault="00B42A4D">
      <w:pPr>
        <w:pStyle w:val="Heading1"/>
      </w:pPr>
      <w:r>
        <w:t>1. Introduction</w:t>
      </w:r>
    </w:p>
    <w:p w:rsidR="00D41577" w:rsidRDefault="00B42A4D">
      <w:r>
        <w:br/>
        <w:t xml:space="preserve">This document outlines the implementation process for the scoped application 'Kepner-Tregoe Advanced Problem Management RCA' in ServiceNow. </w:t>
      </w:r>
      <w:r>
        <w:br/>
        <w:t xml:space="preserve">It includes </w:t>
      </w:r>
      <w:r>
        <w:t>importing the XML update set, validating modules and tables, configuring roles, and modifying the Problem form layout to include a related list.</w:t>
      </w:r>
      <w:r>
        <w:br/>
      </w:r>
    </w:p>
    <w:p w:rsidR="00D41577" w:rsidRDefault="00B42A4D">
      <w:pPr>
        <w:pStyle w:val="Heading1"/>
      </w:pPr>
      <w:r>
        <w:t>2. Import XML Update Set for Scoped Application</w:t>
      </w:r>
    </w:p>
    <w:p w:rsidR="00D41577" w:rsidRDefault="00B42A4D">
      <w:r>
        <w:br/>
        <w:t>Steps performed:</w:t>
      </w:r>
      <w:r>
        <w:br/>
        <w:t>- Logged into the ServiceNow instance with a</w:t>
      </w:r>
      <w:r>
        <w:t>dmin access.</w:t>
      </w:r>
      <w:r>
        <w:br/>
        <w:t>- Navigated to System Update Sets &gt; Retrieved Update Sets.</w:t>
      </w:r>
      <w:r>
        <w:br/>
        <w:t>- Used the 'Import Update Set from XML' option to upload the file.</w:t>
      </w:r>
      <w:r>
        <w:br/>
        <w:t>- Opened the update set record, previewed it, resolved any warnings or errors.</w:t>
      </w:r>
      <w:r>
        <w:br/>
        <w:t>- Successfully committed the update se</w:t>
      </w:r>
      <w:r>
        <w:t>t into the instance.</w:t>
      </w:r>
      <w:r>
        <w:br/>
      </w:r>
      <w:r>
        <w:br/>
        <w:t>Result:</w:t>
      </w:r>
      <w:r>
        <w:br/>
        <w:t>- The scoped application 'Kepner-Tregoe Advanced Problem Management RCA' was successfully deployed.</w:t>
      </w:r>
      <w:r>
        <w:br/>
      </w:r>
    </w:p>
    <w:p w:rsidR="00D41577" w:rsidRDefault="00B42A4D">
      <w:pPr>
        <w:pStyle w:val="Heading1"/>
      </w:pPr>
      <w:r>
        <w:t>3. Validate Application Menu, Module, and Table</w:t>
      </w:r>
    </w:p>
    <w:p w:rsidR="00D41577" w:rsidRDefault="00B42A4D">
      <w:r>
        <w:br/>
        <w:t>Steps performed:</w:t>
      </w:r>
      <w:r>
        <w:br/>
        <w:t>- Navigated to System Applications &gt; Application Menus.</w:t>
      </w:r>
      <w:r>
        <w:br/>
        <w:t>- L</w:t>
      </w:r>
      <w:r>
        <w:t>ocated the 'Kepner-Tregoe Advanced Problem Management RCA' application menu.</w:t>
      </w:r>
      <w:r>
        <w:br/>
        <w:t>- Verified the presence of the module: 'Problem Analysis'.</w:t>
      </w:r>
      <w:r>
        <w:br/>
        <w:t>- Confirmed the underlying table: x_ket_apm_problem_analysis.</w:t>
      </w:r>
      <w:r>
        <w:br/>
        <w:t>- Validated all required fields in the form layout includi</w:t>
      </w:r>
      <w:r>
        <w:t>ng: Number, Problem reference, Object(s), Deviation, True Cause, Proposed Fix, Assignment Group, Status, and Assigned To.</w:t>
      </w:r>
      <w:r>
        <w:br/>
        <w:t>- Confirmed the existence of a related list 'Situation Appraisal' with sub-fields like Concern, Context, Action Items, Current Impact,</w:t>
      </w:r>
      <w:r>
        <w:t xml:space="preserve"> Future Impact, Timeframe, etc.</w:t>
      </w:r>
      <w:r>
        <w:br/>
      </w:r>
      <w:r>
        <w:lastRenderedPageBreak/>
        <w:br/>
        <w:t>Screenshot evidence of the table and fields:</w:t>
      </w:r>
      <w:r>
        <w:br/>
      </w:r>
    </w:p>
    <w:p w:rsidR="00D41577" w:rsidRDefault="00B42A4D">
      <w:r>
        <w:rPr>
          <w:noProof/>
        </w:rPr>
        <w:drawing>
          <wp:inline distT="0" distB="0" distL="0" distR="0">
            <wp:extent cx="5943600" cy="25067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6f1057a-1101-4548-954e-36dc8aa4fda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77" w:rsidRDefault="00B42A4D">
      <w:pPr>
        <w:pStyle w:val="Heading1"/>
      </w:pPr>
      <w:r>
        <w:t>4. Configure Access Role</w:t>
      </w:r>
    </w:p>
    <w:p w:rsidR="00D41577" w:rsidRDefault="00B42A4D">
      <w:r>
        <w:br/>
        <w:t>Steps performed:</w:t>
      </w:r>
      <w:r>
        <w:br/>
        <w:t>- Verified the role 'x_ket_apm.user' under System Security &gt; Roles.</w:t>
      </w:r>
      <w:r>
        <w:br/>
        <w:t xml:space="preserve">- Assigned the role to relevant users for access to the Problem </w:t>
      </w:r>
      <w:r>
        <w:t>Analysis module.</w:t>
      </w:r>
      <w:r>
        <w:br/>
        <w:t>- Verified access permissions and visibility through impersonation testing.</w:t>
      </w:r>
      <w:r>
        <w:br/>
      </w:r>
      <w:r>
        <w:br/>
        <w:t>Result:</w:t>
      </w:r>
      <w:r>
        <w:br/>
        <w:t>- Only users with the x_ket_apm.user role can access Problem Analysis records.</w:t>
      </w:r>
      <w:r>
        <w:br/>
      </w:r>
    </w:p>
    <w:p w:rsidR="00D41577" w:rsidRDefault="00B42A4D">
      <w:pPr>
        <w:pStyle w:val="Heading1"/>
      </w:pPr>
      <w:r>
        <w:t>5. Add Problem Analysis Related List to Problem Form</w:t>
      </w:r>
    </w:p>
    <w:p w:rsidR="0084484F" w:rsidRDefault="00B42A4D">
      <w:r>
        <w:br/>
        <w:t>Steps performed:</w:t>
      </w:r>
      <w:r>
        <w:br/>
        <w:t>- O</w:t>
      </w:r>
      <w:r>
        <w:t>pened a Problem record.</w:t>
      </w:r>
      <w:r>
        <w:br/>
        <w:t>- Navigated to Configure &gt; Form Layout.</w:t>
      </w:r>
      <w:r>
        <w:br/>
        <w:t>- Located 'Problem Analysis' under Related Lists and moved it to Selected.</w:t>
      </w:r>
      <w:r>
        <w:br/>
        <w:t>- Saved the layout.</w:t>
      </w:r>
      <w:r>
        <w:br/>
        <w:t xml:space="preserve">- </w:t>
      </w:r>
      <w:r w:rsidR="002974A4">
        <w:t>Reloaded the Problem record to confirm visibility of Problem Analysis related list.</w:t>
      </w:r>
      <w:r w:rsidR="002974A4">
        <w:br/>
        <w:t>- Validated data linkage via reference field.</w:t>
      </w:r>
      <w:r w:rsidR="002974A4">
        <w:br/>
      </w:r>
      <w:r>
        <w:br/>
      </w:r>
    </w:p>
    <w:p w:rsidR="00D41577" w:rsidRDefault="00B42A4D">
      <w:r>
        <w:lastRenderedPageBreak/>
        <w:t>Result:</w:t>
      </w:r>
      <w:r>
        <w:br/>
        <w:t>- Problem Analysis now appears as a related list in the Problem form.</w:t>
      </w:r>
      <w:r>
        <w:br/>
      </w:r>
    </w:p>
    <w:p w:rsidR="00D41577" w:rsidRDefault="00B42A4D">
      <w:pPr>
        <w:pStyle w:val="Heading1"/>
      </w:pPr>
      <w:r>
        <w:t>6. Testing &amp; Validation</w:t>
      </w:r>
    </w:p>
    <w:p w:rsidR="00D11A00" w:rsidRDefault="00B42A4D">
      <w:r>
        <w:br/>
        <w:t>Steps performed:</w:t>
      </w:r>
      <w:r>
        <w:br/>
        <w:t>- Created test records under Problem Analysis module.</w:t>
      </w:r>
      <w:r>
        <w:br/>
        <w:t>- Linked records with Problem tickets.</w:t>
      </w:r>
      <w:r>
        <w:br/>
        <w:t>- Ver</w:t>
      </w:r>
      <w:r>
        <w:t>ified KTAPM prefix auto-numbering.</w:t>
      </w:r>
      <w:r>
        <w:br/>
        <w:t>- Tested access using assigned roles and impersonation.</w:t>
      </w:r>
      <w:r>
        <w:br/>
        <w:t>- Checked related list behavior and data consistency.</w:t>
      </w:r>
      <w:r>
        <w:br/>
      </w:r>
      <w:r>
        <w:br/>
        <w:t>Result:</w:t>
      </w:r>
      <w:r>
        <w:br/>
        <w:t xml:space="preserve">- </w:t>
      </w:r>
      <w:r w:rsidR="0084484F">
        <w:t>Application is functionally complete and behaves as expected.</w:t>
      </w:r>
      <w:r w:rsidR="0084484F">
        <w:br/>
        <w:t>- No access issues found.</w:t>
      </w:r>
      <w:r w:rsidR="0084484F">
        <w:br/>
      </w:r>
    </w:p>
    <w:p w:rsidR="00D11A00" w:rsidRDefault="00D11A00" w:rsidP="00D11A00">
      <w:pPr>
        <w:pStyle w:val="Heading1"/>
      </w:pPr>
      <w:r>
        <w:t>7. Outcome</w:t>
      </w:r>
    </w:p>
    <w:p w:rsidR="00D41577" w:rsidRDefault="00D11A00" w:rsidP="00D11A00">
      <w:r>
        <w:br/>
        <w:t>- Application Kepner-Tregoe Advanced Problem Management RCA is fully implemented.</w:t>
      </w:r>
      <w:r>
        <w:br/>
        <w:t>- The Problem Analysis module is accessible.</w:t>
      </w:r>
      <w:r>
        <w:br/>
        <w:t>- Records follow the KTAPM numbering format.</w:t>
      </w:r>
      <w:r>
        <w:br/>
        <w:t>- Related list is added to Problem records.</w:t>
      </w:r>
      <w:r>
        <w:br/>
        <w:t>- Role-based access (</w:t>
      </w:r>
      <w:proofErr w:type="spellStart"/>
      <w:r>
        <w:t>x_ket_apm.user</w:t>
      </w:r>
      <w:proofErr w:type="spellEnd"/>
      <w:r>
        <w:t>) is configured for proper security.</w:t>
      </w:r>
      <w:r>
        <w:br/>
      </w:r>
    </w:p>
    <w:p w:rsidR="00D41577" w:rsidRDefault="00D11A00">
      <w:pPr>
        <w:pStyle w:val="Heading1"/>
      </w:pPr>
      <w:r>
        <w:t>8. Conclusion</w:t>
      </w:r>
    </w:p>
    <w:p w:rsidR="00082479" w:rsidRDefault="00B42A4D">
      <w:r>
        <w:br/>
        <w:t>The Kepner-Tregoe Advanced Problem Management RCA scoped application was successfully implemented in ServiceNow.</w:t>
      </w:r>
    </w:p>
    <w:p w:rsidR="00D11A00" w:rsidRDefault="00082479">
      <w:r>
        <w:t>This included importing the application, verifying structure, configuring form layouts, managing roles, and testing functionality.</w:t>
      </w:r>
      <w:r>
        <w:br/>
      </w:r>
      <w:r>
        <w:br/>
        <w:t>The implementation enables structured root cause analysis tied to the Problem Management process with clear role-based control and easy record access.</w:t>
      </w:r>
      <w:r>
        <w:br/>
      </w:r>
      <w:r>
        <w:br/>
        <w:t>All critical functions including table creation, role setup, and UI configuration were verified.</w:t>
      </w:r>
    </w:p>
    <w:p w:rsidR="00D11A00" w:rsidRDefault="00D11A00"/>
    <w:p w:rsidR="00D41577" w:rsidRDefault="00B42A4D">
      <w:r>
        <w:lastRenderedPageBreak/>
        <w:br/>
      </w:r>
    </w:p>
    <w:sectPr w:rsidR="00D415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6757"/>
    <w:rsid w:val="00082479"/>
    <w:rsid w:val="0015074B"/>
    <w:rsid w:val="0029639D"/>
    <w:rsid w:val="002974A4"/>
    <w:rsid w:val="002C40C5"/>
    <w:rsid w:val="00326F90"/>
    <w:rsid w:val="0084484F"/>
    <w:rsid w:val="00AA1D8D"/>
    <w:rsid w:val="00B42A4D"/>
    <w:rsid w:val="00B47730"/>
    <w:rsid w:val="00CB0664"/>
    <w:rsid w:val="00D11A00"/>
    <w:rsid w:val="00D415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4CDEE7"/>
  <w14:defaultImageDpi w14:val="300"/>
  <w15:docId w15:val="{6FB504EB-FAF6-424B-996A-0C154D042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A319AC-FFD9-4421-9A22-5099691E7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Vinodha Manoharan</cp:lastModifiedBy>
  <cp:revision>7</cp:revision>
  <dcterms:created xsi:type="dcterms:W3CDTF">2013-12-23T23:15:00Z</dcterms:created>
  <dcterms:modified xsi:type="dcterms:W3CDTF">2025-07-23T15:25:00Z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a5ee5b86-d308-4538-9369-9bba15682476</vt:lpwstr>
  </property>
  <property fmtid="{D5CDD505-2E9C-101B-9397-08002B2CF9AE}" pid="3" name="HCLClassD6">
    <vt:lpwstr>False</vt:lpwstr>
  </property>
  <property fmtid="{D5CDD505-2E9C-101B-9397-08002B2CF9AE}" pid="4" name="HCLClassification">
    <vt:lpwstr>HCL_Cla5s_1nt3rnal</vt:lpwstr>
  </property>
</Properties>
</file>