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Aalto University’s Innovation Fund: 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sent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get it by March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Amount: up to 604k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Expected: 570k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Startup Foundation: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https://www.startup-saatio.fi/project-grants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projects applying for a maximum amount of 5000 euros the deadline for new project application is always on the 1st of each month (with the exception of holiday’s ie. 1.7. and 1.1.).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quarter we’ll have one deadline where we’ll evaluate larger projects of over 5000 euros, the deadlines for those are 1.3., 1.6., 1.9. and 1.12.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Wihuri Foundation: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https://wihurinrahasto.fi/?lang=en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Period:  April - May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Amount: up to 20k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City of Espoo: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period: ASAP (no specifics)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Amount: around 60k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YYS: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would be for 2026 Board. We already got our 95k !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Deadline 31.10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Some research or art funding: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https://saatiotrahastot.fi/en/frontpage/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Look into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https://techfinland100.fi/uutiset/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Silta got some money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Runar Bäckströmin Säätiö is there but too late in december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Marcus Wallenbergin säätiö could be good for ignite. DL feb 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www.foundationweb.net/gesellius/</w:t>
        </w:r>
      </w:hyperlink>
      <w:r w:rsidDel="00000000" w:rsidR="00000000" w:rsidRPr="00000000">
        <w:rPr>
          <w:rtl w:val="0"/>
        </w:rPr>
        <w:t xml:space="preserve"> could be applicable, but it is in swedish DL 31.03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https://www.lsr.fi/en/grants/application-guidelines-1/</w:t>
        </w:r>
      </w:hyperlink>
      <w:r w:rsidDel="00000000" w:rsidR="00000000" w:rsidRPr="00000000">
        <w:rPr>
          <w:rtl w:val="0"/>
        </w:rPr>
        <w:t xml:space="preserve"> 15.8 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https://tt-saatio.fi/etusivu/hae-avustusta/</w:t>
        </w:r>
      </w:hyperlink>
      <w:r w:rsidDel="00000000" w:rsidR="00000000" w:rsidRPr="00000000">
        <w:rPr>
          <w:rtl w:val="0"/>
        </w:rPr>
        <w:t xml:space="preserve"> climate change work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https://www.sitra.fi/aiheet/rahoitus-hankkeisiin/#rahoituksen-hakeminen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Gotta apply for innovations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https://ami.fi/avustukset/hankerahoitus/</w:t>
        </w:r>
      </w:hyperlink>
      <w:r w:rsidDel="00000000" w:rsidR="00000000" w:rsidRPr="00000000">
        <w:rPr>
          <w:rtl w:val="0"/>
        </w:rPr>
        <w:t xml:space="preserve"> for 2026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 be Continued…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sr.fi/en/grants/application-guidelines-1/" TargetMode="External"/><Relationship Id="rId10" Type="http://schemas.openxmlformats.org/officeDocument/2006/relationships/hyperlink" Target="http://www.foundationweb.net/gesellius/" TargetMode="External"/><Relationship Id="rId13" Type="http://schemas.openxmlformats.org/officeDocument/2006/relationships/hyperlink" Target="https://www.sitra.fi/aiheet/rahoitus-hankkeisiin/#rahoituksen-hakeminen" TargetMode="External"/><Relationship Id="rId12" Type="http://schemas.openxmlformats.org/officeDocument/2006/relationships/hyperlink" Target="https://tt-saatio.fi/etusivu/hae-avustust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chfinland100.fi/uutiset/" TargetMode="External"/><Relationship Id="rId14" Type="http://schemas.openxmlformats.org/officeDocument/2006/relationships/hyperlink" Target="https://ami.fi/avustukset/hankerahoitu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tartup-saatio.fi/project-grants" TargetMode="External"/><Relationship Id="rId7" Type="http://schemas.openxmlformats.org/officeDocument/2006/relationships/hyperlink" Target="https://wihurinrahasto.fi/?lang=en" TargetMode="External"/><Relationship Id="rId8" Type="http://schemas.openxmlformats.org/officeDocument/2006/relationships/hyperlink" Target="https://saatiotrahastot.fi/en/front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