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B46D" w14:textId="088FDB3A" w:rsidR="00261FC7" w:rsidRDefault="00507A43" w:rsidP="00507A4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66"/>
      </w:tblGrid>
      <w:tr w:rsidR="00507A43" w14:paraId="31565F5B" w14:textId="77777777" w:rsidTr="00507A43">
        <w:tc>
          <w:tcPr>
            <w:tcW w:w="4672" w:type="dxa"/>
          </w:tcPr>
          <w:p w14:paraId="782C3488" w14:textId="7A299A46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Слов</w:t>
            </w:r>
          </w:p>
        </w:tc>
        <w:tc>
          <w:tcPr>
            <w:tcW w:w="4673" w:type="dxa"/>
          </w:tcPr>
          <w:p w14:paraId="52E8356C" w14:textId="36ECBE87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507A43" w14:paraId="510D7F8E" w14:textId="77777777" w:rsidTr="00507A43">
        <w:tc>
          <w:tcPr>
            <w:tcW w:w="4672" w:type="dxa"/>
          </w:tcPr>
          <w:p w14:paraId="5994E7D8" w14:textId="47012781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Символов(без пробелов)</w:t>
            </w:r>
          </w:p>
        </w:tc>
        <w:tc>
          <w:tcPr>
            <w:tcW w:w="4673" w:type="dxa"/>
          </w:tcPr>
          <w:p w14:paraId="408F35BE" w14:textId="5A52961D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</w:tr>
      <w:tr w:rsidR="00507A43" w14:paraId="4453DFF8" w14:textId="77777777" w:rsidTr="00507A43">
        <w:tc>
          <w:tcPr>
            <w:tcW w:w="4672" w:type="dxa"/>
          </w:tcPr>
          <w:p w14:paraId="0DE35A02" w14:textId="05077299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Символов(с пробелами)</w:t>
            </w:r>
          </w:p>
        </w:tc>
        <w:tc>
          <w:tcPr>
            <w:tcW w:w="4673" w:type="dxa"/>
          </w:tcPr>
          <w:p w14:paraId="6600B606" w14:textId="4A40F631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606</w:t>
            </w:r>
          </w:p>
        </w:tc>
      </w:tr>
      <w:tr w:rsidR="00507A43" w14:paraId="41239EF8" w14:textId="77777777" w:rsidTr="00507A43">
        <w:tc>
          <w:tcPr>
            <w:tcW w:w="4672" w:type="dxa"/>
          </w:tcPr>
          <w:p w14:paraId="60C3F420" w14:textId="22BF33FE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Символов в латинском графике</w:t>
            </w:r>
          </w:p>
        </w:tc>
        <w:tc>
          <w:tcPr>
            <w:tcW w:w="4673" w:type="dxa"/>
          </w:tcPr>
          <w:p w14:paraId="587950F5" w14:textId="3B0D5305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507A43" w14:paraId="511C4AC0" w14:textId="77777777" w:rsidTr="00507A43">
        <w:tc>
          <w:tcPr>
            <w:tcW w:w="4672" w:type="dxa"/>
          </w:tcPr>
          <w:p w14:paraId="0E967361" w14:textId="49713156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Чисел</w:t>
            </w:r>
          </w:p>
        </w:tc>
        <w:tc>
          <w:tcPr>
            <w:tcW w:w="4673" w:type="dxa"/>
          </w:tcPr>
          <w:p w14:paraId="3CD4F734" w14:textId="0936C947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07A43" w14:paraId="262E797B" w14:textId="77777777" w:rsidTr="00507A43">
        <w:tc>
          <w:tcPr>
            <w:tcW w:w="4672" w:type="dxa"/>
          </w:tcPr>
          <w:p w14:paraId="456C7ED1" w14:textId="7F81E72C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Средняя длина слов</w:t>
            </w:r>
          </w:p>
        </w:tc>
        <w:tc>
          <w:tcPr>
            <w:tcW w:w="4673" w:type="dxa"/>
          </w:tcPr>
          <w:p w14:paraId="6E49F44F" w14:textId="36C3893D" w:rsidR="00507A43" w:rsidRDefault="00507A43" w:rsidP="00507A4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8.04</w:t>
            </w:r>
          </w:p>
        </w:tc>
      </w:tr>
    </w:tbl>
    <w:p w14:paraId="5BC70268" w14:textId="01C8C075" w:rsidR="00507A43" w:rsidRDefault="00507A43" w:rsidP="00507A43">
      <w:r>
        <w:t xml:space="preserve"> </w:t>
      </w:r>
    </w:p>
    <w:p w14:paraId="4C26B6B0" w14:textId="77777777" w:rsidR="00507A43" w:rsidRPr="00507A43" w:rsidRDefault="00507A43" w:rsidP="00507A43">
      <w:pPr>
        <w:pStyle w:val="a3"/>
        <w:numPr>
          <w:ilvl w:val="0"/>
          <w:numId w:val="4"/>
        </w:numPr>
      </w:pPr>
    </w:p>
    <w:p w14:paraId="7250F604" w14:textId="77777777" w:rsidR="00191811" w:rsidRPr="00191811" w:rsidRDefault="00191811" w:rsidP="00191811">
      <w:pPr>
        <w:pStyle w:val="a3"/>
      </w:pPr>
      <w:r w:rsidRPr="00191811">
        <w:t xml:space="preserve">Средняя длина русских слов в этом тексте - 7.7 </w:t>
      </w:r>
    </w:p>
    <w:p w14:paraId="26FAFDBA" w14:textId="77777777" w:rsidR="00191811" w:rsidRPr="00191811" w:rsidRDefault="00191811" w:rsidP="00191811">
      <w:pPr>
        <w:pStyle w:val="a3"/>
      </w:pPr>
      <w:r w:rsidRPr="00191811">
        <w:t>Средняя длина слов в латинской графике в этом тексте - 8.23</w:t>
      </w:r>
    </w:p>
    <w:p w14:paraId="29008FAA" w14:textId="05E48F3B" w:rsidR="00507A43" w:rsidRDefault="00191811" w:rsidP="00191811">
      <w:pPr>
        <w:pStyle w:val="a3"/>
      </w:pPr>
      <w:r w:rsidRPr="00191811">
        <w:t>Следовательно, средняя длина слов в тексте ближе к средней длине слов на в латинской графике.</w:t>
      </w:r>
    </w:p>
    <w:p w14:paraId="352CB24E" w14:textId="2E49C5E0" w:rsidR="00191811" w:rsidRDefault="00191811" w:rsidP="00191811">
      <w:pPr>
        <w:pStyle w:val="a3"/>
        <w:numPr>
          <w:ilvl w:val="0"/>
          <w:numId w:val="4"/>
        </w:numPr>
      </w:pPr>
      <w:r>
        <w:t xml:space="preserve"> </w:t>
      </w:r>
    </w:p>
    <w:p w14:paraId="43C88475" w14:textId="77777777" w:rsidR="00191811" w:rsidRDefault="00191811" w:rsidP="00191811">
      <w:pPr>
        <w:pStyle w:val="a3"/>
      </w:pPr>
      <w:r>
        <w:t>a) Ø - норвежский; ö, ß - немецкий; ρ, ω - греческий; ё - русский; š - чешский;</w:t>
      </w:r>
    </w:p>
    <w:p w14:paraId="7E8E4C73" w14:textId="77777777" w:rsidR="00191811" w:rsidRDefault="00191811" w:rsidP="00191811">
      <w:pPr>
        <w:pStyle w:val="a3"/>
      </w:pPr>
      <w:r>
        <w:t>б) th - английский; sch - немецкий; šč - чешский;</w:t>
      </w:r>
    </w:p>
    <w:p w14:paraId="199E104C" w14:textId="440EEE21" w:rsidR="00191811" w:rsidRDefault="00191811" w:rsidP="00191811">
      <w:pPr>
        <w:pStyle w:val="a3"/>
      </w:pPr>
      <w:r>
        <w:t>в) et - французский; the - английский; der - немецкий; och - шведский; için - турецкий.</w:t>
      </w:r>
    </w:p>
    <w:p w14:paraId="1A234B7C" w14:textId="21CE2815" w:rsidR="00191811" w:rsidRDefault="00191811" w:rsidP="00191811">
      <w:pPr>
        <w:pStyle w:val="a3"/>
        <w:numPr>
          <w:ilvl w:val="0"/>
          <w:numId w:val="4"/>
        </w:numPr>
      </w:pPr>
      <w:r>
        <w:t xml:space="preserve">  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2"/>
        <w:gridCol w:w="3112"/>
      </w:tblGrid>
      <w:tr w:rsidR="00381987" w:rsidRPr="00381987" w14:paraId="5ABE2194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69713D5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Критерий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CE0930B" w14:textId="5A07229E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Язык 1:</w:t>
            </w:r>
            <w:r>
              <w:rPr>
                <w:rFonts w:ascii="Segoe UI" w:eastAsia="Times New Roman" w:hAnsi="Segoe UI" w:cs="Segoe UI"/>
                <w:color w:val="1D2125"/>
                <w:lang w:val="en-US" w:eastAsia="ru-RU"/>
              </w:rPr>
              <w:t xml:space="preserve"> А</w:t>
            </w:r>
            <w:r>
              <w:rPr>
                <w:rFonts w:ascii="Segoe UI" w:eastAsia="Times New Roman" w:hAnsi="Segoe UI" w:cs="Segoe UI"/>
                <w:color w:val="1D2125"/>
                <w:lang w:eastAsia="ru-RU"/>
              </w:rPr>
              <w:t>нглийский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0E75DD79" w14:textId="0385684B" w:rsidR="00381987" w:rsidRPr="00381987" w:rsidRDefault="00381987" w:rsidP="00381987">
            <w:pPr>
              <w:tabs>
                <w:tab w:val="center" w:pos="1548"/>
              </w:tabs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Язык 2:</w:t>
            </w:r>
            <w:r>
              <w:rPr>
                <w:rFonts w:ascii="Segoe UI" w:eastAsia="Times New Roman" w:hAnsi="Segoe UI" w:cs="Segoe UI"/>
                <w:color w:val="1D2125"/>
                <w:lang w:eastAsia="ru-RU"/>
              </w:rPr>
              <w:t xml:space="preserve"> Итальянский</w:t>
            </w:r>
          </w:p>
        </w:tc>
      </w:tr>
      <w:tr w:rsidR="00381987" w:rsidRPr="00381987" w14:paraId="378D25D1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B1B1490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Типичные артикли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8F0C46F" w14:textId="7875C580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 </w:t>
            </w:r>
            <w:r>
              <w:rPr>
                <w:rFonts w:ascii="Segoe UI" w:hAnsi="Segoe UI" w:cs="Segoe UI"/>
                <w:color w:val="3C3C43"/>
                <w:shd w:val="clear" w:color="auto" w:fill="F7F7F7"/>
              </w:rPr>
              <w:t>the, a, an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7ACB448" w14:textId="79560181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il, lo, l', la, i, gli, le</w:t>
            </w:r>
          </w:p>
        </w:tc>
      </w:tr>
      <w:tr w:rsidR="00381987" w:rsidRPr="00381987" w14:paraId="716A9404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CF09FEA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Указательные местоимения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6339771" w14:textId="691FD9AC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 </w:t>
            </w:r>
            <w:r>
              <w:rPr>
                <w:rFonts w:ascii="Segoe UI" w:hAnsi="Segoe UI" w:cs="Segoe UI"/>
                <w:color w:val="3C3C43"/>
                <w:shd w:val="clear" w:color="auto" w:fill="F7F7F7"/>
              </w:rPr>
              <w:t>this, that, these, those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3445B62C" w14:textId="63548AD9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questo, quello, questi, quelli, questa, quelle</w:t>
            </w:r>
          </w:p>
        </w:tc>
      </w:tr>
      <w:tr w:rsidR="00381987" w:rsidRPr="00381987" w14:paraId="13CD8F68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0BD5C16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Местоимения 3-го лица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1B826A92" w14:textId="5F6697D1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 </w:t>
            </w:r>
            <w:r>
              <w:rPr>
                <w:rFonts w:ascii="Segoe UI" w:hAnsi="Segoe UI" w:cs="Segoe UI"/>
                <w:color w:val="3C3C43"/>
                <w:shd w:val="clear" w:color="auto" w:fill="F7F7F7"/>
              </w:rPr>
              <w:t>he, she, it, they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753F2DD1" w14:textId="54C13443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lui, lei, esso, essi, esse</w:t>
            </w:r>
          </w:p>
        </w:tc>
      </w:tr>
      <w:tr w:rsidR="00381987" w:rsidRPr="00381987" w14:paraId="068C5551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0035296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Отдельные формы вспомогательных глаголов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A841B1C" w14:textId="66566596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be (am, is, are, was, were), have (have, has, had), do (do, does, did)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2910DA1D" w14:textId="031981AA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essere (sono, sei, è, siamo, siete, sono), avere (ho, hai, ha, abbiamo, avete, hanno), dovere (devo, devi, deve, dobbiamo, dovete, devono)</w:t>
            </w:r>
          </w:p>
        </w:tc>
      </w:tr>
      <w:tr w:rsidR="00381987" w:rsidRPr="00381987" w14:paraId="7D0BC7E7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0B1C28A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Основные предлоги и союзы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E81183A" w14:textId="7F466AA8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in, on, at, to, for, and, but, or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98B38B8" w14:textId="006C928E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 w:rsidRPr="00381987">
              <w:rPr>
                <w:rFonts w:ascii="Segoe UI" w:hAnsi="Segoe UI" w:cs="Segoe UI"/>
                <w:color w:val="3C3C43"/>
                <w:shd w:val="clear" w:color="auto" w:fill="F7F7F7"/>
                <w:lang w:val="en-US"/>
              </w:rPr>
              <w:t>in, su, a, per, e, ma, o</w:t>
            </w:r>
          </w:p>
        </w:tc>
      </w:tr>
      <w:tr w:rsidR="00381987" w:rsidRPr="00381987" w14:paraId="53BCE153" w14:textId="77777777" w:rsidTr="00381987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4800D9AF" w14:textId="77777777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eastAsia="ru-RU"/>
              </w:rPr>
              <w:t>Другие частотные слова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63ABF6A6" w14:textId="207490DB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val="en-US" w:eastAsia="ru-RU"/>
              </w:rPr>
            </w:pPr>
            <w:r w:rsidRPr="00381987">
              <w:rPr>
                <w:rFonts w:ascii="Segoe UI" w:eastAsia="Times New Roman" w:hAnsi="Segoe UI" w:cs="Segoe UI"/>
                <w:color w:val="1D2125"/>
                <w:lang w:val="en-US" w:eastAsia="ru-RU"/>
              </w:rPr>
              <w:t> </w:t>
            </w:r>
            <w:r>
              <w:rPr>
                <w:rFonts w:ascii="Segoe UI" w:eastAsia="Times New Roman" w:hAnsi="Segoe UI" w:cs="Segoe UI"/>
                <w:color w:val="1D2125"/>
                <w:lang w:val="en-US" w:eastAsia="ru-RU"/>
              </w:rPr>
              <w:t>Always, usually, sometimes, often, never, you.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14:paraId="5722239B" w14:textId="24ACDD2B" w:rsidR="00381987" w:rsidRPr="00381987" w:rsidRDefault="00381987" w:rsidP="00381987">
            <w:pPr>
              <w:spacing w:after="0" w:line="240" w:lineRule="auto"/>
              <w:rPr>
                <w:rFonts w:ascii="Segoe UI" w:eastAsia="Times New Roman" w:hAnsi="Segoe UI" w:cs="Segoe UI"/>
                <w:color w:val="1D2125"/>
                <w:lang w:eastAsia="ru-RU"/>
              </w:rPr>
            </w:pP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V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enire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venire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sapere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dovere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potere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, </w:t>
            </w:r>
            <w:r w:rsidRPr="00381987"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andare 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 xml:space="preserve"> </w:t>
            </w:r>
          </w:p>
        </w:tc>
      </w:tr>
    </w:tbl>
    <w:p w14:paraId="1CBD9EB5" w14:textId="236EA6DD" w:rsidR="00AC1E90" w:rsidRDefault="00AC1E90" w:rsidP="00AC1E9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02C97B2D" w14:textId="77777777" w:rsidR="002854EB" w:rsidRPr="00AC1E90" w:rsidRDefault="00AC1E90" w:rsidP="00AC1E90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181"/>
      </w:tblGrid>
      <w:tr w:rsidR="002854EB" w:rsidRPr="002854EB" w14:paraId="7F78F6C8" w14:textId="77777777" w:rsidTr="002854E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06872BC5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8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8"/>
                <w:sz w:val="27"/>
                <w:szCs w:val="27"/>
                <w:lang w:eastAsia="ru-RU"/>
              </w:rPr>
              <w:t>Буква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70" w:type="dxa"/>
              <w:left w:w="420" w:type="dxa"/>
              <w:bottom w:w="270" w:type="dxa"/>
              <w:right w:w="420" w:type="dxa"/>
            </w:tcMar>
            <w:vAlign w:val="center"/>
            <w:hideMark/>
          </w:tcPr>
          <w:p w14:paraId="0AA6CBD2" w14:textId="295EA49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8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8"/>
                <w:sz w:val="27"/>
                <w:szCs w:val="27"/>
                <w:lang w:eastAsia="ru-RU"/>
              </w:rPr>
              <w:t>Частота</w:t>
            </w:r>
            <w:r>
              <w:rPr>
                <w:rFonts w:ascii="Roboto" w:eastAsia="Times New Roman" w:hAnsi="Roboto" w:cs="Times New Roman"/>
                <w:color w:val="000000"/>
                <w:spacing w:val="8"/>
                <w:sz w:val="27"/>
                <w:szCs w:val="27"/>
                <w:lang w:eastAsia="ru-RU"/>
              </w:rPr>
              <w:t>%</w:t>
            </w:r>
          </w:p>
        </w:tc>
      </w:tr>
      <w:tr w:rsidR="002854EB" w:rsidRPr="002854EB" w14:paraId="0B1657E5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EA04181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4FDCC9A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12.65</w:t>
            </w:r>
          </w:p>
        </w:tc>
      </w:tr>
      <w:tr w:rsidR="002854EB" w:rsidRPr="002854EB" w14:paraId="279E0E8D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336988C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Б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0872115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  <w:tr w:rsidR="002854EB" w:rsidRPr="002854EB" w14:paraId="4EC622A5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5A0F423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В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AC2D668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2.22</w:t>
            </w:r>
          </w:p>
        </w:tc>
      </w:tr>
      <w:tr w:rsidR="002854EB" w:rsidRPr="002854EB" w14:paraId="1EC7C767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22BF055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Г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AAF9EEF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3.59</w:t>
            </w:r>
          </w:p>
        </w:tc>
      </w:tr>
      <w:tr w:rsidR="002854EB" w:rsidRPr="002854EB" w14:paraId="1A005E33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1398186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lastRenderedPageBreak/>
              <w:t>Д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62AD9FB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  <w:tr w:rsidR="002854EB" w:rsidRPr="002854EB" w14:paraId="54B37673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B2A947C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ЕЁ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B8F173D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3.93</w:t>
            </w:r>
          </w:p>
        </w:tc>
      </w:tr>
      <w:tr w:rsidR="002854EB" w:rsidRPr="002854EB" w14:paraId="512D777E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3D3F738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Ж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5BFBFDC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0.85</w:t>
            </w:r>
          </w:p>
        </w:tc>
      </w:tr>
      <w:tr w:rsidR="002854EB" w:rsidRPr="002854EB" w14:paraId="49122F0B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84E0645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З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4537BAE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1.03</w:t>
            </w:r>
          </w:p>
        </w:tc>
      </w:tr>
      <w:tr w:rsidR="002854EB" w:rsidRPr="002854EB" w14:paraId="62BC085D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9A3A3FE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И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5D72FCC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8.55</w:t>
            </w:r>
          </w:p>
        </w:tc>
      </w:tr>
      <w:tr w:rsidR="002854EB" w:rsidRPr="002854EB" w14:paraId="11F2A118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299B0A6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Й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D1ABA7B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2.39</w:t>
            </w:r>
          </w:p>
        </w:tc>
      </w:tr>
      <w:tr w:rsidR="002854EB" w:rsidRPr="002854EB" w14:paraId="7E905787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41AC287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К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1A58059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3.76</w:t>
            </w:r>
          </w:p>
        </w:tc>
      </w:tr>
      <w:tr w:rsidR="002854EB" w:rsidRPr="002854EB" w14:paraId="7352E922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27ACEAE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Л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C57ADC5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5.30</w:t>
            </w:r>
          </w:p>
        </w:tc>
      </w:tr>
      <w:tr w:rsidR="002854EB" w:rsidRPr="002854EB" w14:paraId="66C428D2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EC6B191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М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796D707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3.93</w:t>
            </w:r>
          </w:p>
        </w:tc>
      </w:tr>
      <w:tr w:rsidR="002854EB" w:rsidRPr="002854EB" w14:paraId="3B053883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E5EE6CB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Н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9C8BFCD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4.27</w:t>
            </w:r>
          </w:p>
        </w:tc>
      </w:tr>
      <w:tr w:rsidR="002854EB" w:rsidRPr="002854EB" w14:paraId="33E1691E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255D800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О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24C4CBE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10.60</w:t>
            </w:r>
          </w:p>
        </w:tc>
      </w:tr>
      <w:tr w:rsidR="002854EB" w:rsidRPr="002854EB" w14:paraId="4EF5ABBD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98A7F02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П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1376B23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2.05</w:t>
            </w:r>
          </w:p>
        </w:tc>
      </w:tr>
      <w:tr w:rsidR="002854EB" w:rsidRPr="002854EB" w14:paraId="57403BA0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1CA59BC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Р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AE1669A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5.81</w:t>
            </w:r>
          </w:p>
        </w:tc>
      </w:tr>
      <w:tr w:rsidR="002854EB" w:rsidRPr="002854EB" w14:paraId="2277364C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63C4A4E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С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1FB82BA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6.32</w:t>
            </w:r>
          </w:p>
        </w:tc>
      </w:tr>
      <w:tr w:rsidR="002854EB" w:rsidRPr="002854EB" w14:paraId="4C0C1722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26ACD83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Т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65AF480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7.69</w:t>
            </w:r>
          </w:p>
        </w:tc>
      </w:tr>
      <w:tr w:rsidR="002854EB" w:rsidRPr="002854EB" w14:paraId="31890725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6E041F5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У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44EF5DF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3.25</w:t>
            </w:r>
          </w:p>
        </w:tc>
      </w:tr>
      <w:tr w:rsidR="002854EB" w:rsidRPr="002854EB" w14:paraId="18794F0A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0E3D95A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Х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0163366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0.34</w:t>
            </w:r>
          </w:p>
        </w:tc>
      </w:tr>
      <w:tr w:rsidR="002854EB" w:rsidRPr="002854EB" w14:paraId="6DAD4BAC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0D9E271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lastRenderedPageBreak/>
              <w:t>Ц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41D0B82E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0.34</w:t>
            </w:r>
          </w:p>
        </w:tc>
      </w:tr>
      <w:tr w:rsidR="002854EB" w:rsidRPr="002854EB" w14:paraId="3A39B9D1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C3D02B1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Ч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B9D07DC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1.20</w:t>
            </w:r>
          </w:p>
        </w:tc>
      </w:tr>
      <w:tr w:rsidR="002854EB" w:rsidRPr="002854EB" w14:paraId="1854B014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39A6CD4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Ш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64DDC0D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0.68</w:t>
            </w:r>
          </w:p>
        </w:tc>
      </w:tr>
      <w:tr w:rsidR="002854EB" w:rsidRPr="002854EB" w14:paraId="54525A1A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3F39D20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Щ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3DF8E65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0.51</w:t>
            </w:r>
          </w:p>
        </w:tc>
      </w:tr>
      <w:tr w:rsidR="002854EB" w:rsidRPr="002854EB" w14:paraId="2B905FA2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76578523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Ы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169B8CEC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0.85</w:t>
            </w:r>
          </w:p>
        </w:tc>
      </w:tr>
      <w:tr w:rsidR="002854EB" w:rsidRPr="002854EB" w14:paraId="5C3242EC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5CB184F8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ЬЪ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1470400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2.56</w:t>
            </w:r>
          </w:p>
        </w:tc>
      </w:tr>
      <w:tr w:rsidR="002854EB" w:rsidRPr="002854EB" w14:paraId="406B4774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0F3E3BEB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Э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18D543A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0.17</w:t>
            </w:r>
          </w:p>
        </w:tc>
      </w:tr>
      <w:tr w:rsidR="002854EB" w:rsidRPr="002854EB" w14:paraId="1649D2DB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EA105A1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Ю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3261DF2F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1.03</w:t>
            </w:r>
          </w:p>
        </w:tc>
      </w:tr>
      <w:tr w:rsidR="002854EB" w:rsidRPr="002854EB" w14:paraId="0E4BACDD" w14:textId="77777777" w:rsidTr="002854EB">
        <w:trPr>
          <w:tblCellSpacing w:w="15" w:type="dxa"/>
        </w:trPr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292ADA20" w14:textId="77777777" w:rsidR="002854EB" w:rsidRPr="002854EB" w:rsidRDefault="002854EB" w:rsidP="002854EB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Я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tcMar>
              <w:top w:w="210" w:type="dxa"/>
              <w:left w:w="420" w:type="dxa"/>
              <w:bottom w:w="210" w:type="dxa"/>
              <w:right w:w="420" w:type="dxa"/>
            </w:tcMar>
            <w:vAlign w:val="center"/>
            <w:hideMark/>
          </w:tcPr>
          <w:p w14:paraId="6BFECACC" w14:textId="77777777" w:rsidR="002854EB" w:rsidRPr="002854EB" w:rsidRDefault="002854EB" w:rsidP="002854EB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</w:pPr>
            <w:r w:rsidRPr="002854EB">
              <w:rPr>
                <w:rFonts w:ascii="Roboto" w:eastAsia="Times New Roman" w:hAnsi="Roboto" w:cs="Times New Roman"/>
                <w:color w:val="000000"/>
                <w:spacing w:val="7"/>
                <w:sz w:val="27"/>
                <w:szCs w:val="27"/>
                <w:lang w:eastAsia="ru-RU"/>
              </w:rPr>
              <w:t>1.37</w:t>
            </w:r>
          </w:p>
        </w:tc>
      </w:tr>
    </w:tbl>
    <w:p w14:paraId="298A50BB" w14:textId="58728981" w:rsidR="00AC1E90" w:rsidRDefault="002854EB" w:rsidP="002854E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    </w:t>
      </w:r>
    </w:p>
    <w:p w14:paraId="76F55895" w14:textId="2D422BAE" w:rsidR="002854EB" w:rsidRPr="002854EB" w:rsidRDefault="002854EB" w:rsidP="002854EB">
      <w:pPr>
        <w:pStyle w:val="a3"/>
      </w:pPr>
      <w:r w:rsidRPr="002854EB">
        <w:t>По данным словам, и их п</w:t>
      </w:r>
      <w:r>
        <w:t>ереводам, сразу можно сделать вывод, что все прилагательные в эсперанто имеют окончание - «а», а существительные, наоборот, имеют окончание – «о». Также они всегда согласованы.</w:t>
      </w:r>
    </w:p>
    <w:sectPr w:rsidR="002854EB" w:rsidRPr="0028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B7C"/>
    <w:multiLevelType w:val="hybridMultilevel"/>
    <w:tmpl w:val="A318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A59"/>
    <w:multiLevelType w:val="hybridMultilevel"/>
    <w:tmpl w:val="4D24E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59"/>
    <w:multiLevelType w:val="hybridMultilevel"/>
    <w:tmpl w:val="F4C6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716AB"/>
    <w:multiLevelType w:val="hybridMultilevel"/>
    <w:tmpl w:val="DA489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547309">
    <w:abstractNumId w:val="0"/>
  </w:num>
  <w:num w:numId="2" w16cid:durableId="1812865693">
    <w:abstractNumId w:val="1"/>
  </w:num>
  <w:num w:numId="3" w16cid:durableId="1686637661">
    <w:abstractNumId w:val="2"/>
  </w:num>
  <w:num w:numId="4" w16cid:durableId="809328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5"/>
    <w:rsid w:val="00191811"/>
    <w:rsid w:val="00261FC7"/>
    <w:rsid w:val="002854EB"/>
    <w:rsid w:val="00381987"/>
    <w:rsid w:val="0045573E"/>
    <w:rsid w:val="00504795"/>
    <w:rsid w:val="00507A43"/>
    <w:rsid w:val="007D61FC"/>
    <w:rsid w:val="00AC0982"/>
    <w:rsid w:val="00AC1E90"/>
    <w:rsid w:val="00B61040"/>
    <w:rsid w:val="00C72A9D"/>
    <w:rsid w:val="00E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7263"/>
  <w15:chartTrackingRefBased/>
  <w15:docId w15:val="{AA8DEA47-7D1F-48EA-A5D1-D1F0FE24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A43"/>
    <w:pPr>
      <w:ind w:left="720"/>
      <w:contextualSpacing/>
    </w:pPr>
  </w:style>
  <w:style w:type="table" w:styleId="a4">
    <w:name w:val="Table Grid"/>
    <w:basedOn w:val="a1"/>
    <w:uiPriority w:val="39"/>
    <w:rsid w:val="0050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8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332</Words>
  <Characters>1442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Майоров</dc:creator>
  <cp:keywords/>
  <dc:description/>
  <cp:lastModifiedBy>Даниил Майоров</cp:lastModifiedBy>
  <cp:revision>6</cp:revision>
  <dcterms:created xsi:type="dcterms:W3CDTF">2024-02-20T14:51:00Z</dcterms:created>
  <dcterms:modified xsi:type="dcterms:W3CDTF">2024-02-20T18:44:00Z</dcterms:modified>
</cp:coreProperties>
</file>