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hanging="720"/>
        <w:rPr/>
      </w:pPr>
      <w:r w:rsidDel="00000000" w:rsidR="00000000" w:rsidRPr="00000000">
        <w:rPr>
          <w:rtl w:val="0"/>
        </w:rPr>
        <w:t xml:space="preserve">Choose your food</w:t>
      </w:r>
    </w:p>
    <w:p w:rsidR="00000000" w:rsidDel="00000000" w:rsidP="00000000" w:rsidRDefault="00000000" w:rsidRPr="00000000" w14:paraId="00000002">
      <w:pPr>
        <w:pStyle w:val="Subtitle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Domaći 4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Pregled zadatka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Vaš novi klijent se bavi ugostiteljstvom i dostavom hrane za zaposlene u IT firmama. Klijent od Vas zahteva aplikaciju koja će omogćiti njegovim mušterijama da izaberu jelo za određeni dan u nedelji. Aplikacija treba da omogući korisniku da iz seta predefinisanih jela odabere jedno jelo za svaki dan u nedelji. Pored toga, treba dati pregled svih izabranih jela kako bi Vaš klijent znao količinu obroka koje mora obezbediti za narednu nedelju.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Odabir jela: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80097" cy="314801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097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Forma za odabir jela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Stranica za odabir hrane nudi za svaki dan po 3 različita jela. Svaki korisnik mora odabrati šta želi jesti za svaki radni dan. Sva polja su obavezna! Nakon potvrde, čuva se korisnikov unos i korisnik se šalje na stranicu koja ga obaveštava o uspešnoj potvrdi forme.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Lista svih porudžbina:</w:t>
      </w:r>
    </w:p>
    <w:p w:rsidR="00000000" w:rsidDel="00000000" w:rsidP="00000000" w:rsidRDefault="00000000" w:rsidRPr="00000000" w14:paraId="0000000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4688" cy="3785636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3785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 stranici koju će koristiti klijent treba prikazati količinu naručenih jela grupisanu po danima. I obezbediti akciju za brisanje svih unetih porudžbina.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Tehnički zahtevi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Uslov koji vam nameće klijent je da web aplikacija bude napisana upotrebom Servlet API-a. Sva dostupna jela treba učitati pri pokretanju servera iz fajlova: </w:t>
      </w:r>
      <w:r w:rsidDel="00000000" w:rsidR="00000000" w:rsidRPr="00000000">
        <w:rPr>
          <w:i w:val="1"/>
          <w:rtl w:val="0"/>
        </w:rPr>
        <w:t xml:space="preserve">ponedeljak.txt, utorak.txt…</w:t>
      </w:r>
      <w:r w:rsidDel="00000000" w:rsidR="00000000" w:rsidRPr="00000000">
        <w:rPr>
          <w:rtl w:val="0"/>
        </w:rPr>
        <w:t xml:space="preserve"> Jela su odvojena novim redom.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Takođe, potrebno je obezbediti da korisnik koji bira jelo može to uraditi samo jednom u svojoj sesiji. Nije dozvoljeno da u toku iste sesije i nakon potvrđene forme klijent ponovo dođe na stranicu za odabir jela, već mu treba vratiti poruku da je porudžbina već napravljena i prikazati mu već odabrana jela. Tek nakon što se uradi “restart” (brisanje svih porudžbina) svim korisnicima treba omogućiti ponovni pristup stranici za biranje jela.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Dozvoljeno je da se trenutno stanje aplikacije (učitana jela i jela koja je korisnik odabrao) čuvaju na nivou instance servleta. Frontend je proizvoljan i možete ga obogatiti bibliotekama po Vašoj želji.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Pristup stranici odabranih jela treba omogućiti samo uz lozinku koja će se proslediti kao query parametar (/odabrana-jela?lozinka={lozinka}). Validna lozinka se dobija iz fajla (</w:t>
      </w:r>
      <w:r w:rsidDel="00000000" w:rsidR="00000000" w:rsidRPr="00000000">
        <w:rPr>
          <w:i w:val="1"/>
          <w:rtl w:val="0"/>
        </w:rPr>
        <w:t xml:space="preserve">password.txt</w:t>
      </w:r>
      <w:r w:rsidDel="00000000" w:rsidR="00000000" w:rsidRPr="00000000">
        <w:rPr>
          <w:rtl w:val="0"/>
        </w:rPr>
        <w:t xml:space="preserve">) pri inicijalizaciji Servleta.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Predaja zadatka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Rok za predaju zavisi od grupe kojoj studenti pripadaju.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Studenti koji slušaju vežbe ponedeljkom: do 1.4. 23:59. (Stefan Antić)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Studenti koji slušaju vežbe četvrtkom: do 4.4. 23:59. (Nikola Jovan Redžić)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Domaći se šalje na </w:t>
      </w:r>
      <w:r w:rsidDel="00000000" w:rsidR="00000000" w:rsidRPr="00000000">
        <w:rPr>
          <w:color w:val="548dd4"/>
          <w:rtl w:val="0"/>
        </w:rPr>
        <w:t xml:space="preserve">santic@raf.rs </w:t>
      </w:r>
      <w:r w:rsidDel="00000000" w:rsidR="00000000" w:rsidRPr="00000000">
        <w:rPr>
          <w:rtl w:val="0"/>
        </w:rPr>
        <w:t xml:space="preserve">ili na </w:t>
      </w:r>
      <w:r w:rsidDel="00000000" w:rsidR="00000000" w:rsidRPr="00000000">
        <w:rPr>
          <w:color w:val="548dd4"/>
          <w:rtl w:val="0"/>
        </w:rPr>
        <w:t xml:space="preserve">nredzic@raf.rs </w:t>
      </w:r>
      <w:r w:rsidDel="00000000" w:rsidR="00000000" w:rsidRPr="00000000">
        <w:rPr>
          <w:rtl w:val="0"/>
        </w:rPr>
        <w:t xml:space="preserve">, u zavisnosti od toga kojoj grupi pripadate.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Subject mail-a mora da bude u obliku: “Domaci3 &lt;Ime&gt; &lt;Prezime&gt; &lt;Indeks&gt;”. Npr. “Domaci3 Stefan Antić RN19/16”. Loš format subject-a ili predaja nakon definisanog roka rezultuje sa 0 poena. U telu mejla navesti grupu kojoj pripadate po zvaničnom spisku kao i sam rad koji može biti u obliku: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Link ka Drive-u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Link ka GitHub privatnom repozitorijumu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27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after="200" w:before="0" w:line="240" w:lineRule="auto"/>
      <w:ind w:left="-90" w:firstLine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0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spacing w:after="200" w:before="0" w:line="240" w:lineRule="auto"/>
      <w:rPr/>
    </w:pPr>
    <w:r w:rsidDel="00000000" w:rsidR="00000000" w:rsidRPr="00000000">
      <w:rPr>
        <w:b w:val="1"/>
        <w:color w:val="00ab44"/>
        <w:sz w:val="28"/>
        <w:szCs w:val="28"/>
        <w:rtl w:val="0"/>
      </w:rPr>
      <w:t xml:space="preserve">Računarski Fakultet - Web programiranje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spacing w:before="0" w:line="240" w:lineRule="auto"/>
      <w:ind w:left="-90" w:firstLine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spacing w:before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after="200" w:before="0" w:line="240" w:lineRule="auto"/>
      <w:ind w:left="-9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spacing w:before="0" w:line="240" w:lineRule="auto"/>
      <w:ind w:left="-9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before="480" w:line="240" w:lineRule="auto"/>
      <w:outlineLvl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spacing w:before="320" w:line="240" w:lineRule="auto"/>
      <w:outlineLvl w:val="1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spacing w:before="0" w:line="240" w:lineRule="auto"/>
    </w:pPr>
    <w:rPr>
      <w:color w:val="666666"/>
      <w:sz w:val="26"/>
      <w:szCs w:val="26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K0oYsC/Dt1cZjcs70BrhFJOS4g==">CgMxLjAyCGguZ2pkZ3hzMgloLjMwajB6bGwyCWguMWZvYjl0ZTIJaC4zem55c2g3OAByITF5Wl9fOU9GWEhERzRseFVpY3k2Sm03TUJvS3lzdlg5Qw==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2022-03-28T22:57:00Z</dcterms:created>
</cp:coreProperties>
</file>