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 the output of the following code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fun (int n)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 &gt; 100)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 - 10;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fun(fun(n + 11));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System.out.println("  " + fun(99) + "  ");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99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fun(fun(110)) = fun(100) = fun(fun(100)) = fun(fun(111)) = fun(101) = 91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1 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2D array with max 7 rows and 5 columns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&lt;= row &lt;= 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&lt;= col &lt;= 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Highest element in each row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Lowest element in each column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Sum of all elements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Diagonal sum if mat is a square matrix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a. i  b. iii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c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a.   b.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(a.b + c)' + (a.b)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