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1) The untimely demise of Irrfan and Rishi has caused a vacuum in the commercial as well as art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movies. (Substitute the underlined word with a Phrasal Verb).</w:t>
      </w:r>
    </w:p>
    <w:p w:rsidR="00000000" w:rsidDel="00000000" w:rsidP="00000000" w:rsidRDefault="00000000" w:rsidRPr="00000000" w14:paraId="00000003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The passing away of I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2) The moniker ‘Didi’ is no less popular than ‘Dada’ in a pan Indian context. (Guess the meaning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of ‘moniker’).</w:t>
      </w:r>
    </w:p>
    <w:p w:rsidR="00000000" w:rsidDel="00000000" w:rsidP="00000000" w:rsidRDefault="00000000" w:rsidRPr="00000000" w14:paraId="00000006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Moniker – A name or generalized term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3) I love you. (Use ‘love’ as a Noun).</w:t>
      </w:r>
    </w:p>
    <w:p w:rsidR="00000000" w:rsidDel="00000000" w:rsidP="00000000" w:rsidRDefault="00000000" w:rsidRPr="00000000" w14:paraId="00000008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I express my love to you.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4) Not what we do but what we are is what matters. (Begin- It is not ……..).</w:t>
      </w:r>
    </w:p>
    <w:p w:rsidR="00000000" w:rsidDel="00000000" w:rsidP="00000000" w:rsidRDefault="00000000" w:rsidRPr="00000000" w14:paraId="0000000A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It is not what we do but what we are that matters.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5) Thousands lost their jobs because of the pandemic. (Begin- Had……..).</w:t>
      </w:r>
    </w:p>
    <w:p w:rsidR="00000000" w:rsidDel="00000000" w:rsidP="00000000" w:rsidRDefault="00000000" w:rsidRPr="00000000" w14:paraId="0000000C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Had the pandemic not occurred, thousands would have not lost their jobs.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6) You must decide whether you would travel or not in these tough times. (Whether-……..).</w:t>
      </w:r>
    </w:p>
    <w:p w:rsidR="00000000" w:rsidDel="00000000" w:rsidP="00000000" w:rsidRDefault="00000000" w:rsidRPr="00000000" w14:paraId="0000000E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Whether you want to travel or not in these tough times is your discission.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7) Mrs. Chowdhury was the Principal of our college. She did a lot for the development of the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College. She included subjects like Statistics and Environmental Management and Actuaries.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(Join into a Simple sentence).</w:t>
      </w:r>
    </w:p>
    <w:p w:rsidR="00000000" w:rsidDel="00000000" w:rsidP="00000000" w:rsidRDefault="00000000" w:rsidRPr="00000000" w14:paraId="00000012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Mrs. Chowdhury, the principal of our college did a lot of development of the college by including subjects like Statistics, Environmental Management and Actuaries.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8) I wish to be a queen. I am not a queen. (Join into a simple sentence).</w:t>
      </w:r>
    </w:p>
    <w:p w:rsidR="00000000" w:rsidDel="00000000" w:rsidP="00000000" w:rsidRDefault="00000000" w:rsidRPr="00000000" w14:paraId="00000014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I wish to be what I am not, a queen.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9) The tea is too strong. (Omit ‘too’ and rewrite).</w:t>
      </w:r>
    </w:p>
    <w:p w:rsidR="00000000" w:rsidDel="00000000" w:rsidP="00000000" w:rsidRDefault="00000000" w:rsidRPr="00000000" w14:paraId="00000016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The tea is very strong.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10) It always pours when it rains. (Make it a Negative sentence).</w:t>
      </w:r>
    </w:p>
    <w:p w:rsidR="00000000" w:rsidDel="00000000" w:rsidP="00000000" w:rsidRDefault="00000000" w:rsidRPr="00000000" w14:paraId="00000018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It never pours when it does not rain.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11) If you work hard, you will succeed. (Begin- Should……..).</w:t>
      </w:r>
    </w:p>
    <w:p w:rsidR="00000000" w:rsidDel="00000000" w:rsidP="00000000" w:rsidRDefault="00000000" w:rsidRPr="00000000" w14:paraId="0000001A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Should you work hard, you shall succeed.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12) I forcibly sent her to college. (Use ‘forced’).</w:t>
      </w:r>
    </w:p>
    <w:p w:rsidR="00000000" w:rsidDel="00000000" w:rsidP="00000000" w:rsidRDefault="00000000" w:rsidRPr="00000000" w14:paraId="0000001C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I forced her to go to college.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13) I apprehend that my fiancée is a vegan. (Use the noun form of ‘apprehend’).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14) The committee debates/debate these questions carefully. (Choose the right option).</w:t>
      </w:r>
    </w:p>
    <w:p w:rsidR="00000000" w:rsidDel="00000000" w:rsidP="00000000" w:rsidRDefault="00000000" w:rsidRPr="00000000" w14:paraId="00000020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The committee debates these questions carefully.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15) He works at night so that he can study at day. (Make it a simple sentence).</w:t>
      </w:r>
    </w:p>
    <w:p w:rsidR="00000000" w:rsidDel="00000000" w:rsidP="00000000" w:rsidRDefault="00000000" w:rsidRPr="00000000" w14:paraId="00000022">
      <w:pPr>
        <w:jc w:val="left"/>
        <w:rPr>
          <w:color w:val="3faf46"/>
        </w:rPr>
      </w:pPr>
      <w:r w:rsidDel="00000000" w:rsidR="00000000" w:rsidRPr="00000000">
        <w:rPr>
          <w:color w:val="3faf46"/>
          <w:rtl w:val="0"/>
        </w:rPr>
        <w:t xml:space="preserve">He works at night to study at day.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