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Date: 27. 09. 2021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head of cooperative,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Behala government quarter cooperative,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Kolkata 700060.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SUB: Complaint against 1. Mr. Pulin Bihari Dey, 2.                      , wife of Mr. Pulin Bihari Dey, both residing at, Block 2/15 (Ground floor), Behala Central Government Quarters, Post Office Parnasree Pally, Police Station Parnasree, Kolkata 700060 for mental, physical harassment and trespassing.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Respected Sir,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Mrs. Mahuya Majumder, wife of Late Suvajit Majumder resident of Block 2 Flat 16 Central Govt Quarters (First floor, partially second floor) would beg to inform you that my father, namely Ashim Kumar Das died on (20. 06. 2021), my mother, Rekha Das died on 22. 06. 2021 and my husband, Mr. Suvajit Majumder since deceased died on 02. 07. 2021, I and my son Subhanu Majumder are going through grave mental agony and anyhow trying to cope up with the situation for living.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My husband when alive used to run a coaching center on the second floor in the name and style as “Toppers Study Circle”. Due to the sad demise of my husband and the pandemic situation of covid 19 the coaching center has been stopped totally. My husband was the only earning member of our family, due to his demise we are going through starvation and great financial crunch, henceforth to recover our living I had to give rent the second floor to a family. In this pretext, it is pertinent to mention that, the alleged persons are our neighbor, aged persons and used to reside at the ground floor of the same building with a prolonged problem of water blockage (which is caused due to obstacles in their internal pipelines). Whenever the alleged persons raised objections regarding the said pipelines my husband used to manage and repair the said pipelines by engaging plumbers keeping the age and respect of the alleged persons in mind out of his own initiative.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After the death of my husband, when I and my son while trying to overcome the situation the alleged persons are now creating hindrances and scenes, now they are accusing me for the water blockage and alleging that I am tapping the water illegally though I have nothing to do with the said problems. They are, on the other hand, accusing me for all these acts and my husband’s death and defaming me by questioning my character. They are trying to manipulate my son against me, who is now 16 years old. When I tried to convince the alleged persons regarding my original situation and circumstances through which I am going through, they publicly humiliated me in manifold occasions. They have employed their men and agents who are trespassing our flat, without our consent and permission. Furthermore they have laughed vague complaints against my husband Suvajit Majumder alias Mithu, since deceased on 22 to 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August 2021 i.e. after the death of my husband. at Parnasree police station, government quarters cooperative. My agony is, when my husband is dead how come he can do all these mischievous acts, therefore knowingly and willingly to cause mental harm and harassment against me and my son, blamed my deceased husband. More over now they are disrupting the normal living of our tenant and are trying to vacate my rented portion intentionally. Due to this situation abusive languages scenes and quarrels from their side are making my and my son’s life miserable. The water blockage of their pipe is due to the obstacles in their pipelines only for which they are blaming me and my deceased husband without any reason.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am a helpless woman seeking for justice to revive my family in the absence of my deceased husband all alone. Kindly do the needful. I am inclosing the photo copy of the death certificate of Suvajit Majumder (My husband) here with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Thanking You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Yours Faithfully,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to Parnashree Police Station</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