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1801" w14:textId="60EB8BE1" w:rsidR="00642075" w:rsidRDefault="00CE1AD2">
      <w:r>
        <w:t>C</w:t>
      </w:r>
      <w:r w:rsidRPr="00CE1AD2">
        <w:t xml:space="preserve">onvert </w:t>
      </w:r>
      <w:r w:rsidR="00DD5C4C">
        <w:t>the</w:t>
      </w:r>
      <w:r w:rsidRPr="00CE1AD2">
        <w:t xml:space="preserve"> Excel </w:t>
      </w:r>
      <w:r>
        <w:t xml:space="preserve">thrombophilia calculator </w:t>
      </w:r>
      <w:r w:rsidRPr="00CE1AD2">
        <w:t>application into an interactive web-based app.</w:t>
      </w:r>
      <w:r w:rsidRPr="00CE1AD2">
        <w:br/>
        <w:t>Here is my Excel file and documentation.</w:t>
      </w:r>
      <w:r w:rsidRPr="00CE1AD2">
        <w:br/>
        <w:t>The app should allow users to input values, calculate decision thresholds for treatment, and generate associated graphs.</w:t>
      </w:r>
    </w:p>
    <w:p w14:paraId="6BE9C675" w14:textId="5AD26277" w:rsidR="00CE1AD2" w:rsidRDefault="00CE1AD2">
      <w:r>
        <w:t xml:space="preserve">You will see that there are 8 EXCEL tabs. First two (Introduction and Tutorial-examples) are README/description files. The last one (Comments) can be ignored. I also attached two PDF files that you should read first to understand science and rationale for the EXCEL calculator (that deals with 69 recommendations/clinical scenarios). </w:t>
      </w:r>
    </w:p>
    <w:p w14:paraId="181C7F9F" w14:textId="2382D9FC" w:rsidR="00CE1AD2" w:rsidRDefault="005F5EAC">
      <w:r w:rsidRPr="005F5EAC">
        <w:rPr>
          <w:b/>
          <w:bCs/>
        </w:rPr>
        <w:t>Fixed/default input values</w:t>
      </w:r>
      <w:r>
        <w:t>:</w:t>
      </w:r>
    </w:p>
    <w:p w14:paraId="55046BA5" w14:textId="77777777" w:rsidR="005F5EAC" w:rsidRDefault="005F5EAC" w:rsidP="005F5EA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RRt</w:t>
      </w:r>
      <w:proofErr w:type="spellEnd"/>
      <w:proofErr w:type="gramEnd"/>
      <w:r>
        <w:t xml:space="preserve"> = 1.65</w:t>
      </w:r>
    </w:p>
    <w:p w14:paraId="25A282BE" w14:textId="77777777" w:rsidR="005F5EAC" w:rsidRDefault="005F5EAC" w:rsidP="005F5EA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Tp</w:t>
      </w:r>
      <w:proofErr w:type="spellEnd"/>
      <w:proofErr w:type="gramEnd"/>
      <w:r>
        <w:t xml:space="preserve"> = 0.38</w:t>
      </w:r>
    </w:p>
    <w:p w14:paraId="667E78C8" w14:textId="1B005C85" w:rsidR="005F5EAC" w:rsidRDefault="005F5EAC" w:rsidP="005F5EA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RRrx</w:t>
      </w:r>
      <w:proofErr w:type="spellEnd"/>
      <w:proofErr w:type="gramEnd"/>
      <w:r>
        <w:t xml:space="preserve"> = 0.15 (95% CI 0.1 to 0.23) [Note 1-RRrx=</w:t>
      </w:r>
      <w:proofErr w:type="spellStart"/>
      <w:r>
        <w:t>RRRrx</w:t>
      </w:r>
      <w:proofErr w:type="spellEnd"/>
      <w:r>
        <w:t xml:space="preserve">, relative risk reduction; </w:t>
      </w:r>
      <w:r w:rsidRPr="00C11BBB">
        <w:t>0.85 (95% CI: 0.77 to 0.90</w:t>
      </w:r>
      <w:r w:rsidRPr="003A385C">
        <w:rPr>
          <w:b/>
          <w:bCs/>
        </w:rPr>
        <w:t>)</w:t>
      </w:r>
      <w:r w:rsidRPr="003A385C">
        <w:t>,</w:t>
      </w:r>
      <w:r>
        <w:t>]</w:t>
      </w:r>
    </w:p>
    <w:p w14:paraId="1CEC6E9E" w14:textId="4C0CD805" w:rsidR="005F5EAC" w:rsidRDefault="005F5EAC" w:rsidP="005F5EA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RRbleed</w:t>
      </w:r>
      <w:proofErr w:type="spellEnd"/>
      <w:proofErr w:type="gramEnd"/>
      <w:r>
        <w:t xml:space="preserve"> = 2.17 [</w:t>
      </w:r>
      <w:r w:rsidRPr="005F5EAC">
        <w:t xml:space="preserve"> (95% CI: 1.40–3.35)</w:t>
      </w:r>
      <w:r>
        <w:t xml:space="preserve"> [Note </w:t>
      </w:r>
      <w:proofErr w:type="spellStart"/>
      <w:r>
        <w:t>RRIbleed</w:t>
      </w:r>
      <w:proofErr w:type="spellEnd"/>
      <w:r>
        <w:t xml:space="preserve">=relative risk </w:t>
      </w:r>
      <w:proofErr w:type="spellStart"/>
      <w:r>
        <w:t>increase_bleed</w:t>
      </w:r>
      <w:proofErr w:type="spellEnd"/>
      <w:r>
        <w:t>=RRbleed-1]</w:t>
      </w:r>
    </w:p>
    <w:p w14:paraId="355C74B2" w14:textId="04A23A66" w:rsidR="005F5EAC" w:rsidRDefault="005F5EAC" w:rsidP="005F5EA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Hnorx</w:t>
      </w:r>
      <w:proofErr w:type="spellEnd"/>
      <w:proofErr w:type="gramEnd"/>
      <w:r>
        <w:t xml:space="preserve"> = 0.005 (low bleeding) or 0.015 (high bleeding) (baseline bleeding risk without treatment)</w:t>
      </w:r>
    </w:p>
    <w:p w14:paraId="575F3A06" w14:textId="189E0718" w:rsidR="00CE1AD2" w:rsidRDefault="00CE1AD2" w:rsidP="00CE1AD2">
      <w:pPr>
        <w:pStyle w:val="NormalWeb"/>
      </w:pPr>
      <w:proofErr w:type="gramStart"/>
      <w:r>
        <w:rPr>
          <w:rFonts w:hAnsi="Symbol"/>
        </w:rPr>
        <w:t></w:t>
      </w:r>
      <w:r>
        <w:t xml:space="preserve">  Accepts</w:t>
      </w:r>
      <w:proofErr w:type="gramEnd"/>
      <w:r>
        <w:t xml:space="preserve"> user input (e.g. select recommendation, bleeding risk, RV, </w:t>
      </w:r>
      <w:proofErr w:type="spellStart"/>
      <w:r>
        <w:t>RRrx</w:t>
      </w:r>
      <w:proofErr w:type="spellEnd"/>
      <w:r>
        <w:t>, RR),</w:t>
      </w:r>
    </w:p>
    <w:p w14:paraId="52E9B06F" w14:textId="3A6F2A93" w:rsidR="005F5EAC" w:rsidRDefault="005F5EAC" w:rsidP="005F5EAC">
      <w:pPr>
        <w:pStyle w:val="NormalWeb"/>
        <w:numPr>
          <w:ilvl w:val="0"/>
          <w:numId w:val="3"/>
        </w:numPr>
      </w:pPr>
      <w:proofErr w:type="spellStart"/>
      <w:r>
        <w:t>pVTE</w:t>
      </w:r>
      <w:proofErr w:type="spellEnd"/>
      <w:r>
        <w:t xml:space="preserve"> risk without treatment [default as </w:t>
      </w:r>
      <w:r w:rsidR="00DD5C4C">
        <w:t>per data given EXCEL calculator]</w:t>
      </w:r>
    </w:p>
    <w:p w14:paraId="14B71D21" w14:textId="52DB3C9B" w:rsidR="00CE1AD2" w:rsidRDefault="005F5EAC" w:rsidP="00CE1AD2">
      <w:pPr>
        <w:pStyle w:val="NormalWeb"/>
      </w:pPr>
      <w:r>
        <w:t>-</w:t>
      </w:r>
      <w:r w:rsidR="00CE1AD2">
        <w:t xml:space="preserve">Lookup Table: </w:t>
      </w:r>
      <w:r w:rsidR="00CE1AD2">
        <w:rPr>
          <w:rStyle w:val="HTMLCode"/>
          <w:rFonts w:eastAsiaTheme="majorEastAsia"/>
        </w:rPr>
        <w:t>ASH recommendations</w:t>
      </w:r>
      <w:r w:rsidR="00CE1AD2">
        <w:t xml:space="preserve"> tab contains all 69 scenario values (</w:t>
      </w:r>
      <w:proofErr w:type="spellStart"/>
      <w:r w:rsidR="00CE1AD2">
        <w:rPr>
          <w:rStyle w:val="HTMLCode"/>
          <w:rFonts w:eastAsiaTheme="majorEastAsia"/>
        </w:rPr>
        <w:t>pVTE</w:t>
      </w:r>
      <w:proofErr w:type="spellEnd"/>
      <w:r w:rsidR="00CE1AD2">
        <w:t>, ASH recommendation, model recommendation).</w:t>
      </w:r>
    </w:p>
    <w:p w14:paraId="037C367A" w14:textId="74A541C7" w:rsidR="005F5EAC" w:rsidRPr="005F5EAC" w:rsidRDefault="005F5EAC" w:rsidP="00CE1AD2">
      <w:pPr>
        <w:pStyle w:val="NormalWeb"/>
        <w:rPr>
          <w:b/>
          <w:bCs/>
        </w:rPr>
      </w:pPr>
      <w:r w:rsidRPr="005F5EAC">
        <w:rPr>
          <w:b/>
          <w:bCs/>
        </w:rPr>
        <w:t>- user to change inputs:</w:t>
      </w:r>
    </w:p>
    <w:p w14:paraId="69BCB6B6" w14:textId="5EA716E2" w:rsidR="005F5EAC" w:rsidRDefault="005F5EAC" w:rsidP="00CE1AD2">
      <w:pPr>
        <w:pStyle w:val="NormalWeb"/>
      </w:pPr>
      <w:r>
        <w:tab/>
        <w:t>RRR: from 0 to 1</w:t>
      </w:r>
    </w:p>
    <w:p w14:paraId="449E69A4" w14:textId="1683C064" w:rsidR="005F5EAC" w:rsidRDefault="005F5EAC" w:rsidP="00CE1AD2">
      <w:pPr>
        <w:pStyle w:val="NormalWeb"/>
      </w:pPr>
      <w:r>
        <w:tab/>
      </w:r>
      <w:proofErr w:type="spellStart"/>
      <w:r>
        <w:t>RRbleed</w:t>
      </w:r>
      <w:proofErr w:type="spellEnd"/>
      <w:r>
        <w:t>: 1 to 10</w:t>
      </w:r>
    </w:p>
    <w:p w14:paraId="4490CA8C" w14:textId="002F0E94" w:rsidR="005F5EAC" w:rsidRDefault="005F5EAC" w:rsidP="00CE1AD2">
      <w:pPr>
        <w:pStyle w:val="NormalWeb"/>
      </w:pPr>
      <w:r>
        <w:tab/>
        <w:t>RV= from 0.01 to 10</w:t>
      </w:r>
    </w:p>
    <w:p w14:paraId="7567C59C" w14:textId="7E595BF0" w:rsidR="005F5EAC" w:rsidRDefault="005F5EAC" w:rsidP="00CE1AD2">
      <w:pPr>
        <w:pStyle w:val="NormalWeb"/>
      </w:pPr>
      <w:r>
        <w:tab/>
      </w:r>
      <w:proofErr w:type="spellStart"/>
      <w:r>
        <w:t>pVTE</w:t>
      </w:r>
      <w:proofErr w:type="spellEnd"/>
      <w:r>
        <w:t xml:space="preserve"> risk without treatment </w:t>
      </w:r>
    </w:p>
    <w:p w14:paraId="77AD44C1" w14:textId="091171C8" w:rsidR="005F5EAC" w:rsidRDefault="005F5EAC" w:rsidP="00CE1AD2">
      <w:pPr>
        <w:pStyle w:val="NormalWeb"/>
      </w:pPr>
      <w:r>
        <w:tab/>
      </w:r>
    </w:p>
    <w:p w14:paraId="6E7D272A" w14:textId="77777777" w:rsidR="00DD5C4C" w:rsidRDefault="00DD5C4C" w:rsidP="00CE1AD2">
      <w:pPr>
        <w:pStyle w:val="NormalWeb"/>
        <w:rPr>
          <w:rFonts w:hAnsi="Symbol"/>
        </w:rPr>
      </w:pPr>
    </w:p>
    <w:p w14:paraId="0D4E7ED2" w14:textId="4D744B6F" w:rsidR="00DD5C4C" w:rsidRPr="00DD5C4C" w:rsidRDefault="00DD5C4C" w:rsidP="00CE1AD2">
      <w:pPr>
        <w:pStyle w:val="NormalWeb"/>
        <w:rPr>
          <w:rFonts w:hAnsi="Symbol"/>
          <w:b/>
          <w:bCs/>
        </w:rPr>
      </w:pPr>
      <w:r w:rsidRPr="00DD5C4C">
        <w:rPr>
          <w:rFonts w:hAnsi="Symbol"/>
          <w:b/>
          <w:bCs/>
        </w:rPr>
        <w:lastRenderedPageBreak/>
        <w:t>Output</w:t>
      </w:r>
    </w:p>
    <w:p w14:paraId="7B41E92B" w14:textId="52547662" w:rsidR="00CE1AD2" w:rsidRDefault="00CE1AD2" w:rsidP="00CE1AD2">
      <w:pPr>
        <w:pStyle w:val="NormalWeb"/>
      </w:pPr>
      <w:proofErr w:type="gramStart"/>
      <w:r>
        <w:rPr>
          <w:rFonts w:hAnsi="Symbol"/>
        </w:rPr>
        <w:t></w:t>
      </w:r>
      <w:r>
        <w:t xml:space="preserve">  Computes</w:t>
      </w:r>
      <w:proofErr w:type="gramEnd"/>
      <w:r>
        <w:t xml:space="preserve"> thresholds (Pt, </w:t>
      </w:r>
      <w:proofErr w:type="spellStart"/>
      <w:r>
        <w:t>Ptt</w:t>
      </w:r>
      <w:proofErr w:type="spellEnd"/>
      <w:r>
        <w:t xml:space="preserve">, </w:t>
      </w:r>
      <w:proofErr w:type="spellStart"/>
      <w:r>
        <w:t>Prx</w:t>
      </w:r>
      <w:proofErr w:type="spellEnd"/>
      <w:r>
        <w:t>),</w:t>
      </w:r>
    </w:p>
    <w:p w14:paraId="1A48F418" w14:textId="36B5AF60" w:rsidR="00CE1AD2" w:rsidRDefault="00CE1AD2" w:rsidP="00CE1AD2">
      <w:pPr>
        <w:pStyle w:val="NormalWeb"/>
      </w:pPr>
      <w:proofErr w:type="gramStart"/>
      <w:r>
        <w:rPr>
          <w:rFonts w:hAnsi="Symbol"/>
        </w:rPr>
        <w:t></w:t>
      </w:r>
      <w:r>
        <w:t xml:space="preserve">  Graphs</w:t>
      </w:r>
      <w:proofErr w:type="gramEnd"/>
      <w:r>
        <w:t xml:space="preserve"> decisions and outputs (VTE/bleeding rates as bar graphs with numeric numbers above each graph),</w:t>
      </w:r>
    </w:p>
    <w:p w14:paraId="7BC8EC38" w14:textId="60BCE760" w:rsidR="00CE1AD2" w:rsidRDefault="00CE1AD2" w:rsidP="00CE1AD2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the EUT graph only; you can ignore acceptable regret (</w:t>
      </w:r>
      <w:proofErr w:type="spellStart"/>
      <w:r>
        <w:t>ARgT</w:t>
      </w:r>
      <w:proofErr w:type="spellEnd"/>
      <w:r>
        <w:t>) outputs.</w:t>
      </w:r>
    </w:p>
    <w:p w14:paraId="2BF1B662" w14:textId="61B1BBE6" w:rsidR="00012DE5" w:rsidRDefault="00012DE5" w:rsidP="00CE1AD2">
      <w:pPr>
        <w:pStyle w:val="NormalWeb"/>
      </w:pPr>
      <w:r>
        <w:t xml:space="preserve">Contrast </w:t>
      </w:r>
      <w:proofErr w:type="spellStart"/>
      <w:r>
        <w:t>pVTE</w:t>
      </w:r>
      <w:proofErr w:type="spellEnd"/>
      <w:r>
        <w:t xml:space="preserve"> (</w:t>
      </w:r>
      <w:proofErr w:type="spellStart"/>
      <w:r>
        <w:t>pVTE</w:t>
      </w:r>
      <w:proofErr w:type="spellEnd"/>
      <w:r>
        <w:t xml:space="preserve"> risk without treatment) against thresholds.</w:t>
      </w:r>
      <w:r w:rsidR="00ED57C4">
        <w:t xml:space="preserve"> All three thresholds should be shown in the EUT graphs as vertical </w:t>
      </w:r>
      <w:r w:rsidR="00400F1D">
        <w:t>lines</w:t>
      </w:r>
      <w:r w:rsidR="00ED57C4">
        <w:t>,</w:t>
      </w:r>
    </w:p>
    <w:p w14:paraId="3894C1C2" w14:textId="7E68CA91" w:rsidR="00012DE5" w:rsidRDefault="00012DE5" w:rsidP="00CE1AD2">
      <w:pPr>
        <w:pStyle w:val="NormalWeb"/>
      </w:pPr>
      <w:r>
        <w:t xml:space="preserve">Here is an </w:t>
      </w:r>
      <w:proofErr w:type="gramStart"/>
      <w:r>
        <w:t>example</w:t>
      </w:r>
      <w:proofErr w:type="gramEnd"/>
      <w:r>
        <w:t xml:space="preserve"> how the EUT graph should look like (R1 recommendation, low bleeding risk</w:t>
      </w:r>
      <w:proofErr w:type="gramStart"/>
      <w:r>
        <w:t xml:space="preserve">) </w:t>
      </w:r>
      <w:r w:rsidR="00C74307">
        <w:t>.</w:t>
      </w:r>
      <w:proofErr w:type="gramEnd"/>
      <w:r w:rsidR="00C74307">
        <w:t xml:space="preserve"> Note that because VTE and bleeding are </w:t>
      </w:r>
      <w:r w:rsidR="00AB2750">
        <w:t>“bad” outcomes, the lower value on Y axis indicates better strategy</w:t>
      </w:r>
    </w:p>
    <w:p w14:paraId="4D4AD885" w14:textId="77777777" w:rsidR="00012DE5" w:rsidRDefault="00012DE5" w:rsidP="00CE1AD2">
      <w:pPr>
        <w:pStyle w:val="NormalWeb"/>
      </w:pPr>
    </w:p>
    <w:p w14:paraId="6C5476CC" w14:textId="47297313" w:rsidR="00012DE5" w:rsidRDefault="00012DE5" w:rsidP="00CE1AD2">
      <w:pPr>
        <w:pStyle w:val="NormalWeb"/>
      </w:pPr>
      <w:r w:rsidRPr="00012DE5">
        <w:rPr>
          <w:noProof/>
        </w:rPr>
        <w:drawing>
          <wp:inline distT="0" distB="0" distL="0" distR="0" wp14:anchorId="1C306F2E" wp14:editId="0FBF1679">
            <wp:extent cx="4744112" cy="3534268"/>
            <wp:effectExtent l="0" t="0" r="0" b="9525"/>
            <wp:docPr id="988144317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44317" name="Picture 1" descr="A graph with line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960C" w14:textId="69468EFB" w:rsidR="00CE1AD2" w:rsidRDefault="00CE1AD2" w:rsidP="00CE1AD2">
      <w:pPr>
        <w:pStyle w:val="NormalWeb"/>
      </w:pPr>
      <w:proofErr w:type="gramStart"/>
      <w:r>
        <w:rPr>
          <w:rFonts w:hAnsi="Symbol"/>
        </w:rPr>
        <w:t></w:t>
      </w:r>
      <w:r>
        <w:t xml:space="preserve">  Displays</w:t>
      </w:r>
      <w:proofErr w:type="gramEnd"/>
      <w:r>
        <w:t xml:space="preserve"> the (EUT) decision model’s treatment recommendation (Treat, Test, or Do Nothing),</w:t>
      </w:r>
    </w:p>
    <w:p w14:paraId="39CDEC14" w14:textId="0D5BB4E8" w:rsidR="00CE1AD2" w:rsidRDefault="00CE1AD2" w:rsidP="00CE1AD2">
      <w:pPr>
        <w:pStyle w:val="NormalWeb"/>
        <w:numPr>
          <w:ilvl w:val="0"/>
          <w:numId w:val="1"/>
        </w:numPr>
      </w:pPr>
      <w:r>
        <w:t xml:space="preserve">Display ASH </w:t>
      </w:r>
      <w:r w:rsidRPr="00CE1AD2">
        <w:t>treatment recommendation (Treat, Test, or Do Nothing),</w:t>
      </w:r>
    </w:p>
    <w:p w14:paraId="3F3778A8" w14:textId="2C10485A" w:rsidR="00CE1AD2" w:rsidRDefault="00CE1AD2" w:rsidP="00CE1AD2">
      <w:pPr>
        <w:pStyle w:val="NormalWeb"/>
        <w:numPr>
          <w:ilvl w:val="0"/>
          <w:numId w:val="1"/>
        </w:numPr>
      </w:pPr>
      <w:r>
        <w:t>Display agreement between decision model’s and ASH recommendations</w:t>
      </w:r>
    </w:p>
    <w:p w14:paraId="1F001B62" w14:textId="77777777" w:rsidR="00CE1AD2" w:rsidRDefault="00CE1AD2"/>
    <w:p w14:paraId="0EEFC470" w14:textId="0980A372" w:rsidR="00CE1AD2" w:rsidRDefault="00CE1AD2">
      <w:r>
        <w:t>Would it be possible for you to convert this in</w:t>
      </w:r>
      <w:r w:rsidR="00931240">
        <w:t>to user-friendly, pleasing</w:t>
      </w:r>
      <w:r>
        <w:t xml:space="preserve"> web-based, interactive application?</w:t>
      </w:r>
      <w:r w:rsidR="00CE22B6">
        <w:t xml:space="preserve"> </w:t>
      </w:r>
      <w:r w:rsidR="00E442A8">
        <w:t>Before final version, can we test the accuracy of outputs and functionality of the application in your environment? That is, can you show the user</w:t>
      </w:r>
      <w:r w:rsidR="008F0D6D">
        <w:t xml:space="preserve"> interface with default inputs that the user can change, graphical outputs, the model and ASH </w:t>
      </w:r>
      <w:r w:rsidR="001A4872">
        <w:t>recommendations with agreement as per above?</w:t>
      </w:r>
    </w:p>
    <w:p w14:paraId="3F9C3DAF" w14:textId="77777777" w:rsidR="00F005FC" w:rsidRDefault="00F005FC"/>
    <w:p w14:paraId="10E156B0" w14:textId="0AB3B665" w:rsidR="00F005FC" w:rsidRDefault="00F005FC">
      <w:r>
        <w:t>--</w:t>
      </w:r>
    </w:p>
    <w:p w14:paraId="7227416A" w14:textId="1C069F54" w:rsidR="00F005FC" w:rsidRDefault="00ED57C4">
      <w:proofErr w:type="gramStart"/>
      <w:r>
        <w:t>Short;</w:t>
      </w:r>
      <w:proofErr w:type="gramEnd"/>
    </w:p>
    <w:p w14:paraId="23EF3A99" w14:textId="77777777" w:rsidR="00ED57C4" w:rsidRDefault="00ED57C4" w:rsidP="00ED57C4">
      <w:r>
        <w:t>C</w:t>
      </w:r>
      <w:r w:rsidRPr="00CE1AD2">
        <w:t xml:space="preserve">onvert </w:t>
      </w:r>
      <w:r>
        <w:t>the</w:t>
      </w:r>
      <w:r w:rsidRPr="00CE1AD2">
        <w:t xml:space="preserve"> Excel </w:t>
      </w:r>
      <w:r>
        <w:t xml:space="preserve">thrombophilia calculator </w:t>
      </w:r>
      <w:r w:rsidRPr="00CE1AD2">
        <w:t>application into an interactive web-based app.</w:t>
      </w:r>
      <w:r w:rsidRPr="00CE1AD2">
        <w:br/>
        <w:t>Here is my Excel file and documentation.</w:t>
      </w:r>
      <w:r w:rsidRPr="00CE1AD2">
        <w:br/>
        <w:t>The app should allow users to input values, calculate decision thresholds for treatment, and generate associated graphs.</w:t>
      </w:r>
    </w:p>
    <w:p w14:paraId="3D0FD871" w14:textId="1D9BF67B" w:rsidR="00ED57C4" w:rsidRDefault="00ED57C4" w:rsidP="00ED57C4">
      <w:r>
        <w:t>You will see that there are 8 EXCEL tabs. First two (Introduction and Tutorial-examples) are README/description files. The last one (Comments) can be ignored. I also attached two PDF files that you should read first to understand science and rationale for the EXCEL calculator (that deals with 69 recommendations/clinical scenarios</w:t>
      </w:r>
      <w:r>
        <w:t>.</w:t>
      </w:r>
    </w:p>
    <w:p w14:paraId="02A2F505" w14:textId="77777777" w:rsidR="00ED57C4" w:rsidRDefault="00ED57C4" w:rsidP="00ED57C4"/>
    <w:p w14:paraId="21394DC7" w14:textId="77777777" w:rsidR="00276378" w:rsidRPr="00276378" w:rsidRDefault="00276378" w:rsidP="00276378">
      <w:pPr>
        <w:rPr>
          <w:b/>
          <w:bCs/>
        </w:rPr>
      </w:pPr>
      <w:r w:rsidRPr="00276378">
        <w:rPr>
          <w:b/>
          <w:bCs/>
        </w:rPr>
        <w:t>Output</w:t>
      </w:r>
    </w:p>
    <w:p w14:paraId="2E69801E" w14:textId="77777777" w:rsidR="00276378" w:rsidRDefault="00276378" w:rsidP="00276378">
      <w:r>
        <w:t xml:space="preserve">•  Computes thresholds (Pt, </w:t>
      </w:r>
      <w:proofErr w:type="spellStart"/>
      <w:r>
        <w:t>Ptt</w:t>
      </w:r>
      <w:proofErr w:type="spellEnd"/>
      <w:r>
        <w:t xml:space="preserve">, </w:t>
      </w:r>
      <w:proofErr w:type="spellStart"/>
      <w:r>
        <w:t>Prx</w:t>
      </w:r>
      <w:proofErr w:type="spellEnd"/>
      <w:r>
        <w:t>),</w:t>
      </w:r>
    </w:p>
    <w:p w14:paraId="2064DAEA" w14:textId="77777777" w:rsidR="00276378" w:rsidRDefault="00276378" w:rsidP="00276378">
      <w:r>
        <w:t>•  Graphs decisions and outputs (VTE/bleeding rates as bar graphs with numeric numbers above each graph),</w:t>
      </w:r>
    </w:p>
    <w:p w14:paraId="582EF895" w14:textId="77777777" w:rsidR="00276378" w:rsidRDefault="00276378" w:rsidP="00276378">
      <w:r>
        <w:t>•  Create the EUT graph only; you can ignore acceptable regret (</w:t>
      </w:r>
      <w:proofErr w:type="spellStart"/>
      <w:r>
        <w:t>ARgT</w:t>
      </w:r>
      <w:proofErr w:type="spellEnd"/>
      <w:r>
        <w:t>) outputs.</w:t>
      </w:r>
    </w:p>
    <w:p w14:paraId="18259DD6" w14:textId="1D03411A" w:rsidR="00ED57C4" w:rsidRDefault="00276378" w:rsidP="00276378">
      <w:r>
        <w:t xml:space="preserve">Contrast </w:t>
      </w:r>
      <w:proofErr w:type="spellStart"/>
      <w:r>
        <w:t>pVTE</w:t>
      </w:r>
      <w:proofErr w:type="spellEnd"/>
      <w:r>
        <w:t xml:space="preserve"> (</w:t>
      </w:r>
      <w:proofErr w:type="spellStart"/>
      <w:r>
        <w:t>pVTE</w:t>
      </w:r>
      <w:proofErr w:type="spellEnd"/>
      <w:r>
        <w:t xml:space="preserve"> risk without treatment) against thresholds. All three thresholds should be shown in the EUT graphs as vertical lines,</w:t>
      </w:r>
    </w:p>
    <w:p w14:paraId="543C138F" w14:textId="2B4FE9E7" w:rsidR="00ED57C4" w:rsidRPr="005F5EAC" w:rsidRDefault="00ED57C4" w:rsidP="00ED57C4">
      <w:pPr>
        <w:pStyle w:val="NormalWeb"/>
        <w:rPr>
          <w:b/>
          <w:bCs/>
        </w:rPr>
      </w:pPr>
      <w:r>
        <w:rPr>
          <w:b/>
          <w:bCs/>
        </w:rPr>
        <w:t xml:space="preserve">Allow </w:t>
      </w:r>
      <w:r w:rsidRPr="005F5EAC">
        <w:rPr>
          <w:b/>
          <w:bCs/>
        </w:rPr>
        <w:t>user to change</w:t>
      </w:r>
      <w:r>
        <w:rPr>
          <w:b/>
          <w:bCs/>
        </w:rPr>
        <w:t xml:space="preserve"> the</w:t>
      </w:r>
      <w:r w:rsidRPr="005F5EAC">
        <w:rPr>
          <w:b/>
          <w:bCs/>
        </w:rPr>
        <w:t xml:space="preserve"> inputs:</w:t>
      </w:r>
    </w:p>
    <w:p w14:paraId="1FC73C94" w14:textId="77777777" w:rsidR="00ED57C4" w:rsidRDefault="00ED57C4" w:rsidP="00ED57C4">
      <w:pPr>
        <w:pStyle w:val="NormalWeb"/>
      </w:pPr>
      <w:r>
        <w:tab/>
        <w:t>RRR: from 0 to 1</w:t>
      </w:r>
    </w:p>
    <w:p w14:paraId="396BB542" w14:textId="77777777" w:rsidR="00ED57C4" w:rsidRDefault="00ED57C4" w:rsidP="00ED57C4">
      <w:pPr>
        <w:pStyle w:val="NormalWeb"/>
      </w:pPr>
      <w:r>
        <w:tab/>
      </w:r>
      <w:proofErr w:type="spellStart"/>
      <w:r>
        <w:t>RRbleed</w:t>
      </w:r>
      <w:proofErr w:type="spellEnd"/>
      <w:r>
        <w:t>: 1 to 10</w:t>
      </w:r>
    </w:p>
    <w:p w14:paraId="7415875B" w14:textId="77777777" w:rsidR="00ED57C4" w:rsidRDefault="00ED57C4" w:rsidP="00ED57C4">
      <w:pPr>
        <w:pStyle w:val="NormalWeb"/>
      </w:pPr>
      <w:r>
        <w:tab/>
        <w:t>RV= from 0.01 to 10</w:t>
      </w:r>
    </w:p>
    <w:p w14:paraId="78F69ADA" w14:textId="77777777" w:rsidR="00ED57C4" w:rsidRDefault="00ED57C4" w:rsidP="00ED57C4">
      <w:pPr>
        <w:pStyle w:val="NormalWeb"/>
      </w:pPr>
      <w:r>
        <w:tab/>
      </w:r>
      <w:proofErr w:type="spellStart"/>
      <w:r>
        <w:t>pVTE</w:t>
      </w:r>
      <w:proofErr w:type="spellEnd"/>
      <w:r>
        <w:t xml:space="preserve"> risk without treatment </w:t>
      </w:r>
    </w:p>
    <w:p w14:paraId="7D94E5AD" w14:textId="77777777" w:rsidR="00ED57C4" w:rsidRDefault="00ED57C4" w:rsidP="00ED57C4"/>
    <w:sectPr w:rsidR="00ED5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B7630" w14:textId="77777777" w:rsidR="006B32F4" w:rsidRDefault="006B32F4" w:rsidP="00873BBC">
      <w:pPr>
        <w:spacing w:after="0" w:line="240" w:lineRule="auto"/>
      </w:pPr>
      <w:r>
        <w:separator/>
      </w:r>
    </w:p>
  </w:endnote>
  <w:endnote w:type="continuationSeparator" w:id="0">
    <w:p w14:paraId="3534131C" w14:textId="77777777" w:rsidR="006B32F4" w:rsidRDefault="006B32F4" w:rsidP="0087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06AD8" w14:textId="77777777" w:rsidR="006B32F4" w:rsidRDefault="006B32F4" w:rsidP="00873BBC">
      <w:pPr>
        <w:spacing w:after="0" w:line="240" w:lineRule="auto"/>
      </w:pPr>
      <w:r>
        <w:separator/>
      </w:r>
    </w:p>
  </w:footnote>
  <w:footnote w:type="continuationSeparator" w:id="0">
    <w:p w14:paraId="651CA51A" w14:textId="77777777" w:rsidR="006B32F4" w:rsidRDefault="006B32F4" w:rsidP="00873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857DF"/>
    <w:multiLevelType w:val="hybridMultilevel"/>
    <w:tmpl w:val="BDA02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2415F"/>
    <w:multiLevelType w:val="hybridMultilevel"/>
    <w:tmpl w:val="200CC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3136C"/>
    <w:multiLevelType w:val="hybridMultilevel"/>
    <w:tmpl w:val="A1D87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6522658">
    <w:abstractNumId w:val="2"/>
  </w:num>
  <w:num w:numId="2" w16cid:durableId="1884055823">
    <w:abstractNumId w:val="1"/>
  </w:num>
  <w:num w:numId="3" w16cid:durableId="137017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D2"/>
    <w:rsid w:val="00012DE5"/>
    <w:rsid w:val="0001488A"/>
    <w:rsid w:val="001A4872"/>
    <w:rsid w:val="00276378"/>
    <w:rsid w:val="00400F1D"/>
    <w:rsid w:val="005F5EAC"/>
    <w:rsid w:val="00606446"/>
    <w:rsid w:val="00642075"/>
    <w:rsid w:val="006B32F4"/>
    <w:rsid w:val="00873BBC"/>
    <w:rsid w:val="008F0D6D"/>
    <w:rsid w:val="008F6103"/>
    <w:rsid w:val="00931240"/>
    <w:rsid w:val="00992C92"/>
    <w:rsid w:val="00AB2750"/>
    <w:rsid w:val="00C33BAB"/>
    <w:rsid w:val="00C74307"/>
    <w:rsid w:val="00CE1AD2"/>
    <w:rsid w:val="00CE22B6"/>
    <w:rsid w:val="00DB74D4"/>
    <w:rsid w:val="00DD5C4C"/>
    <w:rsid w:val="00E442A8"/>
    <w:rsid w:val="00ED57C4"/>
    <w:rsid w:val="00ED692C"/>
    <w:rsid w:val="00F005FC"/>
    <w:rsid w:val="00F22B02"/>
    <w:rsid w:val="00F25AC5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3D8A"/>
  <w15:chartTrackingRefBased/>
  <w15:docId w15:val="{B5086888-B1FE-4CDA-8643-09B88E36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7C4"/>
  </w:style>
  <w:style w:type="paragraph" w:styleId="Heading1">
    <w:name w:val="heading 1"/>
    <w:basedOn w:val="Normal"/>
    <w:next w:val="Normal"/>
    <w:link w:val="Heading1Char"/>
    <w:uiPriority w:val="9"/>
    <w:qFormat/>
    <w:rsid w:val="00CE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1AD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BBC"/>
  </w:style>
  <w:style w:type="paragraph" w:styleId="Footer">
    <w:name w:val="footer"/>
    <w:basedOn w:val="Normal"/>
    <w:link w:val="FooterChar"/>
    <w:uiPriority w:val="99"/>
    <w:unhideWhenUsed/>
    <w:rsid w:val="0087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Djulbegovic, Benjamin</dc:creator>
  <cp:keywords/>
  <dc:description/>
  <cp:lastModifiedBy>Djulbegovic, Benjamin</cp:lastModifiedBy>
  <cp:revision>2</cp:revision>
  <dcterms:created xsi:type="dcterms:W3CDTF">2025-08-09T13:19:00Z</dcterms:created>
  <dcterms:modified xsi:type="dcterms:W3CDTF">2025-08-09T13:19:00Z</dcterms:modified>
</cp:coreProperties>
</file>