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64322071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8430CC">
        <w:rPr>
          <w:b/>
          <w:sz w:val="28"/>
          <w:szCs w:val="28"/>
          <w:u w:val="single"/>
          <w:shd w:val="clear" w:color="auto" w:fill="FFFFFF"/>
        </w:rPr>
        <w:t>Marketing Management II</w:t>
      </w:r>
    </w:p>
    <w:p w14:paraId="2F3ADA0C" w14:textId="77777777" w:rsidR="008430CC" w:rsidRPr="006A3D30" w:rsidRDefault="008430CC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5"/>
      </w:tblGrid>
      <w:tr w:rsidR="008430CC" w:rsidRPr="00E427D5" w14:paraId="505CBDF9" w14:textId="77777777" w:rsidTr="008430CC">
        <w:trPr>
          <w:trHeight w:val="413"/>
        </w:trPr>
        <w:tc>
          <w:tcPr>
            <w:tcW w:w="8995" w:type="dxa"/>
          </w:tcPr>
          <w:p w14:paraId="59B6AECC" w14:textId="77777777" w:rsidR="008430CC" w:rsidRPr="00E427D5" w:rsidRDefault="008430CC" w:rsidP="0082564B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427D5">
              <w:rPr>
                <w:rFonts w:ascii="Arial" w:hAnsi="Arial" w:cs="Arial"/>
                <w:b/>
                <w:sz w:val="20"/>
                <w:szCs w:val="20"/>
              </w:rPr>
              <w:t>Product Title</w:t>
            </w:r>
          </w:p>
        </w:tc>
      </w:tr>
      <w:tr w:rsidR="008430CC" w:rsidRPr="001A4813" w14:paraId="7748692E" w14:textId="77777777" w:rsidTr="008430CC">
        <w:trPr>
          <w:trHeight w:val="213"/>
        </w:trPr>
        <w:tc>
          <w:tcPr>
            <w:tcW w:w="8995" w:type="dxa"/>
          </w:tcPr>
          <w:p w14:paraId="10F0C896" w14:textId="77777777" w:rsidR="008430CC" w:rsidRDefault="008430CC" w:rsidP="0082564B">
            <w:r>
              <w:t xml:space="preserve">Case: Cottle-Taylor: Expanding the Oral Care Group in </w:t>
            </w:r>
            <w:proofErr w:type="gramStart"/>
            <w:r>
              <w:t>India  (</w:t>
            </w:r>
            <w:r w:rsidRPr="00F0257F">
              <w:t>Brief Case</w:t>
            </w:r>
            <w:proofErr w:type="gramEnd"/>
            <w:r>
              <w:t xml:space="preserve">) </w:t>
            </w:r>
            <w:hyperlink r:id="rId5" w:history="1">
              <w:r w:rsidRPr="00707BD1">
                <w:rPr>
                  <w:rStyle w:val="Hyperlink"/>
                </w:rPr>
                <w:t>https://hbsp.harvard.edu/tu/6aca865d</w:t>
              </w:r>
            </w:hyperlink>
          </w:p>
          <w:p w14:paraId="004BCEC7" w14:textId="77777777" w:rsidR="008430CC" w:rsidRPr="001A4813" w:rsidRDefault="008430CC" w:rsidP="0082564B">
            <w:r>
              <w:t xml:space="preserve">Cottle-Taylor: Expanding the Oral Care Group in India, Student Spreadsheet 4356-XLS-ENG </w:t>
            </w:r>
            <w:hyperlink r:id="rId6" w:history="1">
              <w:r w:rsidRPr="00707BD1">
                <w:rPr>
                  <w:rStyle w:val="Hyperlink"/>
                </w:rPr>
                <w:t>https://hbsp.harvard.edu/tu/168a3fd9</w:t>
              </w:r>
            </w:hyperlink>
          </w:p>
        </w:tc>
      </w:tr>
      <w:tr w:rsidR="008430CC" w:rsidRPr="00F0257F" w14:paraId="559C2470" w14:textId="77777777" w:rsidTr="008430CC">
        <w:trPr>
          <w:trHeight w:val="213"/>
        </w:trPr>
        <w:tc>
          <w:tcPr>
            <w:tcW w:w="8995" w:type="dxa"/>
          </w:tcPr>
          <w:p w14:paraId="2FF7EF17" w14:textId="77777777" w:rsidR="008430CC" w:rsidRPr="00F0257F" w:rsidRDefault="008430CC" w:rsidP="0082564B">
            <w:r w:rsidRPr="00764355">
              <w:t>Article: Serve More Customers with Inclusive Product Design Product No:SR0204-PDF-ENG</w:t>
            </w:r>
            <w:r>
              <w:t xml:space="preserve"> </w:t>
            </w:r>
            <w:hyperlink r:id="rId7" w:history="1">
              <w:r w:rsidRPr="00707BD1">
                <w:rPr>
                  <w:rStyle w:val="Hyperlink"/>
                </w:rPr>
                <w:t>https://www.proquest.com/scholarly-journals/serve-more-customers-with-inclusive-product/docview/3070029997/se-2?accountid=139477</w:t>
              </w:r>
            </w:hyperlink>
          </w:p>
        </w:tc>
      </w:tr>
      <w:tr w:rsidR="008430CC" w:rsidRPr="00C80946" w14:paraId="37FFE97B" w14:textId="77777777" w:rsidTr="008430CC">
        <w:trPr>
          <w:trHeight w:val="213"/>
        </w:trPr>
        <w:tc>
          <w:tcPr>
            <w:tcW w:w="8995" w:type="dxa"/>
          </w:tcPr>
          <w:p w14:paraId="622EC9C8" w14:textId="77777777" w:rsidR="008430CC" w:rsidRPr="00C80946" w:rsidRDefault="008430CC" w:rsidP="0082564B">
            <w:pPr>
              <w:rPr>
                <w:color w:val="FF0000"/>
              </w:rPr>
            </w:pPr>
            <w:r w:rsidRPr="00E95B91">
              <w:rPr>
                <w:color w:val="000000" w:themeColor="text1"/>
              </w:rPr>
              <w:t xml:space="preserve">Article: Extend profits not product lines Product No: 94509-PDF-ENG </w:t>
            </w:r>
            <w:hyperlink r:id="rId8" w:history="1">
              <w:r w:rsidRPr="00707BD1">
                <w:rPr>
                  <w:rStyle w:val="Hyperlink"/>
                </w:rPr>
                <w:t>https://research.ebsco.com/plink/56b40e17-d3b6-3c63-af5e-53cb185c93b4</w:t>
              </w:r>
            </w:hyperlink>
          </w:p>
        </w:tc>
      </w:tr>
      <w:tr w:rsidR="008430CC" w14:paraId="5491C859" w14:textId="77777777" w:rsidTr="008430CC">
        <w:trPr>
          <w:trHeight w:val="213"/>
        </w:trPr>
        <w:tc>
          <w:tcPr>
            <w:tcW w:w="8995" w:type="dxa"/>
          </w:tcPr>
          <w:p w14:paraId="6FACD5C5" w14:textId="77777777" w:rsidR="008430CC" w:rsidRDefault="008430CC" w:rsidP="0082564B">
            <w:r>
              <w:t xml:space="preserve">Article: Putting the service profit chain to work Product No: R0807L-PDF-ENG </w:t>
            </w:r>
            <w:hyperlink r:id="rId9" w:history="1">
              <w:r w:rsidRPr="00707BD1">
                <w:rPr>
                  <w:rStyle w:val="Hyperlink"/>
                </w:rPr>
                <w:t>https://research.ebsco.com/plink/2b306743-dd0a-3a20-93b4-5838befb26c0</w:t>
              </w:r>
            </w:hyperlink>
          </w:p>
        </w:tc>
      </w:tr>
      <w:tr w:rsidR="008430CC" w:rsidRPr="00FA682E" w14:paraId="16141ED0" w14:textId="77777777" w:rsidTr="008430CC">
        <w:trPr>
          <w:trHeight w:val="213"/>
        </w:trPr>
        <w:tc>
          <w:tcPr>
            <w:tcW w:w="8995" w:type="dxa"/>
          </w:tcPr>
          <w:p w14:paraId="77BFD9D1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Case: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ZenOnco.io: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Service Delivery and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Brand-Building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Dilemmas</w:t>
            </w:r>
            <w:r>
              <w:rPr>
                <w:bCs/>
                <w:lang w:val="en-IN"/>
              </w:rPr>
              <w:t xml:space="preserve"> </w:t>
            </w:r>
            <w:hyperlink r:id="rId10" w:history="1">
              <w:r w:rsidRPr="00707BD1">
                <w:rPr>
                  <w:rStyle w:val="Hyperlink"/>
                  <w:bCs/>
                  <w:lang w:val="en-IN"/>
                </w:rPr>
                <w:t>https://hbsp.harvard.edu/tu/34433e19</w:t>
              </w:r>
            </w:hyperlink>
          </w:p>
        </w:tc>
      </w:tr>
      <w:tr w:rsidR="008430CC" w:rsidRPr="00FA682E" w14:paraId="6F6925AE" w14:textId="77777777" w:rsidTr="008430CC">
        <w:trPr>
          <w:trHeight w:val="213"/>
        </w:trPr>
        <w:tc>
          <w:tcPr>
            <w:tcW w:w="8995" w:type="dxa"/>
          </w:tcPr>
          <w:p w14:paraId="12A1B8EC" w14:textId="0F1519D8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Article: The Best Way to Name a New</w:t>
            </w:r>
            <w:r>
              <w:rPr>
                <w:bCs/>
                <w:lang w:val="en-IN"/>
              </w:rPr>
              <w:t xml:space="preserve">, </w:t>
            </w:r>
            <w:r w:rsidRPr="00BA585E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Product No: F2301A-PDF-ENG</w:t>
            </w:r>
          </w:p>
          <w:p w14:paraId="614000BC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11" w:history="1">
              <w:r w:rsidRPr="00844659">
                <w:rPr>
                  <w:rStyle w:val="Hyperlink"/>
                  <w:bCs/>
                  <w:lang w:val="en-IN"/>
                </w:rPr>
                <w:t>https://research.ebsco.com/plink/7dd2871a-14d3-3756-ad0b-a3af6f7a8d48</w:t>
              </w:r>
            </w:hyperlink>
          </w:p>
        </w:tc>
      </w:tr>
      <w:tr w:rsidR="008430CC" w:rsidRPr="00FA682E" w14:paraId="2F617785" w14:textId="77777777" w:rsidTr="008430CC">
        <w:trPr>
          <w:trHeight w:val="213"/>
        </w:trPr>
        <w:tc>
          <w:tcPr>
            <w:tcW w:w="8995" w:type="dxa"/>
          </w:tcPr>
          <w:p w14:paraId="2FD767F1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Article: Finding the Perfect Pace for Product Launches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No: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F1804A-PDF-ENG</w:t>
            </w:r>
          </w:p>
          <w:p w14:paraId="75BB5965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12" w:history="1">
              <w:r w:rsidRPr="00844659">
                <w:rPr>
                  <w:rStyle w:val="Hyperlink"/>
                  <w:bCs/>
                  <w:lang w:val="en-IN"/>
                </w:rPr>
                <w:t>https://research.ebsco.com/plink/23920199-934a-32e0-9f83-e4af089d7d3a</w:t>
              </w:r>
            </w:hyperlink>
          </w:p>
        </w:tc>
      </w:tr>
      <w:tr w:rsidR="008430CC" w:rsidRPr="00FA682E" w14:paraId="428DBDD7" w14:textId="77777777" w:rsidTr="008430CC">
        <w:trPr>
          <w:trHeight w:val="213"/>
        </w:trPr>
        <w:tc>
          <w:tcPr>
            <w:tcW w:w="8995" w:type="dxa"/>
          </w:tcPr>
          <w:p w14:paraId="44606EF6" w14:textId="613B925D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Article: If Brands Are Built over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Years, Why Are They Managed over Quarters?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No: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R0707H-PDF-ENG</w:t>
            </w:r>
            <w:r>
              <w:rPr>
                <w:bCs/>
                <w:lang w:val="en-IN"/>
              </w:rPr>
              <w:t xml:space="preserve"> </w:t>
            </w:r>
            <w:hyperlink r:id="rId13" w:history="1">
              <w:r w:rsidRPr="00707BD1">
                <w:rPr>
                  <w:rStyle w:val="Hyperlink"/>
                  <w:bCs/>
                  <w:lang w:val="en-IN"/>
                </w:rPr>
                <w:t>https://research.ebsco.com/plink/bb47eb99-536d-3129-90ec-7b00d1b59f44</w:t>
              </w:r>
            </w:hyperlink>
          </w:p>
        </w:tc>
      </w:tr>
      <w:tr w:rsidR="008430CC" w:rsidRPr="00FA682E" w14:paraId="6D1F92A6" w14:textId="77777777" w:rsidTr="008430CC">
        <w:trPr>
          <w:trHeight w:val="213"/>
        </w:trPr>
        <w:tc>
          <w:tcPr>
            <w:tcW w:w="8995" w:type="dxa"/>
          </w:tcPr>
          <w:p w14:paraId="52B8BF37" w14:textId="77777777" w:rsidR="008430CC" w:rsidRPr="00BA585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Case: Tata's Air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India: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Brand</w:t>
            </w:r>
            <w:r>
              <w:rPr>
                <w:bCs/>
                <w:lang w:val="en-IN"/>
              </w:rPr>
              <w:t xml:space="preserve"> </w:t>
            </w:r>
            <w:r w:rsidRPr="00BA585E">
              <w:rPr>
                <w:bCs/>
                <w:lang w:val="en-IN"/>
              </w:rPr>
              <w:t>Repositioning and Revitalization</w:t>
            </w:r>
          </w:p>
          <w:p w14:paraId="148C8038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BA585E">
              <w:rPr>
                <w:bCs/>
                <w:lang w:val="en-IN"/>
              </w:rPr>
              <w:t>Challenges</w:t>
            </w:r>
            <w:r>
              <w:rPr>
                <w:bCs/>
                <w:lang w:val="en-IN"/>
              </w:rPr>
              <w:t xml:space="preserve"> </w:t>
            </w:r>
            <w:hyperlink r:id="rId14" w:history="1">
              <w:r w:rsidRPr="00707BD1">
                <w:rPr>
                  <w:rStyle w:val="Hyperlink"/>
                  <w:bCs/>
                  <w:lang w:val="en-IN"/>
                </w:rPr>
                <w:t>https://hbsp.harvard.edu/tu/1e4875f1</w:t>
              </w:r>
            </w:hyperlink>
          </w:p>
        </w:tc>
      </w:tr>
      <w:tr w:rsidR="008430CC" w:rsidRPr="00FA682E" w14:paraId="3CEE84A8" w14:textId="77777777" w:rsidTr="008430CC">
        <w:trPr>
          <w:trHeight w:val="213"/>
        </w:trPr>
        <w:tc>
          <w:tcPr>
            <w:tcW w:w="8995" w:type="dxa"/>
          </w:tcPr>
          <w:p w14:paraId="7D6C405F" w14:textId="4C577B3C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Article: Upgrade Your Pricing Strategy to Match Consumer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Behavior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Product No: H05N5E-PDF-ENG</w:t>
            </w:r>
            <w:r>
              <w:rPr>
                <w:bCs/>
                <w:lang w:val="en-IN"/>
              </w:rPr>
              <w:t xml:space="preserve"> </w:t>
            </w:r>
            <w:hyperlink r:id="rId15" w:history="1">
              <w:r w:rsidRPr="00707BD1">
                <w:rPr>
                  <w:rStyle w:val="Hyperlink"/>
                  <w:bCs/>
                  <w:lang w:val="en-IN"/>
                </w:rPr>
                <w:t>https://research.ebsco.com/plink/6405f46a-f172-30e5-add1-cfdf190e1b4b</w:t>
              </w:r>
            </w:hyperlink>
          </w:p>
        </w:tc>
      </w:tr>
      <w:tr w:rsidR="008430CC" w:rsidRPr="00FA682E" w14:paraId="02F94290" w14:textId="77777777" w:rsidTr="008430CC">
        <w:trPr>
          <w:trHeight w:val="213"/>
        </w:trPr>
        <w:tc>
          <w:tcPr>
            <w:tcW w:w="8995" w:type="dxa"/>
          </w:tcPr>
          <w:p w14:paraId="2563FC85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Article: Pricing and the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Psychology of Consumption</w:t>
            </w:r>
          </w:p>
          <w:p w14:paraId="07DB4BD8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Product No: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1814-PDF-ENG</w:t>
            </w:r>
            <w:r>
              <w:rPr>
                <w:bCs/>
                <w:lang w:val="en-IN"/>
              </w:rPr>
              <w:t xml:space="preserve"> </w:t>
            </w:r>
            <w:hyperlink r:id="rId16" w:history="1">
              <w:r w:rsidRPr="00707BD1">
                <w:rPr>
                  <w:rStyle w:val="Hyperlink"/>
                  <w:bCs/>
                  <w:lang w:val="en-IN"/>
                </w:rPr>
                <w:t>https://research.ebsco.com/plink/d78f3575-8be3-3055-9656-a41e86f60c44</w:t>
              </w:r>
            </w:hyperlink>
          </w:p>
        </w:tc>
      </w:tr>
      <w:tr w:rsidR="008430CC" w:rsidRPr="00FA682E" w14:paraId="261659E1" w14:textId="77777777" w:rsidTr="008430CC">
        <w:trPr>
          <w:trHeight w:val="530"/>
        </w:trPr>
        <w:tc>
          <w:tcPr>
            <w:tcW w:w="8995" w:type="dxa"/>
          </w:tcPr>
          <w:p w14:paraId="2F7B3E6B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Case: Serum Institute of India: COVID-19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Vaccine Pricing</w:t>
            </w:r>
            <w:r>
              <w:rPr>
                <w:bCs/>
                <w:lang w:val="en-IN"/>
              </w:rPr>
              <w:t xml:space="preserve"> </w:t>
            </w:r>
            <w:hyperlink r:id="rId17" w:history="1">
              <w:r w:rsidRPr="00707BD1">
                <w:rPr>
                  <w:rStyle w:val="Hyperlink"/>
                  <w:bCs/>
                  <w:lang w:val="en-IN"/>
                </w:rPr>
                <w:t>https://hbsp.harvard.edu/tu/3dcf5225</w:t>
              </w:r>
            </w:hyperlink>
          </w:p>
        </w:tc>
      </w:tr>
      <w:tr w:rsidR="008430CC" w:rsidRPr="00FA682E" w14:paraId="1DD86B71" w14:textId="77777777" w:rsidTr="008430CC">
        <w:trPr>
          <w:trHeight w:val="213"/>
        </w:trPr>
        <w:tc>
          <w:tcPr>
            <w:tcW w:w="8995" w:type="dxa"/>
          </w:tcPr>
          <w:p w14:paraId="4282D066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Article: The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Good-Better-Best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Approach to Pricing</w:t>
            </w:r>
            <w:r>
              <w:rPr>
                <w:bCs/>
                <w:lang w:val="en-IN"/>
              </w:rPr>
              <w:t xml:space="preserve"> </w:t>
            </w:r>
            <w:proofErr w:type="gramStart"/>
            <w:r w:rsidRPr="00D40D39">
              <w:rPr>
                <w:bCs/>
                <w:lang w:val="en-IN"/>
              </w:rPr>
              <w:t>ProductNo:R</w:t>
            </w:r>
            <w:proofErr w:type="gramEnd"/>
            <w:r w:rsidRPr="00D40D39">
              <w:rPr>
                <w:bCs/>
                <w:lang w:val="en-IN"/>
              </w:rPr>
              <w:t>1805H-PDF-ENG</w:t>
            </w:r>
          </w:p>
          <w:p w14:paraId="2F81B3B8" w14:textId="77777777" w:rsidR="008430CC" w:rsidRPr="00FA682E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18" w:history="1">
              <w:r w:rsidRPr="00844659">
                <w:rPr>
                  <w:rStyle w:val="Hyperlink"/>
                  <w:bCs/>
                  <w:lang w:val="en-IN"/>
                </w:rPr>
                <w:t>https://research.ebsco.com/plink/bde29764-f81b-39e9-b87f-1912ce84f54f</w:t>
              </w:r>
            </w:hyperlink>
          </w:p>
        </w:tc>
      </w:tr>
      <w:tr w:rsidR="008430CC" w:rsidRPr="00D40D39" w14:paraId="6A7F144D" w14:textId="77777777" w:rsidTr="008430CC">
        <w:trPr>
          <w:trHeight w:val="647"/>
        </w:trPr>
        <w:tc>
          <w:tcPr>
            <w:tcW w:w="8995" w:type="dxa"/>
          </w:tcPr>
          <w:p w14:paraId="129EA07A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FE6FCF">
              <w:rPr>
                <w:bCs/>
                <w:lang w:val="en-IN"/>
              </w:rPr>
              <w:t>Article: Upstream Social Marketing Strategy: An Integrated Marketing Communications Approach Product No:BH809-PDF-ENG</w:t>
            </w:r>
            <w:r>
              <w:rPr>
                <w:bCs/>
                <w:lang w:val="en-IN"/>
              </w:rPr>
              <w:t xml:space="preserve"> </w:t>
            </w:r>
            <w:hyperlink r:id="rId19" w:history="1">
              <w:r w:rsidRPr="00707BD1">
                <w:rPr>
                  <w:rStyle w:val="Hyperlink"/>
                  <w:rFonts w:ascii="Arial" w:eastAsiaTheme="majorEastAsia" w:hAnsi="Arial" w:cs="Arial"/>
                  <w:sz w:val="21"/>
                  <w:szCs w:val="21"/>
                </w:rPr>
                <w:t>https://doi.org/10.1016/j.bushor.2017.01.006</w:t>
              </w:r>
            </w:hyperlink>
          </w:p>
        </w:tc>
      </w:tr>
      <w:tr w:rsidR="008430CC" w:rsidRPr="00D40D39" w14:paraId="1EF4F359" w14:textId="77777777" w:rsidTr="008430CC">
        <w:trPr>
          <w:trHeight w:val="213"/>
        </w:trPr>
        <w:tc>
          <w:tcPr>
            <w:tcW w:w="8995" w:type="dxa"/>
          </w:tcPr>
          <w:p w14:paraId="283ABFB7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Article: Ad Lib: When Customers Create the</w:t>
            </w:r>
            <w:r>
              <w:rPr>
                <w:bCs/>
                <w:lang w:val="en-IN"/>
              </w:rPr>
              <w:t xml:space="preserve"> Ad</w:t>
            </w:r>
          </w:p>
          <w:p w14:paraId="70D99EFA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Product No: CMR401-PDF-ENG</w:t>
            </w:r>
          </w:p>
          <w:p w14:paraId="67B4D24E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0" w:history="1">
              <w:r w:rsidRPr="00844659">
                <w:rPr>
                  <w:rStyle w:val="Hyperlink"/>
                  <w:bCs/>
                  <w:lang w:val="en-IN"/>
                </w:rPr>
                <w:t>https://research.ebsco.com/plink/1d992d5f-1b98-3ca0-bffc-b21f20ed58ad</w:t>
              </w:r>
            </w:hyperlink>
          </w:p>
        </w:tc>
      </w:tr>
      <w:tr w:rsidR="008430CC" w:rsidRPr="00D40D39" w14:paraId="1B9827BF" w14:textId="77777777" w:rsidTr="008430CC">
        <w:trPr>
          <w:trHeight w:val="213"/>
        </w:trPr>
        <w:tc>
          <w:tcPr>
            <w:tcW w:w="8995" w:type="dxa"/>
          </w:tcPr>
          <w:p w14:paraId="36285E39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Article: Creative</w:t>
            </w:r>
            <w:r>
              <w:rPr>
                <w:bCs/>
                <w:lang w:val="en-IN"/>
              </w:rPr>
              <w:t xml:space="preserve"> </w:t>
            </w:r>
            <w:r w:rsidRPr="00D40D39">
              <w:rPr>
                <w:bCs/>
                <w:lang w:val="en-IN"/>
              </w:rPr>
              <w:t>That Cracks the Code</w:t>
            </w:r>
          </w:p>
          <w:p w14:paraId="45B36FB9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D40D39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proofErr w:type="gramStart"/>
            <w:r w:rsidRPr="00D40D39">
              <w:rPr>
                <w:bCs/>
                <w:lang w:val="en-IN"/>
              </w:rPr>
              <w:t>No:</w:t>
            </w:r>
            <w:r>
              <w:rPr>
                <w:bCs/>
                <w:lang w:val="en-IN"/>
              </w:rPr>
              <w:t>R</w:t>
            </w:r>
            <w:proofErr w:type="gramEnd"/>
            <w:r>
              <w:rPr>
                <w:bCs/>
                <w:lang w:val="en-IN"/>
              </w:rPr>
              <w:t>1</w:t>
            </w:r>
            <w:r w:rsidRPr="00D40D39">
              <w:rPr>
                <w:bCs/>
                <w:lang w:val="en-IN"/>
              </w:rPr>
              <w:t>303F-PDF-ENG</w:t>
            </w:r>
          </w:p>
          <w:p w14:paraId="0FD1DCD5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1" w:history="1">
              <w:r w:rsidRPr="00844659">
                <w:rPr>
                  <w:rStyle w:val="Hyperlink"/>
                  <w:bCs/>
                  <w:lang w:val="en-IN"/>
                </w:rPr>
                <w:t>https://research.ebsco.com/plink/278db4da-20a2-3efa-890f-0656ec3d2492</w:t>
              </w:r>
            </w:hyperlink>
          </w:p>
          <w:p w14:paraId="01119BF1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</w:p>
        </w:tc>
      </w:tr>
      <w:tr w:rsidR="008430CC" w:rsidRPr="00D40D39" w14:paraId="485DD4BC" w14:textId="77777777" w:rsidTr="008430CC">
        <w:trPr>
          <w:trHeight w:val="213"/>
        </w:trPr>
        <w:tc>
          <w:tcPr>
            <w:tcW w:w="8995" w:type="dxa"/>
          </w:tcPr>
          <w:p w14:paraId="373990E5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lastRenderedPageBreak/>
              <w:t>Article: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Digital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marketing and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social media why bother.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No:BH636-PDF-ENG</w:t>
            </w:r>
          </w:p>
          <w:p w14:paraId="3678839C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2" w:tgtFrame="_blank" w:tooltip="Persistent link using digital object identifier" w:history="1">
              <w:r>
                <w:rPr>
                  <w:rStyle w:val="anchor-text"/>
                  <w:rFonts w:ascii="Arial" w:eastAsiaTheme="majorEastAsia" w:hAnsi="Arial" w:cs="Arial"/>
                  <w:color w:val="0272B1"/>
                  <w:sz w:val="21"/>
                  <w:szCs w:val="21"/>
                </w:rPr>
                <w:t>https://doi.org/10.1016/j.bushor.2014.07.002</w:t>
              </w:r>
            </w:hyperlink>
          </w:p>
        </w:tc>
      </w:tr>
      <w:tr w:rsidR="008430CC" w:rsidRPr="00D40D39" w14:paraId="6C7B23E0" w14:textId="77777777" w:rsidTr="008430CC">
        <w:trPr>
          <w:trHeight w:val="213"/>
        </w:trPr>
        <w:tc>
          <w:tcPr>
            <w:tcW w:w="8995" w:type="dxa"/>
          </w:tcPr>
          <w:p w14:paraId="50BC8D07" w14:textId="7A0CD3A0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Case: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Ariel's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#ShareTheLoad: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Integrated Marketing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Communication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Campaign</w:t>
            </w:r>
            <w:r>
              <w:rPr>
                <w:bCs/>
                <w:lang w:val="en-IN"/>
              </w:rPr>
              <w:t xml:space="preserve"> </w:t>
            </w:r>
            <w:hyperlink r:id="rId23" w:history="1">
              <w:r w:rsidRPr="00707BD1">
                <w:rPr>
                  <w:rStyle w:val="Hyperlink"/>
                  <w:bCs/>
                  <w:lang w:val="en-IN"/>
                </w:rPr>
                <w:t>https://hbsp.harvard.edu/tu/b3aa93ff</w:t>
              </w:r>
            </w:hyperlink>
          </w:p>
        </w:tc>
      </w:tr>
      <w:tr w:rsidR="008430CC" w:rsidRPr="00D40D39" w14:paraId="71F8A9A0" w14:textId="77777777" w:rsidTr="008430CC">
        <w:trPr>
          <w:trHeight w:val="213"/>
        </w:trPr>
        <w:tc>
          <w:tcPr>
            <w:tcW w:w="8995" w:type="dxa"/>
          </w:tcPr>
          <w:p w14:paraId="4B1C3C83" w14:textId="77777777" w:rsidR="008430CC" w:rsidRPr="006A091A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Article: What Makes a Good</w:t>
            </w:r>
          </w:p>
          <w:p w14:paraId="154A5C69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Salesman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Product</w:t>
            </w:r>
            <w:r>
              <w:rPr>
                <w:bCs/>
                <w:lang w:val="en-IN"/>
              </w:rPr>
              <w:t xml:space="preserve"> </w:t>
            </w:r>
            <w:proofErr w:type="gramStart"/>
            <w:r w:rsidRPr="006A091A">
              <w:rPr>
                <w:bCs/>
                <w:lang w:val="en-IN"/>
              </w:rPr>
              <w:t>No:R</w:t>
            </w:r>
            <w:proofErr w:type="gramEnd"/>
            <w:r w:rsidRPr="006A091A">
              <w:rPr>
                <w:bCs/>
                <w:lang w:val="en-IN"/>
              </w:rPr>
              <w:t>0607N-PDF-ENG</w:t>
            </w:r>
          </w:p>
          <w:p w14:paraId="60C7F46B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4" w:history="1">
              <w:r w:rsidRPr="00844659">
                <w:rPr>
                  <w:rStyle w:val="Hyperlink"/>
                  <w:bCs/>
                  <w:lang w:val="en-IN"/>
                </w:rPr>
                <w:t>https://research.ebsco.com/plink/357d929d-2251-3d3a-bb4a-a48a029bf54e</w:t>
              </w:r>
            </w:hyperlink>
          </w:p>
        </w:tc>
      </w:tr>
      <w:tr w:rsidR="008430CC" w:rsidRPr="00D40D39" w14:paraId="4A320BB8" w14:textId="77777777" w:rsidTr="008430CC">
        <w:trPr>
          <w:trHeight w:val="213"/>
        </w:trPr>
        <w:tc>
          <w:tcPr>
            <w:tcW w:w="8995" w:type="dxa"/>
          </w:tcPr>
          <w:p w14:paraId="6B904985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Article: Where Do Salespeople Fit in the Digital. World?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Product No: H06TOE-PDF-ENG</w:t>
            </w:r>
          </w:p>
          <w:p w14:paraId="196170D3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5" w:history="1">
              <w:r w:rsidRPr="00844659">
                <w:rPr>
                  <w:rStyle w:val="Hyperlink"/>
                  <w:bCs/>
                  <w:lang w:val="en-IN"/>
                </w:rPr>
                <w:t>https://research.ebsco.com/plink/4d2f8fce-4a64-3145-9f5a-a82fa96a1b78</w:t>
              </w:r>
            </w:hyperlink>
          </w:p>
        </w:tc>
      </w:tr>
      <w:tr w:rsidR="008430CC" w:rsidRPr="00D40D39" w14:paraId="0F11E1BF" w14:textId="77777777" w:rsidTr="008430CC">
        <w:trPr>
          <w:trHeight w:val="213"/>
        </w:trPr>
        <w:tc>
          <w:tcPr>
            <w:tcW w:w="8995" w:type="dxa"/>
          </w:tcPr>
          <w:p w14:paraId="7CF86D1A" w14:textId="77777777" w:rsidR="008430CC" w:rsidRPr="006A091A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Article: How to Make the Most of Omnichannel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Retailing</w:t>
            </w:r>
          </w:p>
          <w:p w14:paraId="617E87CA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Product No: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F1607A-PDF-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ENG</w:t>
            </w:r>
          </w:p>
          <w:p w14:paraId="4E2C2846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26" w:history="1">
              <w:r w:rsidRPr="00844659">
                <w:rPr>
                  <w:rStyle w:val="Hyperlink"/>
                  <w:bCs/>
                  <w:lang w:val="en-IN"/>
                </w:rPr>
                <w:t>https://research.ebsco.com/plink/99adbeed-96d0-365b-89cb-dd735c596b81</w:t>
              </w:r>
            </w:hyperlink>
          </w:p>
        </w:tc>
      </w:tr>
      <w:tr w:rsidR="008430CC" w:rsidRPr="00D40D39" w14:paraId="0BF2FF43" w14:textId="77777777" w:rsidTr="008430CC">
        <w:trPr>
          <w:trHeight w:val="213"/>
        </w:trPr>
        <w:tc>
          <w:tcPr>
            <w:tcW w:w="8995" w:type="dxa"/>
          </w:tcPr>
          <w:p w14:paraId="3C0E0779" w14:textId="77777777" w:rsidR="008430CC" w:rsidRPr="00C4655A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Case: Natureview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Farm</w:t>
            </w:r>
            <w:r>
              <w:rPr>
                <w:bCs/>
                <w:lang w:val="en-IN"/>
              </w:rPr>
              <w:t xml:space="preserve"> </w:t>
            </w:r>
            <w:hyperlink r:id="rId27" w:history="1">
              <w:r w:rsidRPr="00707BD1">
                <w:rPr>
                  <w:rStyle w:val="Hyperlink"/>
                  <w:bCs/>
                  <w:lang w:val="en-IN"/>
                </w:rPr>
                <w:t>https://hbsp.harvard.edu/tu/c75fc73f</w:t>
              </w:r>
            </w:hyperlink>
          </w:p>
          <w:p w14:paraId="01417172" w14:textId="77777777" w:rsidR="008430CC" w:rsidRPr="00C4655A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C4655A">
              <w:rPr>
                <w:bCs/>
                <w:lang w:val="en-IN"/>
              </w:rPr>
              <w:t>Natureview Farm, Student Spreadsheet</w:t>
            </w:r>
          </w:p>
          <w:p w14:paraId="46A9D6A4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C4655A">
              <w:rPr>
                <w:bCs/>
                <w:lang w:val="en-IN"/>
              </w:rPr>
              <w:t>920574-XLS-ENG</w:t>
            </w:r>
            <w:r>
              <w:rPr>
                <w:bCs/>
                <w:lang w:val="en-IN"/>
              </w:rPr>
              <w:t xml:space="preserve"> </w:t>
            </w:r>
            <w:hyperlink r:id="rId28" w:history="1">
              <w:r w:rsidRPr="00707BD1">
                <w:rPr>
                  <w:rStyle w:val="Hyperlink"/>
                  <w:bCs/>
                  <w:lang w:val="en-IN"/>
                </w:rPr>
                <w:t>https://hbsp.harvard.edu/tu/5d44db6e</w:t>
              </w:r>
            </w:hyperlink>
          </w:p>
          <w:p w14:paraId="7C9C1C34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C4655A">
              <w:rPr>
                <w:bCs/>
                <w:lang w:val="en-IN"/>
              </w:rPr>
              <w:t>Natureview Farm, Case Preview</w:t>
            </w:r>
            <w:r>
              <w:rPr>
                <w:bCs/>
                <w:lang w:val="en-IN"/>
              </w:rPr>
              <w:t xml:space="preserve"> </w:t>
            </w:r>
            <w:r w:rsidRPr="00C4655A">
              <w:rPr>
                <w:bCs/>
                <w:lang w:val="en-IN"/>
              </w:rPr>
              <w:t>7869-PPT-ENG</w:t>
            </w:r>
            <w:r>
              <w:rPr>
                <w:bCs/>
                <w:lang w:val="en-IN"/>
              </w:rPr>
              <w:t xml:space="preserve"> </w:t>
            </w:r>
            <w:hyperlink r:id="rId29" w:history="1">
              <w:r w:rsidRPr="00707BD1">
                <w:rPr>
                  <w:rStyle w:val="Hyperlink"/>
                  <w:bCs/>
                  <w:lang w:val="en-IN"/>
                </w:rPr>
                <w:t>https://hbsp.harvard.edu/tu/06061f6f</w:t>
              </w:r>
            </w:hyperlink>
          </w:p>
        </w:tc>
      </w:tr>
      <w:tr w:rsidR="008430CC" w:rsidRPr="00D40D39" w14:paraId="24966484" w14:textId="77777777" w:rsidTr="008430CC">
        <w:trPr>
          <w:trHeight w:val="213"/>
        </w:trPr>
        <w:tc>
          <w:tcPr>
            <w:tcW w:w="8995" w:type="dxa"/>
          </w:tcPr>
          <w:p w14:paraId="0437774C" w14:textId="77777777" w:rsidR="008430CC" w:rsidRPr="006A091A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Article: Blurring the Lines between</w:t>
            </w:r>
          </w:p>
          <w:p w14:paraId="5EE85CCC" w14:textId="77777777" w:rsidR="008430CC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r w:rsidRPr="006A091A">
              <w:rPr>
                <w:bCs/>
                <w:lang w:val="en-IN"/>
              </w:rPr>
              <w:t>Physical and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Digital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Spaces: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Business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Model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Innovation in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Retailing Product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No:</w:t>
            </w:r>
            <w:r>
              <w:rPr>
                <w:bCs/>
                <w:lang w:val="en-IN"/>
              </w:rPr>
              <w:t xml:space="preserve"> </w:t>
            </w:r>
            <w:r w:rsidRPr="006A091A">
              <w:rPr>
                <w:bCs/>
                <w:lang w:val="en-IN"/>
              </w:rPr>
              <w:t>CMR753-PDF-ENG</w:t>
            </w:r>
          </w:p>
          <w:p w14:paraId="133CF52C" w14:textId="77777777" w:rsidR="008430CC" w:rsidRPr="00D40D39" w:rsidRDefault="008430CC" w:rsidP="0082564B">
            <w:pPr>
              <w:pStyle w:val="BodyText"/>
              <w:spacing w:before="7"/>
              <w:rPr>
                <w:bCs/>
                <w:lang w:val="en-IN"/>
              </w:rPr>
            </w:pPr>
            <w:hyperlink r:id="rId30" w:history="1">
              <w:r w:rsidRPr="00844659">
                <w:rPr>
                  <w:rStyle w:val="Hyperlink"/>
                  <w:bCs/>
                  <w:lang w:val="en-IN"/>
                </w:rPr>
                <w:t>https://research.ebsco.com/plink/7e621389-27c6-32de-8444-c26b18640991</w:t>
              </w:r>
            </w:hyperlink>
          </w:p>
        </w:tc>
      </w:tr>
    </w:tbl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61064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30CC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82EAF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  <w:style w:type="character" w:customStyle="1" w:styleId="anchor-text">
    <w:name w:val="anchor-text"/>
    <w:basedOn w:val="DefaultParagraphFont"/>
    <w:rsid w:val="00843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ebsco.com/plink/56b40e17-d3b6-3c63-af5e-53cb185c93b4" TargetMode="External"/><Relationship Id="rId13" Type="http://schemas.openxmlformats.org/officeDocument/2006/relationships/hyperlink" Target="https://research.ebsco.com/plink/bb47eb99-536d-3129-90ec-7b00d1b59f44" TargetMode="External"/><Relationship Id="rId18" Type="http://schemas.openxmlformats.org/officeDocument/2006/relationships/hyperlink" Target="https://research.ebsco.com/plink/bde29764-f81b-39e9-b87f-1912ce84f54f" TargetMode="External"/><Relationship Id="rId26" Type="http://schemas.openxmlformats.org/officeDocument/2006/relationships/hyperlink" Target="https://research.ebsco.com/plink/99adbeed-96d0-365b-89cb-dd735c596b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earch.ebsco.com/plink/278db4da-20a2-3efa-890f-0656ec3d2492" TargetMode="External"/><Relationship Id="rId7" Type="http://schemas.openxmlformats.org/officeDocument/2006/relationships/hyperlink" Target="https://www.proquest.com/scholarly-journals/serve-more-customers-with-inclusive-product/docview/3070029997/se-2?accountid=139477" TargetMode="External"/><Relationship Id="rId12" Type="http://schemas.openxmlformats.org/officeDocument/2006/relationships/hyperlink" Target="https://research.ebsco.com/plink/23920199-934a-32e0-9f83-e4af089d7d3a" TargetMode="External"/><Relationship Id="rId17" Type="http://schemas.openxmlformats.org/officeDocument/2006/relationships/hyperlink" Target="https://hbsp.harvard.edu/tu/3dcf5225" TargetMode="External"/><Relationship Id="rId25" Type="http://schemas.openxmlformats.org/officeDocument/2006/relationships/hyperlink" Target="https://research.ebsco.com/plink/4d2f8fce-4a64-3145-9f5a-a82fa96a1b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ebsco.com/plink/d78f3575-8be3-3055-9656-a41e86f60c44" TargetMode="External"/><Relationship Id="rId20" Type="http://schemas.openxmlformats.org/officeDocument/2006/relationships/hyperlink" Target="https://research.ebsco.com/plink/1d992d5f-1b98-3ca0-bffc-b21f20ed58ad" TargetMode="External"/><Relationship Id="rId29" Type="http://schemas.openxmlformats.org/officeDocument/2006/relationships/hyperlink" Target="https://hbsp.harvard.edu/tu/06061f6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168a3fd9" TargetMode="External"/><Relationship Id="rId11" Type="http://schemas.openxmlformats.org/officeDocument/2006/relationships/hyperlink" Target="https://research.ebsco.com/plink/7dd2871a-14d3-3756-ad0b-a3af6f7a8d48" TargetMode="External"/><Relationship Id="rId24" Type="http://schemas.openxmlformats.org/officeDocument/2006/relationships/hyperlink" Target="https://research.ebsco.com/plink/357d929d-2251-3d3a-bb4a-a48a029bf54e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hbsp.harvard.edu/tu/6aca865d" TargetMode="External"/><Relationship Id="rId15" Type="http://schemas.openxmlformats.org/officeDocument/2006/relationships/hyperlink" Target="https://research.ebsco.com/plink/6405f46a-f172-30e5-add1-cfdf190e1b4b" TargetMode="External"/><Relationship Id="rId23" Type="http://schemas.openxmlformats.org/officeDocument/2006/relationships/hyperlink" Target="https://hbsp.harvard.edu/tu/b3aa93ff" TargetMode="External"/><Relationship Id="rId28" Type="http://schemas.openxmlformats.org/officeDocument/2006/relationships/hyperlink" Target="https://hbsp.harvard.edu/tu/5d44db6e" TargetMode="External"/><Relationship Id="rId10" Type="http://schemas.openxmlformats.org/officeDocument/2006/relationships/hyperlink" Target="https://hbsp.harvard.edu/tu/34433e19" TargetMode="External"/><Relationship Id="rId19" Type="http://schemas.openxmlformats.org/officeDocument/2006/relationships/hyperlink" Target="https://doi.org/10.1016/j.bushor.2017.01.006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search.ebsco.com/plink/2b306743-dd0a-3a20-93b4-5838befb26c0" TargetMode="External"/><Relationship Id="rId14" Type="http://schemas.openxmlformats.org/officeDocument/2006/relationships/hyperlink" Target="https://hbsp.harvard.edu/tu/1e4875f1" TargetMode="External"/><Relationship Id="rId22" Type="http://schemas.openxmlformats.org/officeDocument/2006/relationships/hyperlink" Target="https://doi.org/10.1016/j.bushor.2014.07.002" TargetMode="External"/><Relationship Id="rId27" Type="http://schemas.openxmlformats.org/officeDocument/2006/relationships/hyperlink" Target="https://hbsp.harvard.edu/tu/c75fc73f" TargetMode="External"/><Relationship Id="rId30" Type="http://schemas.openxmlformats.org/officeDocument/2006/relationships/hyperlink" Target="https://research.ebsco.com/plink/7e621389-27c6-32de-8444-c26b186409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40</cp:revision>
  <dcterms:created xsi:type="dcterms:W3CDTF">2025-09-04T10:24:00Z</dcterms:created>
  <dcterms:modified xsi:type="dcterms:W3CDTF">2026-08-25T07:29:00Z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