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A33" w:rsidRPr="004A5CE0" w:rsidRDefault="00834A33" w:rsidP="004A5CE0">
      <w:p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</w:pPr>
      <w:r w:rsidRPr="004A5CE0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 xml:space="preserve">What </w:t>
      </w:r>
      <w:r w:rsidRPr="004A5CE0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44"/>
          <w:szCs w:val="51"/>
          <w:lang w:eastAsia="en-IN"/>
        </w:rPr>
        <w:t>is</w:t>
      </w:r>
      <w:r w:rsidRPr="004A5CE0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 xml:space="preserve"> CART</w:t>
      </w:r>
      <w:r w:rsidRPr="00834A33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  <w:lang w:eastAsia="en-IN"/>
        </w:rPr>
        <w:t>?</w:t>
      </w:r>
    </w:p>
    <w:p w:rsidR="004A5CE0" w:rsidRPr="00834A33" w:rsidRDefault="004A5CE0" w:rsidP="004A5CE0">
      <w:p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2"/>
          <w:szCs w:val="51"/>
          <w:lang w:eastAsia="en-IN"/>
        </w:rPr>
      </w:pPr>
    </w:p>
    <w:p w:rsidR="00834A33" w:rsidRPr="000C779D" w:rsidRDefault="00273816" w:rsidP="004A5CE0">
      <w:pPr>
        <w:pStyle w:val="la"/>
        <w:shd w:val="clear" w:color="auto" w:fill="FFFFFF"/>
        <w:spacing w:before="0" w:beforeAutospacing="0" w:after="0" w:afterAutospacing="0"/>
        <w:rPr>
          <w:rFonts w:ascii="Georgia" w:hAnsi="Georgia"/>
          <w:color w:val="595959" w:themeColor="text1" w:themeTint="A6"/>
          <w:spacing w:val="-1"/>
          <w:sz w:val="32"/>
          <w:szCs w:val="32"/>
        </w:rPr>
      </w:pPr>
      <w:r w:rsidRPr="000C779D">
        <w:rPr>
          <w:rFonts w:ascii="Georgia" w:hAnsi="Georgia"/>
          <w:color w:val="595959" w:themeColor="text1" w:themeTint="A6"/>
          <w:sz w:val="32"/>
          <w:szCs w:val="32"/>
          <w:shd w:val="clear" w:color="auto" w:fill="FFFFFF"/>
        </w:rPr>
        <w:t>Classification and Regression Trees or CART refers to </w:t>
      </w:r>
      <w:r w:rsidR="005B1C51" w:rsidRPr="000C779D">
        <w:rPr>
          <w:rFonts w:ascii="Georgia" w:hAnsi="Georgia"/>
          <w:color w:val="595959" w:themeColor="text1" w:themeTint="A6"/>
          <w:sz w:val="32"/>
          <w:szCs w:val="32"/>
          <w:shd w:val="clear" w:color="auto" w:fill="FFFFFF"/>
        </w:rPr>
        <w:t xml:space="preserve">Humble </w:t>
      </w:r>
      <w:r w:rsidRPr="000C779D">
        <w:rPr>
          <w:rFonts w:ascii="Georgia" w:hAnsi="Georgia"/>
          <w:color w:val="595959" w:themeColor="text1" w:themeTint="A6"/>
          <w:sz w:val="32"/>
          <w:szCs w:val="32"/>
          <w:bdr w:val="none" w:sz="0" w:space="0" w:color="auto" w:frame="1"/>
          <w:shd w:val="clear" w:color="auto" w:fill="FFFFFF"/>
        </w:rPr>
        <w:t>Decision Tree</w:t>
      </w:r>
      <w:r w:rsidRPr="000C779D">
        <w:rPr>
          <w:rFonts w:ascii="Georgia" w:hAnsi="Georgia"/>
          <w:color w:val="595959" w:themeColor="text1" w:themeTint="A6"/>
          <w:sz w:val="32"/>
          <w:szCs w:val="32"/>
          <w:shd w:val="clear" w:color="auto" w:fill="FFFFFF"/>
        </w:rPr>
        <w:t> algorithms that can be used for classification or regression predictive modeling problems.</w:t>
      </w:r>
      <w:r w:rsidRPr="000C779D">
        <w:rPr>
          <w:rFonts w:ascii="Helvetica" w:hAnsi="Helvetica"/>
          <w:color w:val="595959" w:themeColor="text1" w:themeTint="A6"/>
          <w:sz w:val="23"/>
          <w:szCs w:val="23"/>
          <w:shd w:val="clear" w:color="auto" w:fill="FFFFFF"/>
        </w:rPr>
        <w:t xml:space="preserve"> </w:t>
      </w:r>
      <w:r w:rsidR="00834A33"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>A C</w:t>
      </w:r>
      <w:r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 xml:space="preserve">ART </w:t>
      </w:r>
      <w:r w:rsidR="00834A33"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 xml:space="preserve">is a largely used non-parametric effective machine learning </w:t>
      </w:r>
      <w:r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>modeling</w:t>
      </w:r>
      <w:r w:rsidR="00834A33"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 xml:space="preserve"> technique for regression and classification problems. To find solutions a decision tree makes sequential, hierarchical decision about the outcomes variable based on the predictor data.</w:t>
      </w:r>
    </w:p>
    <w:p w:rsidR="00273816" w:rsidRPr="000C779D" w:rsidRDefault="00834A33" w:rsidP="004A5CE0">
      <w:pPr>
        <w:pStyle w:val="la"/>
        <w:shd w:val="clear" w:color="auto" w:fill="FFFFFF"/>
        <w:spacing w:before="0" w:beforeAutospacing="0" w:after="0" w:afterAutospacing="0"/>
        <w:rPr>
          <w:rFonts w:ascii="Georgia" w:hAnsi="Georgia"/>
          <w:color w:val="595959" w:themeColor="text1" w:themeTint="A6"/>
          <w:spacing w:val="-1"/>
          <w:sz w:val="32"/>
          <w:szCs w:val="32"/>
        </w:rPr>
      </w:pPr>
      <w:r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>Decision tree builds regression or classification models in the form of a tree structure. It breaks down a dataset into smaller and smaller subsets while at the same time an associated decision tree is incrementally developed. The final result is a tree with </w:t>
      </w:r>
      <w:r w:rsidRPr="000C779D">
        <w:rPr>
          <w:rStyle w:val="Strong"/>
          <w:rFonts w:ascii="Georgia" w:hAnsi="Georgia"/>
          <w:color w:val="595959" w:themeColor="text1" w:themeTint="A6"/>
          <w:spacing w:val="-1"/>
          <w:sz w:val="32"/>
          <w:szCs w:val="32"/>
        </w:rPr>
        <w:t>decision nodes</w:t>
      </w:r>
      <w:r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> and </w:t>
      </w:r>
      <w:r w:rsidRPr="000C779D">
        <w:rPr>
          <w:rStyle w:val="Strong"/>
          <w:rFonts w:ascii="Georgia" w:hAnsi="Georgia"/>
          <w:color w:val="595959" w:themeColor="text1" w:themeTint="A6"/>
          <w:spacing w:val="-1"/>
          <w:sz w:val="32"/>
          <w:szCs w:val="32"/>
        </w:rPr>
        <w:t>leaf nodes</w:t>
      </w:r>
      <w:r w:rsidRPr="000C779D">
        <w:rPr>
          <w:rFonts w:ascii="Georgia" w:hAnsi="Georgia"/>
          <w:color w:val="595959" w:themeColor="text1" w:themeTint="A6"/>
          <w:spacing w:val="-1"/>
          <w:sz w:val="32"/>
          <w:szCs w:val="32"/>
        </w:rPr>
        <w:t>.</w:t>
      </w:r>
    </w:p>
    <w:p w:rsidR="004A5CE0" w:rsidRPr="004A5CE0" w:rsidRDefault="004A5CE0" w:rsidP="004A5CE0"/>
    <w:p w:rsidR="00273816" w:rsidRPr="004A5CE0" w:rsidRDefault="00273816" w:rsidP="004A5CE0">
      <w:pPr>
        <w:pStyle w:val="la"/>
        <w:shd w:val="clear" w:color="auto" w:fill="FFFFFF"/>
        <w:spacing w:before="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82212B" w:rsidRDefault="00EF0B94" w:rsidP="004A5CE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20178A32" wp14:editId="421D6639">
            <wp:extent cx="6553200" cy="3684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2D9">
        <w:t xml:space="preserve"> </w:t>
      </w:r>
    </w:p>
    <w:p w:rsidR="008652D9" w:rsidRDefault="008652D9" w:rsidP="004A5CE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7CE76C2C" wp14:editId="552DE186">
            <wp:extent cx="6553200" cy="3684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E9" w:rsidRDefault="007C01E9" w:rsidP="004A5CE0">
      <w:pPr>
        <w:spacing w:line="240" w:lineRule="auto"/>
      </w:pPr>
    </w:p>
    <w:p w:rsidR="007C01E9" w:rsidRDefault="00C7470B" w:rsidP="004A5CE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5C31B02A" wp14:editId="794016F8">
            <wp:extent cx="6877050" cy="386613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8853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A8" w:rsidRDefault="00673CA8" w:rsidP="004A5CE0">
      <w:pPr>
        <w:spacing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2ABE0E86" wp14:editId="583FE9D8">
            <wp:extent cx="6895796" cy="38766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9579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9D" w:rsidRDefault="000C779D" w:rsidP="004A5CE0">
      <w:pPr>
        <w:spacing w:line="240" w:lineRule="auto"/>
      </w:pPr>
      <w:r>
        <w:rPr>
          <w:noProof/>
          <w:lang w:eastAsia="en-IN"/>
        </w:rPr>
        <w:drawing>
          <wp:inline distT="0" distB="0" distL="0" distR="0" wp14:anchorId="26FAE208" wp14:editId="01BE093A">
            <wp:extent cx="6777197" cy="38100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7945" cy="38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12" w:rsidRDefault="00800912" w:rsidP="004A5CE0">
      <w:pPr>
        <w:spacing w:line="240" w:lineRule="auto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800912" w:rsidRDefault="00800912" w:rsidP="004A5CE0">
      <w:pPr>
        <w:spacing w:line="240" w:lineRule="auto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800912" w:rsidRDefault="00800912" w:rsidP="004A5CE0">
      <w:pPr>
        <w:spacing w:line="240" w:lineRule="auto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800912" w:rsidRDefault="00800912" w:rsidP="004A5CE0">
      <w:pPr>
        <w:spacing w:line="240" w:lineRule="auto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800912" w:rsidRDefault="00800912" w:rsidP="004A5CE0">
      <w:pPr>
        <w:spacing w:line="240" w:lineRule="auto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800912" w:rsidRDefault="00800912" w:rsidP="004A5CE0">
      <w:pPr>
        <w:spacing w:line="240" w:lineRule="auto"/>
        <w:rPr>
          <w:rFonts w:ascii="Arial" w:hAnsi="Arial" w:cs="Arial"/>
          <w:color w:val="555555"/>
          <w:sz w:val="26"/>
          <w:szCs w:val="26"/>
          <w:shd w:val="clear" w:color="auto" w:fill="FFFFFF"/>
        </w:rPr>
      </w:pPr>
    </w:p>
    <w:p w:rsidR="000C779D" w:rsidRDefault="000C779D" w:rsidP="004A5CE0">
      <w:pPr>
        <w:spacing w:line="240" w:lineRule="auto"/>
      </w:pPr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lastRenderedPageBreak/>
        <w:t xml:space="preserve">CART is an alternative decision tree building algorithm. It can handle both classification and regression tasks. This algorithm uses a new metric named </w:t>
      </w:r>
      <w:proofErr w:type="spellStart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  <w:shd w:val="clear" w:color="auto" w:fill="FFFFFF"/>
        </w:rPr>
        <w:t xml:space="preserve"> index to create decision points for classification tasks. We will mention a step by step CART decision tree example by hand from scratch.</w:t>
      </w:r>
    </w:p>
    <w:tbl>
      <w:tblPr>
        <w:tblW w:w="964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1730"/>
        <w:gridCol w:w="1722"/>
        <w:gridCol w:w="1811"/>
        <w:gridCol w:w="1230"/>
        <w:gridCol w:w="1900"/>
      </w:tblGrid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Day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Temp.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26"/>
                <w:szCs w:val="26"/>
              </w:rPr>
              <w:t>Decision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5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6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7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8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9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10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11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12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lastRenderedPageBreak/>
              <w:t>13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14</w:t>
            </w:r>
          </w:p>
        </w:tc>
        <w:tc>
          <w:tcPr>
            <w:tcW w:w="17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8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123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9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</w:tbl>
    <w:p w:rsidR="00C71790" w:rsidRDefault="00C71790" w:rsidP="009B58D1">
      <w:pPr>
        <w:pStyle w:val="Heading3"/>
        <w:shd w:val="clear" w:color="auto" w:fill="FFFFFF"/>
        <w:spacing w:before="0" w:after="120"/>
        <w:rPr>
          <w:rFonts w:ascii="Georgia" w:hAnsi="Georgia"/>
          <w:color w:val="555555"/>
          <w:sz w:val="36"/>
          <w:szCs w:val="36"/>
        </w:rPr>
      </w:pP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/>
          <w:color w:val="555555"/>
          <w:sz w:val="36"/>
          <w:szCs w:val="36"/>
        </w:rPr>
      </w:pPr>
      <w:proofErr w:type="spellStart"/>
      <w:r>
        <w:rPr>
          <w:rFonts w:ascii="Georgia" w:hAnsi="Georgia"/>
          <w:color w:val="555555"/>
          <w:sz w:val="36"/>
          <w:szCs w:val="36"/>
        </w:rPr>
        <w:t>Gini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index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 is a metric for classification tasks in CART. It stores sum of squared probabilities of each class. We can formulate it as illustrated below.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555555"/>
          <w:sz w:val="26"/>
          <w:szCs w:val="26"/>
        </w:rPr>
      </w:pP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= 1 – Σ (Pi</w:t>
      </w:r>
      <w:proofErr w:type="gramStart"/>
      <w:r>
        <w:rPr>
          <w:rFonts w:ascii="Arial" w:hAnsi="Arial" w:cs="Arial"/>
          <w:color w:val="555555"/>
          <w:sz w:val="26"/>
          <w:szCs w:val="26"/>
        </w:rPr>
        <w:t>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proofErr w:type="gramEnd"/>
      <w:r>
        <w:rPr>
          <w:rFonts w:ascii="Arial" w:hAnsi="Arial" w:cs="Arial"/>
          <w:color w:val="555555"/>
          <w:sz w:val="26"/>
          <w:szCs w:val="26"/>
        </w:rPr>
        <w:t xml:space="preserve"> for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=1 to number of classes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r>
        <w:rPr>
          <w:rFonts w:ascii="Georgia" w:hAnsi="Georgia"/>
          <w:color w:val="555555"/>
          <w:sz w:val="36"/>
          <w:szCs w:val="36"/>
        </w:rPr>
        <w:t>Outlook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Outlook is a nominal feature. It can be sunny, overcast or rain. I will summarize the final decisions for outlook feature.</w:t>
      </w:r>
    </w:p>
    <w:tbl>
      <w:tblPr>
        <w:tblW w:w="109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1"/>
        <w:gridCol w:w="2097"/>
        <w:gridCol w:w="2097"/>
        <w:gridCol w:w="3798"/>
      </w:tblGrid>
      <w:tr w:rsidR="009B58D1" w:rsidTr="00C71790">
        <w:tc>
          <w:tcPr>
            <w:tcW w:w="29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Outlook</w:t>
            </w:r>
          </w:p>
        </w:tc>
        <w:tc>
          <w:tcPr>
            <w:tcW w:w="20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209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79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379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5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Overcast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  <w:tc>
          <w:tcPr>
            <w:tcW w:w="379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379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5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Outlook=Sunny) = 1 – (2/5)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(3/5)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0.16 – 0.36 = 0.48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Outlook=Overcast) = 1 – (4/4)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(0/4)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Outlook=Rain) = 1 – (3/5)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(2/5)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0.36 – 0.16 = 0.48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 xml:space="preserve">Then, we will calculate weighted sum of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indexes for outlook feature.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Outlook) = (5/14) x 0.48 + (4/14) x 0 + (5/14) x 0.48 = 0.171 + 0 + 0.171 = 0.342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r>
        <w:rPr>
          <w:rFonts w:ascii="Georgia" w:hAnsi="Georgia"/>
          <w:color w:val="555555"/>
          <w:sz w:val="36"/>
          <w:szCs w:val="36"/>
        </w:rPr>
        <w:t>Temperature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Similarly, temperature is a nominal feature and it could have 3 different values: Cool, Hot and Mild. Let’s summarize decisions for temperature feature.</w:t>
      </w:r>
    </w:p>
    <w:tbl>
      <w:tblPr>
        <w:tblW w:w="109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0"/>
        <w:gridCol w:w="1931"/>
        <w:gridCol w:w="1931"/>
        <w:gridCol w:w="3461"/>
      </w:tblGrid>
      <w:tr w:rsidR="009B58D1" w:rsidTr="00C71790">
        <w:tc>
          <w:tcPr>
            <w:tcW w:w="360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lastRenderedPageBreak/>
              <w:t>Temperature</w:t>
            </w:r>
          </w:p>
        </w:tc>
        <w:tc>
          <w:tcPr>
            <w:tcW w:w="19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19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4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34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34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346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6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Temp=Hot) = 1 – (2/4)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(2/4)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0.5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Temp=Cool) = 1 – (3/4)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(1/4)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0.5625 – 0.0625 = 0.375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Temp=Mild) = 1 – (4/6)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(2/6)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0.444 – 0.111 = 0.445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 xml:space="preserve">We’ll calculate weighted sum of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 for temperature feature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Temp) = (4/14) x 0.5 + (4/14) x 0.375 + (6/14) x 0.445 = 0.142 + 0.107 + 0.190 = 0.439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r>
        <w:rPr>
          <w:rFonts w:ascii="Georgia" w:hAnsi="Georgia"/>
          <w:color w:val="555555"/>
          <w:sz w:val="36"/>
          <w:szCs w:val="36"/>
        </w:rPr>
        <w:t>Humidity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Humidity is a binary class feature. It can be high or normal.</w:t>
      </w:r>
    </w:p>
    <w:tbl>
      <w:tblPr>
        <w:tblW w:w="1078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2109"/>
        <w:gridCol w:w="2109"/>
        <w:gridCol w:w="3681"/>
      </w:tblGrid>
      <w:tr w:rsidR="009B58D1" w:rsidTr="00C71790">
        <w:tc>
          <w:tcPr>
            <w:tcW w:w="288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21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21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6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4</w:t>
            </w:r>
          </w:p>
        </w:tc>
        <w:tc>
          <w:tcPr>
            <w:tcW w:w="36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7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36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7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Humidity=High) = 1 – (3/7)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(4/7)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0.183 – 0.326 = 0.489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Humidity=Normal) = 1 – (6/7)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(1/7)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0.734 – 0.02 = 0.244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Weighted sum for humidity feature will be calculated next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Humidity) = (7/14) x 0.489 + (7/14) x 0.244 = 0.367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r>
        <w:rPr>
          <w:rFonts w:ascii="Georgia" w:hAnsi="Georgia"/>
          <w:color w:val="555555"/>
          <w:sz w:val="36"/>
          <w:szCs w:val="36"/>
        </w:rPr>
        <w:t>Wind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Wind is a binary class similar to humidity. It can be weak and strong.</w:t>
      </w:r>
    </w:p>
    <w:tbl>
      <w:tblPr>
        <w:tblW w:w="109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1"/>
        <w:gridCol w:w="2137"/>
        <w:gridCol w:w="2137"/>
        <w:gridCol w:w="3878"/>
      </w:tblGrid>
      <w:tr w:rsidR="009B58D1" w:rsidTr="00C71790">
        <w:tc>
          <w:tcPr>
            <w:tcW w:w="277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lastRenderedPageBreak/>
              <w:t>Wind</w:t>
            </w:r>
          </w:p>
        </w:tc>
        <w:tc>
          <w:tcPr>
            <w:tcW w:w="213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2137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3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8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3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6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Wind=Weak) = 1 – (6/8)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(2/8)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0.5625 – 0.062 = 0.375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Wind=Strong) = 1 – (3/6)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(3/6)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0.25 – 0.25 = 0.5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Wind) = (8/14) x 0.375 + (6/14) x 0.5 = 0.428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r>
        <w:rPr>
          <w:rFonts w:ascii="Georgia" w:hAnsi="Georgia"/>
          <w:color w:val="555555"/>
          <w:sz w:val="36"/>
          <w:szCs w:val="36"/>
        </w:rPr>
        <w:t>Time to decide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 xml:space="preserve">We’ve calculated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 values for each feature. The winner will be outlook feature because its cost is the lowest.</w:t>
      </w:r>
    </w:p>
    <w:tbl>
      <w:tblPr>
        <w:tblW w:w="100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04"/>
        <w:gridCol w:w="3976"/>
      </w:tblGrid>
      <w:tr w:rsidR="009B58D1" w:rsidTr="00C71790">
        <w:tc>
          <w:tcPr>
            <w:tcW w:w="61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Feature</w:t>
            </w:r>
          </w:p>
        </w:tc>
        <w:tc>
          <w:tcPr>
            <w:tcW w:w="397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555555"/>
                <w:sz w:val="26"/>
                <w:szCs w:val="26"/>
              </w:rPr>
              <w:t>Gini</w:t>
            </w:r>
            <w:proofErr w:type="spellEnd"/>
            <w:r>
              <w:rPr>
                <w:rFonts w:ascii="Arial" w:hAnsi="Arial" w:cs="Arial"/>
                <w:color w:val="555555"/>
                <w:sz w:val="26"/>
                <w:szCs w:val="26"/>
              </w:rPr>
              <w:t xml:space="preserve"> index</w:t>
            </w:r>
          </w:p>
        </w:tc>
      </w:tr>
      <w:tr w:rsidR="009B58D1" w:rsidTr="00C71790">
        <w:tc>
          <w:tcPr>
            <w:tcW w:w="61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Outlook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0.342</w:t>
            </w:r>
          </w:p>
        </w:tc>
      </w:tr>
      <w:tr w:rsidR="009B58D1" w:rsidTr="00C71790">
        <w:tc>
          <w:tcPr>
            <w:tcW w:w="61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0.439</w:t>
            </w:r>
          </w:p>
        </w:tc>
      </w:tr>
      <w:tr w:rsidR="009B58D1" w:rsidTr="00C71790">
        <w:tc>
          <w:tcPr>
            <w:tcW w:w="61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0.367</w:t>
            </w:r>
          </w:p>
        </w:tc>
      </w:tr>
      <w:tr w:rsidR="009B58D1" w:rsidTr="00C71790">
        <w:tc>
          <w:tcPr>
            <w:tcW w:w="610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0.428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We’ll put outlook decision at the top of the tree.</w:t>
      </w:r>
    </w:p>
    <w:p w:rsidR="009B58D1" w:rsidRDefault="009B58D1" w:rsidP="00C71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F35029"/>
          <w:lang w:eastAsia="en-IN"/>
        </w:rPr>
        <w:lastRenderedPageBreak/>
        <w:drawing>
          <wp:inline distT="0" distB="0" distL="0" distR="0" wp14:anchorId="7274B203" wp14:editId="01DE02ED">
            <wp:extent cx="6934200" cy="4005413"/>
            <wp:effectExtent l="0" t="0" r="0" b="0"/>
            <wp:docPr id="12" name="Picture 12" descr="cart-step-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t-step-1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00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First decision would be outlook feature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You might realize that sub dataset in the overcast leaf has only yes decisions. This means that overcast leaf is over.</w:t>
      </w:r>
    </w:p>
    <w:p w:rsidR="009B58D1" w:rsidRDefault="009B58D1" w:rsidP="00C71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F35029"/>
          <w:lang w:eastAsia="en-IN"/>
        </w:rPr>
        <w:drawing>
          <wp:inline distT="0" distB="0" distL="0" distR="0" wp14:anchorId="3D22DC72" wp14:editId="7D6FCA8B">
            <wp:extent cx="6924675" cy="2423636"/>
            <wp:effectExtent l="0" t="0" r="0" b="0"/>
            <wp:docPr id="11" name="Picture 11" descr="cart-step-2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t-step-2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242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Tree is over for overcast outlook leaf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We will apply same principles to those sub datasets in the following steps.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 xml:space="preserve">Focus on the sub dataset for sunny outlook. We need to find the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 scores for temperature, humidity and wind features respectively.</w:t>
      </w:r>
    </w:p>
    <w:tbl>
      <w:tblPr>
        <w:tblW w:w="1035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983"/>
        <w:gridCol w:w="1718"/>
        <w:gridCol w:w="1662"/>
        <w:gridCol w:w="1768"/>
        <w:gridCol w:w="1634"/>
      </w:tblGrid>
      <w:tr w:rsidR="009B58D1" w:rsidTr="00C71790">
        <w:tc>
          <w:tcPr>
            <w:tcW w:w="159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Day</w:t>
            </w:r>
          </w:p>
        </w:tc>
        <w:tc>
          <w:tcPr>
            <w:tcW w:w="198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Outlook</w:t>
            </w:r>
          </w:p>
        </w:tc>
        <w:tc>
          <w:tcPr>
            <w:tcW w:w="171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Temp.</w:t>
            </w:r>
          </w:p>
        </w:tc>
        <w:tc>
          <w:tcPr>
            <w:tcW w:w="166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17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16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Decision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166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6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166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6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66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6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166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6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Sunny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166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63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</w:tbl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proofErr w:type="spellStart"/>
      <w:r>
        <w:rPr>
          <w:rFonts w:ascii="Georgia" w:hAnsi="Georgia"/>
          <w:color w:val="555555"/>
          <w:sz w:val="36"/>
          <w:szCs w:val="36"/>
        </w:rPr>
        <w:t>Gini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of temperature for sunny outlook</w:t>
      </w:r>
    </w:p>
    <w:tbl>
      <w:tblPr>
        <w:tblW w:w="1035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9"/>
        <w:gridCol w:w="1878"/>
        <w:gridCol w:w="1878"/>
        <w:gridCol w:w="3331"/>
      </w:tblGrid>
      <w:tr w:rsidR="009B58D1" w:rsidTr="00C71790">
        <w:tc>
          <w:tcPr>
            <w:tcW w:w="32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Temperature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3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32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Hot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33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</w:tr>
      <w:tr w:rsidR="009B58D1" w:rsidTr="00C71790">
        <w:tc>
          <w:tcPr>
            <w:tcW w:w="32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  <w:tc>
          <w:tcPr>
            <w:tcW w:w="33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</w:tr>
      <w:tr w:rsidR="009B58D1" w:rsidTr="00C71790">
        <w:tc>
          <w:tcPr>
            <w:tcW w:w="32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33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Temp.=Hot) = 1 – (0/2)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(2/2)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Temp.=Cool) = 1 – (1/1)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(0/1)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Temp.=Mild) = 1 –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1 – 0.25 – 0.25 = 0.5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Temp.) = (2/5</w:t>
      </w:r>
      <w:proofErr w:type="gramStart"/>
      <w:r>
        <w:rPr>
          <w:rFonts w:ascii="Arial" w:hAnsi="Arial" w:cs="Arial"/>
          <w:color w:val="555555"/>
          <w:sz w:val="26"/>
          <w:szCs w:val="26"/>
        </w:rPr>
        <w:t>)x0</w:t>
      </w:r>
      <w:proofErr w:type="gramEnd"/>
      <w:r>
        <w:rPr>
          <w:rFonts w:ascii="Arial" w:hAnsi="Arial" w:cs="Arial"/>
          <w:color w:val="555555"/>
          <w:sz w:val="26"/>
          <w:szCs w:val="26"/>
        </w:rPr>
        <w:t xml:space="preserve"> + (1/5)x0 + (2/5)x0.5 = 0.2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proofErr w:type="spellStart"/>
      <w:r>
        <w:rPr>
          <w:rFonts w:ascii="Georgia" w:hAnsi="Georgia"/>
          <w:color w:val="555555"/>
          <w:sz w:val="36"/>
          <w:szCs w:val="36"/>
        </w:rPr>
        <w:t>Gini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of humidity for sunny outlook</w:t>
      </w:r>
    </w:p>
    <w:tbl>
      <w:tblPr>
        <w:tblW w:w="106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4"/>
        <w:gridCol w:w="1878"/>
        <w:gridCol w:w="1546"/>
        <w:gridCol w:w="3402"/>
      </w:tblGrid>
      <w:tr w:rsidR="009B58D1" w:rsidTr="00C71790">
        <w:tc>
          <w:tcPr>
            <w:tcW w:w="381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15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4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  <w:tc>
          <w:tcPr>
            <w:tcW w:w="15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34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lastRenderedPageBreak/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15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  <w:tc>
          <w:tcPr>
            <w:tcW w:w="340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Humidity=High) = 1 – (0/3)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(3/3)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Humidity=Normal) = 1 – (2/2)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(0/2)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Humidity) = (3/5)x0 + (2/5)x0 = 0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proofErr w:type="spellStart"/>
      <w:r>
        <w:rPr>
          <w:rFonts w:ascii="Georgia" w:hAnsi="Georgia"/>
          <w:color w:val="555555"/>
          <w:sz w:val="36"/>
          <w:szCs w:val="36"/>
        </w:rPr>
        <w:t>Gini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of wind for sunny outlook</w:t>
      </w:r>
    </w:p>
    <w:tbl>
      <w:tblPr>
        <w:tblW w:w="106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4"/>
        <w:gridCol w:w="1878"/>
        <w:gridCol w:w="1878"/>
        <w:gridCol w:w="3070"/>
      </w:tblGrid>
      <w:tr w:rsidR="009B58D1" w:rsidTr="00C71790">
        <w:tc>
          <w:tcPr>
            <w:tcW w:w="381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0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30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</w:tr>
      <w:tr w:rsidR="009B58D1" w:rsidTr="00C7179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30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Wind=Weak) = 1 – (1/3)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(2/3)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0.266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Wind=Strong) = 1-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0.2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Outlook=Sunny and Wind) = (3/5)x0.266 + (2/5)x0.2 = 0.466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r>
        <w:rPr>
          <w:rFonts w:ascii="Georgia" w:hAnsi="Georgia"/>
          <w:color w:val="555555"/>
          <w:sz w:val="36"/>
          <w:szCs w:val="36"/>
        </w:rPr>
        <w:t>Decision for sunny outlook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 xml:space="preserve">We’ve calculated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 scores for feature when outlook is sunny. The winner is humidity because it has the lowest value.</w:t>
      </w:r>
    </w:p>
    <w:tbl>
      <w:tblPr>
        <w:tblW w:w="950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6"/>
        <w:gridCol w:w="3260"/>
      </w:tblGrid>
      <w:tr w:rsidR="009B58D1" w:rsidTr="00C71790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Feature</w:t>
            </w:r>
          </w:p>
        </w:tc>
        <w:tc>
          <w:tcPr>
            <w:tcW w:w="3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555555"/>
                <w:sz w:val="26"/>
                <w:szCs w:val="26"/>
              </w:rPr>
              <w:t>Gini</w:t>
            </w:r>
            <w:proofErr w:type="spellEnd"/>
            <w:r>
              <w:rPr>
                <w:rFonts w:ascii="Arial" w:hAnsi="Arial" w:cs="Arial"/>
                <w:color w:val="555555"/>
                <w:sz w:val="26"/>
                <w:szCs w:val="26"/>
              </w:rPr>
              <w:t xml:space="preserve"> index</w:t>
            </w:r>
          </w:p>
        </w:tc>
      </w:tr>
      <w:tr w:rsidR="009B58D1" w:rsidTr="00C71790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Temperature</w:t>
            </w:r>
          </w:p>
        </w:tc>
        <w:tc>
          <w:tcPr>
            <w:tcW w:w="3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0.2</w:t>
            </w:r>
          </w:p>
        </w:tc>
      </w:tr>
      <w:tr w:rsidR="009B58D1" w:rsidTr="00C71790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3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</w:tr>
      <w:tr w:rsidR="009B58D1" w:rsidTr="00C71790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326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0.466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We’ll put humidity check at the extension of sunny outlook.</w:t>
      </w:r>
    </w:p>
    <w:p w:rsidR="009B58D1" w:rsidRDefault="009B58D1" w:rsidP="00C71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F35029"/>
          <w:lang w:eastAsia="en-IN"/>
        </w:rPr>
        <w:lastRenderedPageBreak/>
        <w:drawing>
          <wp:inline distT="0" distB="0" distL="0" distR="0" wp14:anchorId="44BA3221" wp14:editId="3621EABD">
            <wp:extent cx="6934200" cy="3485348"/>
            <wp:effectExtent l="0" t="0" r="0" b="1270"/>
            <wp:docPr id="10" name="Picture 10" descr="cart-step-3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t-step-3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8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Sub datasets for high and normal humidity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As seen, decision is always no for high humidity and sunny outlook. On the other hand, decision will always be yes for normal humidity and sunny outlook. This branch is over.</w:t>
      </w:r>
    </w:p>
    <w:p w:rsidR="009B58D1" w:rsidRDefault="009B58D1" w:rsidP="00C717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F35029"/>
          <w:lang w:eastAsia="en-IN"/>
        </w:rPr>
        <w:drawing>
          <wp:inline distT="0" distB="0" distL="0" distR="0" wp14:anchorId="4E372AD4" wp14:editId="3572DC83">
            <wp:extent cx="6814425" cy="3057525"/>
            <wp:effectExtent l="0" t="0" r="5715" b="0"/>
            <wp:docPr id="9" name="Picture 9" descr="cart-step-4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rt-step-4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4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Decisions for high and normal humidity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Now, we need to focus on rain outlook.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r>
        <w:rPr>
          <w:rFonts w:ascii="Georgia" w:hAnsi="Georgia"/>
          <w:color w:val="555555"/>
          <w:sz w:val="36"/>
          <w:szCs w:val="36"/>
        </w:rPr>
        <w:t>Rain outlook</w:t>
      </w:r>
    </w:p>
    <w:tbl>
      <w:tblPr>
        <w:tblW w:w="1078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1983"/>
        <w:gridCol w:w="1718"/>
        <w:gridCol w:w="2174"/>
        <w:gridCol w:w="1768"/>
        <w:gridCol w:w="1855"/>
      </w:tblGrid>
      <w:tr w:rsidR="009B58D1" w:rsidTr="00C71790">
        <w:tc>
          <w:tcPr>
            <w:tcW w:w="12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Day</w:t>
            </w:r>
          </w:p>
        </w:tc>
        <w:tc>
          <w:tcPr>
            <w:tcW w:w="198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Outlook</w:t>
            </w:r>
          </w:p>
        </w:tc>
        <w:tc>
          <w:tcPr>
            <w:tcW w:w="171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Temp.</w:t>
            </w:r>
          </w:p>
        </w:tc>
        <w:tc>
          <w:tcPr>
            <w:tcW w:w="217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176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18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Decision</w:t>
            </w:r>
          </w:p>
        </w:tc>
      </w:tr>
      <w:tr w:rsidR="009B58D1" w:rsidTr="00C71790">
        <w:tc>
          <w:tcPr>
            <w:tcW w:w="12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8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12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8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12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8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  <w:tr w:rsidR="009B58D1" w:rsidTr="00C71790">
        <w:tc>
          <w:tcPr>
            <w:tcW w:w="12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18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</w:tr>
      <w:tr w:rsidR="009B58D1" w:rsidTr="00C71790">
        <w:tc>
          <w:tcPr>
            <w:tcW w:w="128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Rain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185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 xml:space="preserve">We’ll calculate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 scores for temperature, humidity and wind features when outlook is rain.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proofErr w:type="spellStart"/>
      <w:r>
        <w:rPr>
          <w:rFonts w:ascii="Georgia" w:hAnsi="Georgia"/>
          <w:color w:val="555555"/>
          <w:sz w:val="36"/>
          <w:szCs w:val="36"/>
        </w:rPr>
        <w:t>Gini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of </w:t>
      </w:r>
      <w:proofErr w:type="spellStart"/>
      <w:r>
        <w:rPr>
          <w:rFonts w:ascii="Georgia" w:hAnsi="Georgia"/>
          <w:color w:val="555555"/>
          <w:sz w:val="36"/>
          <w:szCs w:val="36"/>
        </w:rPr>
        <w:t>temprature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for rain outlook</w:t>
      </w:r>
    </w:p>
    <w:tbl>
      <w:tblPr>
        <w:tblW w:w="1049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9"/>
        <w:gridCol w:w="1878"/>
        <w:gridCol w:w="1878"/>
        <w:gridCol w:w="3473"/>
      </w:tblGrid>
      <w:tr w:rsidR="009B58D1" w:rsidTr="00C71790">
        <w:tc>
          <w:tcPr>
            <w:tcW w:w="32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Temperature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47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C71790">
        <w:tc>
          <w:tcPr>
            <w:tcW w:w="32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Cool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347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</w:tr>
      <w:tr w:rsidR="009B58D1" w:rsidTr="00C71790">
        <w:tc>
          <w:tcPr>
            <w:tcW w:w="326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Mild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3473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Temp.=Cool) = 1 –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0.5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Temp.=Mild) = 1 – (2/3)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0.444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Temp.) = (2/5</w:t>
      </w:r>
      <w:proofErr w:type="gramStart"/>
      <w:r>
        <w:rPr>
          <w:rFonts w:ascii="Arial" w:hAnsi="Arial" w:cs="Arial"/>
          <w:color w:val="555555"/>
          <w:sz w:val="26"/>
          <w:szCs w:val="26"/>
        </w:rPr>
        <w:t>)x0.5</w:t>
      </w:r>
      <w:proofErr w:type="gramEnd"/>
      <w:r>
        <w:rPr>
          <w:rFonts w:ascii="Arial" w:hAnsi="Arial" w:cs="Arial"/>
          <w:color w:val="555555"/>
          <w:sz w:val="26"/>
          <w:szCs w:val="26"/>
        </w:rPr>
        <w:t xml:space="preserve"> + (3/5)x0.444 = 0.466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proofErr w:type="spellStart"/>
      <w:r>
        <w:rPr>
          <w:rFonts w:ascii="Georgia" w:hAnsi="Georgia"/>
          <w:color w:val="555555"/>
          <w:sz w:val="36"/>
          <w:szCs w:val="36"/>
        </w:rPr>
        <w:t>Gini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of humidity for rain outlook</w:t>
      </w:r>
    </w:p>
    <w:tbl>
      <w:tblPr>
        <w:tblW w:w="104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4"/>
        <w:gridCol w:w="1878"/>
        <w:gridCol w:w="1878"/>
        <w:gridCol w:w="3815"/>
      </w:tblGrid>
      <w:tr w:rsidR="009B58D1" w:rsidTr="004D63C3">
        <w:tc>
          <w:tcPr>
            <w:tcW w:w="284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8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4D63C3">
        <w:tc>
          <w:tcPr>
            <w:tcW w:w="284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High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</w:tr>
      <w:tr w:rsidR="009B58D1" w:rsidTr="004D63C3">
        <w:tc>
          <w:tcPr>
            <w:tcW w:w="2844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lastRenderedPageBreak/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Humidity=High) = 1 –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0.5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Humidity=Normal) = 1 – (2/3)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(1/3)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0.444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Humidity) = (2/5)x0.5 + (3/5)x0.444 = 0.466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proofErr w:type="spellStart"/>
      <w:r>
        <w:rPr>
          <w:rFonts w:ascii="Georgia" w:hAnsi="Georgia"/>
          <w:color w:val="555555"/>
          <w:sz w:val="36"/>
          <w:szCs w:val="36"/>
        </w:rPr>
        <w:t>Gini</w:t>
      </w:r>
      <w:proofErr w:type="spellEnd"/>
      <w:r>
        <w:rPr>
          <w:rFonts w:ascii="Georgia" w:hAnsi="Georgia"/>
          <w:color w:val="555555"/>
          <w:sz w:val="36"/>
          <w:szCs w:val="36"/>
        </w:rPr>
        <w:t xml:space="preserve"> of wind for rain outlook</w:t>
      </w:r>
    </w:p>
    <w:tbl>
      <w:tblPr>
        <w:tblW w:w="1049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1"/>
        <w:gridCol w:w="1878"/>
        <w:gridCol w:w="1878"/>
        <w:gridCol w:w="3331"/>
      </w:tblGrid>
      <w:tr w:rsidR="009B58D1" w:rsidTr="004D63C3">
        <w:tc>
          <w:tcPr>
            <w:tcW w:w="34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Yes</w:t>
            </w:r>
          </w:p>
        </w:tc>
        <w:tc>
          <w:tcPr>
            <w:tcW w:w="187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No</w:t>
            </w:r>
          </w:p>
        </w:tc>
        <w:tc>
          <w:tcPr>
            <w:tcW w:w="33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Number of instances</w:t>
            </w:r>
          </w:p>
        </w:tc>
      </w:tr>
      <w:tr w:rsidR="009B58D1" w:rsidTr="004D63C3">
        <w:tc>
          <w:tcPr>
            <w:tcW w:w="34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 w:rsidP="004D63C3">
            <w:pPr>
              <w:spacing w:after="360"/>
              <w:ind w:right="-3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Weak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  <w:tc>
          <w:tcPr>
            <w:tcW w:w="33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3</w:t>
            </w:r>
          </w:p>
        </w:tc>
      </w:tr>
      <w:tr w:rsidR="009B58D1" w:rsidTr="004D63C3">
        <w:tc>
          <w:tcPr>
            <w:tcW w:w="341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Strong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  <w:tc>
          <w:tcPr>
            <w:tcW w:w="333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2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Wind=Weak) = 1 – (3/3)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(0/3)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Wind=Strong) = 1 – (0/2)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– (2/2)</w:t>
      </w:r>
      <w:r>
        <w:rPr>
          <w:rFonts w:ascii="Arial" w:hAnsi="Arial" w:cs="Arial"/>
          <w:color w:val="555555"/>
          <w:sz w:val="19"/>
          <w:szCs w:val="19"/>
          <w:vertAlign w:val="superscript"/>
        </w:rPr>
        <w:t>2</w:t>
      </w:r>
      <w:r>
        <w:rPr>
          <w:rFonts w:ascii="Arial" w:hAnsi="Arial" w:cs="Arial"/>
          <w:color w:val="555555"/>
          <w:sz w:val="26"/>
          <w:szCs w:val="26"/>
        </w:rPr>
        <w:t> = 0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proofErr w:type="spellStart"/>
      <w:proofErr w:type="gram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>(</w:t>
      </w:r>
      <w:proofErr w:type="gramEnd"/>
      <w:r>
        <w:rPr>
          <w:rFonts w:ascii="Arial" w:hAnsi="Arial" w:cs="Arial"/>
          <w:color w:val="555555"/>
          <w:sz w:val="26"/>
          <w:szCs w:val="26"/>
        </w:rPr>
        <w:t>Outlook=Rain and Wind) = (3/5)x0 + (2/5)x0 = 0</w:t>
      </w:r>
    </w:p>
    <w:p w:rsidR="009B58D1" w:rsidRDefault="009B58D1" w:rsidP="009B58D1">
      <w:pPr>
        <w:pStyle w:val="Heading3"/>
        <w:shd w:val="clear" w:color="auto" w:fill="FFFFFF"/>
        <w:spacing w:before="0" w:after="120"/>
        <w:rPr>
          <w:rFonts w:ascii="Georgia" w:hAnsi="Georgia" w:cs="Times New Roman"/>
          <w:color w:val="555555"/>
          <w:sz w:val="36"/>
          <w:szCs w:val="36"/>
        </w:rPr>
      </w:pPr>
      <w:bookmarkStart w:id="0" w:name="_GoBack"/>
      <w:bookmarkEnd w:id="0"/>
      <w:r>
        <w:rPr>
          <w:rFonts w:ascii="Georgia" w:hAnsi="Georgia"/>
          <w:color w:val="555555"/>
          <w:sz w:val="36"/>
          <w:szCs w:val="36"/>
        </w:rPr>
        <w:t>Decision for rain outlook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 xml:space="preserve">The winner is wind feature for rain outlook because it has the minimum </w:t>
      </w:r>
      <w:proofErr w:type="spellStart"/>
      <w:r>
        <w:rPr>
          <w:rFonts w:ascii="Arial" w:hAnsi="Arial" w:cs="Arial"/>
          <w:color w:val="555555"/>
          <w:sz w:val="26"/>
          <w:szCs w:val="26"/>
        </w:rPr>
        <w:t>gini</w:t>
      </w:r>
      <w:proofErr w:type="spellEnd"/>
      <w:r>
        <w:rPr>
          <w:rFonts w:ascii="Arial" w:hAnsi="Arial" w:cs="Arial"/>
          <w:color w:val="555555"/>
          <w:sz w:val="26"/>
          <w:szCs w:val="26"/>
        </w:rPr>
        <w:t xml:space="preserve"> index score in features.</w:t>
      </w:r>
    </w:p>
    <w:tbl>
      <w:tblPr>
        <w:tblW w:w="10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6"/>
        <w:gridCol w:w="3756"/>
      </w:tblGrid>
      <w:tr w:rsidR="009B58D1" w:rsidTr="004D63C3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Feature</w:t>
            </w:r>
          </w:p>
        </w:tc>
        <w:tc>
          <w:tcPr>
            <w:tcW w:w="375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555555"/>
                <w:sz w:val="26"/>
                <w:szCs w:val="26"/>
              </w:rPr>
              <w:t>Gini</w:t>
            </w:r>
            <w:proofErr w:type="spellEnd"/>
            <w:r>
              <w:rPr>
                <w:rFonts w:ascii="Arial" w:hAnsi="Arial" w:cs="Arial"/>
                <w:color w:val="555555"/>
                <w:sz w:val="26"/>
                <w:szCs w:val="26"/>
              </w:rPr>
              <w:t xml:space="preserve"> index</w:t>
            </w:r>
          </w:p>
        </w:tc>
      </w:tr>
      <w:tr w:rsidR="009B58D1" w:rsidTr="004D63C3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Temperature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0.466</w:t>
            </w:r>
          </w:p>
        </w:tc>
      </w:tr>
      <w:tr w:rsidR="009B58D1" w:rsidTr="004D63C3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Humidity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0.466</w:t>
            </w:r>
          </w:p>
        </w:tc>
      </w:tr>
      <w:tr w:rsidR="009B58D1" w:rsidTr="004D63C3">
        <w:tc>
          <w:tcPr>
            <w:tcW w:w="6246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Wind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9B58D1" w:rsidRDefault="009B58D1">
            <w:pPr>
              <w:spacing w:after="360"/>
              <w:rPr>
                <w:rFonts w:ascii="Arial" w:hAnsi="Arial" w:cs="Arial"/>
                <w:color w:val="555555"/>
                <w:sz w:val="26"/>
                <w:szCs w:val="26"/>
              </w:rPr>
            </w:pPr>
            <w:r>
              <w:rPr>
                <w:rFonts w:ascii="Arial" w:hAnsi="Arial" w:cs="Arial"/>
                <w:color w:val="555555"/>
                <w:sz w:val="26"/>
                <w:szCs w:val="26"/>
              </w:rPr>
              <w:t>0</w:t>
            </w:r>
          </w:p>
        </w:tc>
      </w:tr>
    </w:tbl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Put the wind feature for rain outlook branch and monitor the new sub data sets.</w:t>
      </w:r>
    </w:p>
    <w:p w:rsidR="009B58D1" w:rsidRDefault="009B58D1" w:rsidP="009B58D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F35029"/>
          <w:lang w:eastAsia="en-IN"/>
        </w:rPr>
        <w:lastRenderedPageBreak/>
        <w:drawing>
          <wp:inline distT="0" distB="0" distL="0" distR="0" wp14:anchorId="12824ABC" wp14:editId="2B79CA2B">
            <wp:extent cx="6743700" cy="3185511"/>
            <wp:effectExtent l="0" t="0" r="0" b="0"/>
            <wp:docPr id="8" name="Picture 8" descr="cart-step-5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-step-5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18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Sub data sets for weak and strong wind and rain outlook</w:t>
      </w:r>
    </w:p>
    <w:p w:rsidR="009B58D1" w:rsidRDefault="009B58D1" w:rsidP="009B58D1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555555"/>
          <w:sz w:val="26"/>
          <w:szCs w:val="26"/>
        </w:rPr>
      </w:pPr>
      <w:r>
        <w:rPr>
          <w:rFonts w:ascii="Arial" w:hAnsi="Arial" w:cs="Arial"/>
          <w:color w:val="555555"/>
          <w:sz w:val="26"/>
          <w:szCs w:val="26"/>
        </w:rPr>
        <w:t>As seen, decision is always yes when wind is weak. On the other hand, decision is always no if wind is strong. This means that this branch is over.</w:t>
      </w:r>
    </w:p>
    <w:p w:rsidR="00673CA8" w:rsidRPr="004A5CE0" w:rsidRDefault="009B58D1" w:rsidP="004D63C3">
      <w:pPr>
        <w:spacing w:line="240" w:lineRule="auto"/>
        <w:jc w:val="center"/>
      </w:pPr>
      <w:r>
        <w:rPr>
          <w:noProof/>
          <w:color w:val="F35029"/>
          <w:lang w:eastAsia="en-IN"/>
        </w:rPr>
        <w:drawing>
          <wp:inline distT="0" distB="0" distL="0" distR="0" wp14:anchorId="7A4D8C1D" wp14:editId="0C053318">
            <wp:extent cx="6629400" cy="2730266"/>
            <wp:effectExtent l="0" t="0" r="0" b="0"/>
            <wp:docPr id="7" name="Picture 7" descr="cart-step-6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rt-step-6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73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Final form of the decision tree built by CART algorithm</w:t>
      </w:r>
    </w:p>
    <w:sectPr w:rsidR="00673CA8" w:rsidRPr="004A5CE0" w:rsidSect="00834A33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A33"/>
    <w:rsid w:val="00063502"/>
    <w:rsid w:val="000C779D"/>
    <w:rsid w:val="00243755"/>
    <w:rsid w:val="00273816"/>
    <w:rsid w:val="003D2671"/>
    <w:rsid w:val="004A5CE0"/>
    <w:rsid w:val="004D63C3"/>
    <w:rsid w:val="005B1C51"/>
    <w:rsid w:val="00673CA8"/>
    <w:rsid w:val="007C01E9"/>
    <w:rsid w:val="00800912"/>
    <w:rsid w:val="0082212B"/>
    <w:rsid w:val="00834A33"/>
    <w:rsid w:val="008652D9"/>
    <w:rsid w:val="009B58D1"/>
    <w:rsid w:val="00C71790"/>
    <w:rsid w:val="00C726E9"/>
    <w:rsid w:val="00C7470B"/>
    <w:rsid w:val="00EF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4A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8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8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A3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la">
    <w:name w:val="la"/>
    <w:basedOn w:val="Normal"/>
    <w:rsid w:val="00834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34A3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381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8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A5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wp-caption-text">
    <w:name w:val="wp-caption-text"/>
    <w:basedOn w:val="Normal"/>
    <w:rsid w:val="004A5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CE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8D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4A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8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8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A3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la">
    <w:name w:val="la"/>
    <w:basedOn w:val="Normal"/>
    <w:rsid w:val="00834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34A3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381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8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A5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wp-caption-text">
    <w:name w:val="wp-caption-text"/>
    <w:basedOn w:val="Normal"/>
    <w:rsid w:val="004A5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CE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8D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03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3036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</w:divsChild>
    </w:div>
    <w:div w:id="11688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i2.wp.com/sefiks.com/wp-content/uploads/2018/08/cart-step-5.png?ssl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i2.wp.com/sefiks.com/wp-content/uploads/2018/08/cart-step-2.png?ssl=1" TargetMode="External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hyperlink" Target="https://i2.wp.com/sefiks.com/wp-content/uploads/2018/08/cart-step-4.png?ssl=1" TargetMode="External"/><Relationship Id="rId20" Type="http://schemas.openxmlformats.org/officeDocument/2006/relationships/hyperlink" Target="https://i1.wp.com/sefiks.com/wp-content/uploads/2018/08/cart-step-6.png?ssl=1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i0.wp.com/sefiks.com/wp-content/uploads/2018/08/cart-step-1.png?ssl=1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0.wp.com/sefiks.com/wp-content/uploads/2018/08/cart-step-3.png?ssl=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ABHAY MISHRA</dc:creator>
  <cp:lastModifiedBy>ABHAY MISHRA</cp:lastModifiedBy>
  <cp:revision>19</cp:revision>
  <dcterms:created xsi:type="dcterms:W3CDTF">2019-09-26T16:55:00Z</dcterms:created>
  <dcterms:modified xsi:type="dcterms:W3CDTF">2019-09-26T17:58:00Z</dcterms:modified>
</cp:coreProperties>
</file>