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596D9" w14:textId="75EE2009" w:rsidR="00510CCE" w:rsidRDefault="00954307" w:rsidP="00954307">
      <w:pPr>
        <w:jc w:val="center"/>
      </w:pPr>
      <w:r>
        <w:t>Entregable parte 1: Análisis, Interfaz gráfica, modelo de base de datos y patrón Factory</w:t>
      </w:r>
    </w:p>
    <w:p w14:paraId="54FA6D07" w14:textId="77777777" w:rsidR="00954307" w:rsidRDefault="00954307" w:rsidP="00954307">
      <w:pPr>
        <w:jc w:val="center"/>
      </w:pPr>
    </w:p>
    <w:p w14:paraId="6D61C466" w14:textId="77777777" w:rsidR="00954307" w:rsidRDefault="00954307" w:rsidP="00954307">
      <w:pPr>
        <w:jc w:val="center"/>
      </w:pPr>
    </w:p>
    <w:p w14:paraId="7336F84F" w14:textId="77777777" w:rsidR="00954307" w:rsidRDefault="00954307" w:rsidP="00954307">
      <w:pPr>
        <w:jc w:val="center"/>
      </w:pPr>
    </w:p>
    <w:p w14:paraId="34A497FA" w14:textId="420E5B89" w:rsidR="00954307" w:rsidRDefault="00954307" w:rsidP="00954307">
      <w:pPr>
        <w:jc w:val="center"/>
      </w:pPr>
      <w:r>
        <w:t>Daniel Yepes Molina</w:t>
      </w:r>
    </w:p>
    <w:p w14:paraId="7320054D" w14:textId="1DFD4338" w:rsidR="00954307" w:rsidRDefault="00954307" w:rsidP="00954307">
      <w:pPr>
        <w:jc w:val="center"/>
      </w:pPr>
      <w:r>
        <w:t>Miguel Ángel Zapata Vargas</w:t>
      </w:r>
    </w:p>
    <w:p w14:paraId="57FB99CA" w14:textId="77777777" w:rsidR="00954307" w:rsidRDefault="00954307" w:rsidP="00954307">
      <w:pPr>
        <w:jc w:val="center"/>
      </w:pPr>
    </w:p>
    <w:p w14:paraId="5D245181" w14:textId="77777777" w:rsidR="00954307" w:rsidRDefault="00954307" w:rsidP="00954307">
      <w:pPr>
        <w:jc w:val="center"/>
      </w:pPr>
    </w:p>
    <w:p w14:paraId="20A35009" w14:textId="77777777" w:rsidR="00954307" w:rsidRDefault="00954307" w:rsidP="00954307">
      <w:pPr>
        <w:jc w:val="center"/>
      </w:pPr>
    </w:p>
    <w:p w14:paraId="67C5B803" w14:textId="77777777" w:rsidR="00954307" w:rsidRDefault="00954307" w:rsidP="00954307">
      <w:pPr>
        <w:jc w:val="center"/>
      </w:pPr>
    </w:p>
    <w:p w14:paraId="27FA3B3E" w14:textId="40DDFB54" w:rsidR="00954307" w:rsidRDefault="00954307" w:rsidP="00954307">
      <w:pPr>
        <w:jc w:val="center"/>
      </w:pPr>
      <w:r>
        <w:t>Herramientas de Programación II</w:t>
      </w:r>
    </w:p>
    <w:p w14:paraId="5C13072E" w14:textId="77777777" w:rsidR="00954307" w:rsidRDefault="00954307" w:rsidP="00954307">
      <w:pPr>
        <w:jc w:val="center"/>
      </w:pPr>
    </w:p>
    <w:p w14:paraId="701ED212" w14:textId="77777777" w:rsidR="00954307" w:rsidRDefault="00954307" w:rsidP="00954307">
      <w:pPr>
        <w:jc w:val="center"/>
      </w:pPr>
    </w:p>
    <w:p w14:paraId="3C68ECA1" w14:textId="77777777" w:rsidR="00954307" w:rsidRDefault="00954307" w:rsidP="00954307">
      <w:pPr>
        <w:jc w:val="center"/>
      </w:pPr>
    </w:p>
    <w:p w14:paraId="6C7B2F1C" w14:textId="494A39CE" w:rsidR="00954307" w:rsidRDefault="00954307" w:rsidP="00954307">
      <w:pPr>
        <w:jc w:val="center"/>
      </w:pPr>
      <w:r>
        <w:t>Docente:</w:t>
      </w:r>
    </w:p>
    <w:p w14:paraId="29BECD40" w14:textId="6E127462" w:rsidR="00954307" w:rsidRDefault="00954307" w:rsidP="00954307">
      <w:pPr>
        <w:jc w:val="center"/>
      </w:pPr>
      <w:r>
        <w:t>Alexandra Guerrero Bocanegra</w:t>
      </w:r>
    </w:p>
    <w:p w14:paraId="5DF46839" w14:textId="77777777" w:rsidR="00954307" w:rsidRDefault="00954307" w:rsidP="00954307">
      <w:pPr>
        <w:jc w:val="center"/>
      </w:pPr>
    </w:p>
    <w:p w14:paraId="711B729A" w14:textId="77777777" w:rsidR="00954307" w:rsidRDefault="00954307" w:rsidP="00954307">
      <w:pPr>
        <w:jc w:val="center"/>
      </w:pPr>
    </w:p>
    <w:p w14:paraId="7B751B4B" w14:textId="77777777" w:rsidR="00954307" w:rsidRDefault="00954307" w:rsidP="00954307">
      <w:pPr>
        <w:jc w:val="center"/>
      </w:pPr>
    </w:p>
    <w:p w14:paraId="1DA6D289" w14:textId="56AB91A5" w:rsidR="00954307" w:rsidRDefault="00954307" w:rsidP="00954307">
      <w:pPr>
        <w:jc w:val="center"/>
      </w:pPr>
      <w:r>
        <w:t>Ingeniería de Software</w:t>
      </w:r>
    </w:p>
    <w:p w14:paraId="03853859" w14:textId="1233DFAB" w:rsidR="00954307" w:rsidRDefault="00954307" w:rsidP="00954307">
      <w:pPr>
        <w:jc w:val="center"/>
      </w:pPr>
      <w:r>
        <w:t>Institución Universitaria Pascual Bravo</w:t>
      </w:r>
    </w:p>
    <w:p w14:paraId="36B17654" w14:textId="0BF69E89" w:rsidR="00954307" w:rsidRDefault="00954307" w:rsidP="00954307">
      <w:pPr>
        <w:jc w:val="center"/>
      </w:pPr>
      <w:r>
        <w:t>Medellín, Antioquia</w:t>
      </w:r>
    </w:p>
    <w:p w14:paraId="1B488E6C" w14:textId="337BDD26" w:rsidR="00954307" w:rsidRDefault="00954307" w:rsidP="00954307">
      <w:pPr>
        <w:jc w:val="center"/>
      </w:pPr>
      <w:r>
        <w:t>2025</w:t>
      </w:r>
    </w:p>
    <w:p w14:paraId="50ACFCD6" w14:textId="77777777" w:rsidR="00DA2365" w:rsidRDefault="00954307" w:rsidP="00DA2365">
      <w:pPr>
        <w:jc w:val="center"/>
        <w:rPr>
          <w:b/>
          <w:bCs/>
        </w:rPr>
      </w:pPr>
      <w:r>
        <w:rPr>
          <w:b/>
          <w:bCs/>
        </w:rPr>
        <w:lastRenderedPageBreak/>
        <w:t>Descripción del proyecto</w:t>
      </w:r>
    </w:p>
    <w:p w14:paraId="2F464B0D" w14:textId="7BC98B41" w:rsidR="00954307" w:rsidRPr="00DA2365" w:rsidRDefault="00954307" w:rsidP="00DA2365">
      <w:pPr>
        <w:jc w:val="both"/>
        <w:rPr>
          <w:b/>
          <w:bCs/>
        </w:rPr>
      </w:pPr>
      <w:r>
        <w:t>Tron es un videojuego</w:t>
      </w:r>
      <w:r w:rsidR="00106477">
        <w:t xml:space="preserve"> que acerca al jugador interactivamente al campo de la ciberseguridad. Es de tipo semi open-world y ambientado en una oficina de seguridad informática. El jugador encarna a </w:t>
      </w:r>
      <w:r w:rsidR="00811C5E">
        <w:t>Tron, un defensor</w:t>
      </w:r>
      <w:r w:rsidR="00106477">
        <w:t xml:space="preserve"> de software que </w:t>
      </w:r>
      <w:r w:rsidR="00811C5E">
        <w:t xml:space="preserve">se encarga de atender y solucionar las </w:t>
      </w:r>
      <w:r w:rsidR="006346DC">
        <w:t>anomalías y amenazas que puedan ocurrirle al sistema</w:t>
      </w:r>
      <w:r w:rsidR="00811C5E">
        <w:t>, sin importar sus métodos</w:t>
      </w:r>
      <w:r w:rsidR="00106477">
        <w:t>.</w:t>
      </w:r>
      <w:r w:rsidR="006346DC">
        <w:t xml:space="preserve"> </w:t>
      </w:r>
      <w:r w:rsidR="00811C5E">
        <w:t>Se encuentra en una oficina virtual, cuyas</w:t>
      </w:r>
      <w:r w:rsidR="00106477">
        <w:t xml:space="preserve"> salas </w:t>
      </w:r>
      <w:r w:rsidR="006346DC">
        <w:t xml:space="preserve">representan </w:t>
      </w:r>
      <w:r w:rsidR="00811C5E">
        <w:t xml:space="preserve">cada una </w:t>
      </w:r>
      <w:r w:rsidR="006346DC">
        <w:t>su propia capa del software</w:t>
      </w:r>
      <w:r w:rsidR="00811C5E">
        <w:t>. S</w:t>
      </w:r>
      <w:r w:rsidR="006346DC">
        <w:t xml:space="preserve">i hay una anomalía se </w:t>
      </w:r>
      <w:r w:rsidR="00811C5E">
        <w:t>le</w:t>
      </w:r>
      <w:r w:rsidR="006346DC">
        <w:t xml:space="preserve"> reportarán automáticamente a</w:t>
      </w:r>
      <w:r w:rsidR="00811C5E">
        <w:t xml:space="preserve"> Tron</w:t>
      </w:r>
      <w:r w:rsidR="006346DC">
        <w:t xml:space="preserve"> de forma remota</w:t>
      </w:r>
      <w:r w:rsidR="00ED7D5B">
        <w:t xml:space="preserve">. Cuando hay una anomalía en alguna de estas pantallas (o sea, cuando se dispara un evento), </w:t>
      </w:r>
      <w:r w:rsidR="00811C5E">
        <w:t>Tron</w:t>
      </w:r>
      <w:r w:rsidR="00ED7D5B">
        <w:t xml:space="preserve"> deberá ir personalmente a solucionarl</w:t>
      </w:r>
      <w:r w:rsidR="00811C5E">
        <w:t>a</w:t>
      </w:r>
      <w:r w:rsidR="00ED7D5B">
        <w:t xml:space="preserve">. </w:t>
      </w:r>
      <w:r w:rsidR="00DC035F">
        <w:t xml:space="preserve">Cada evento tiene su minijuego o reto característico. </w:t>
      </w:r>
      <w:r w:rsidR="00ED7D5B">
        <w:t xml:space="preserve">Si no lo soluciona, se activará el modo PvE (Jugador contra entorno), donde </w:t>
      </w:r>
      <w:r w:rsidR="00811C5E">
        <w:t xml:space="preserve">Tron </w:t>
      </w:r>
      <w:r w:rsidR="00ED7D5B">
        <w:t>deberá defender</w:t>
      </w:r>
      <w:r w:rsidR="00811C5E">
        <w:t xml:space="preserve"> el sistema</w:t>
      </w:r>
      <w:r w:rsidR="00ED7D5B">
        <w:t xml:space="preserve"> un ataque. Este ciclo se repite hasta que </w:t>
      </w:r>
      <w:r w:rsidR="00F44831">
        <w:t>su</w:t>
      </w:r>
      <w:r w:rsidR="00ED7D5B">
        <w:t xml:space="preserve"> turno </w:t>
      </w:r>
      <w:r w:rsidR="00F44831">
        <w:t>de vigilancia,</w:t>
      </w:r>
      <w:r w:rsidR="00ED7D5B">
        <w:t xml:space="preserve"> </w:t>
      </w:r>
      <w:r w:rsidR="00811C5E">
        <w:t>así como los ataques</w:t>
      </w:r>
      <w:r w:rsidR="00F44831">
        <w:t xml:space="preserve"> terminen</w:t>
      </w:r>
      <w:r w:rsidR="00ED7D5B">
        <w:t>.</w:t>
      </w:r>
    </w:p>
    <w:p w14:paraId="421406D0" w14:textId="14416D40" w:rsidR="00ED7D5B" w:rsidRDefault="00ED7D5B" w:rsidP="00106477">
      <w:pPr>
        <w:jc w:val="both"/>
      </w:pPr>
      <w:r>
        <w:t>Para un estudiante de ciberseguridad, puede ser difícil entender los conceptos de esta rama. El juego puede servir como solución a este problema, pues su enfoque en el área y su interacción pueden permitirle al jugador interiorizar y afianzar de mejor manera los conceptos y casos que se pueden dar.</w:t>
      </w:r>
    </w:p>
    <w:p w14:paraId="5079702F" w14:textId="4ED0AEEB" w:rsidR="00DA2365" w:rsidRDefault="00DA2365" w:rsidP="00DA2365">
      <w:pPr>
        <w:jc w:val="center"/>
        <w:rPr>
          <w:b/>
          <w:bCs/>
        </w:rPr>
      </w:pPr>
      <w:r>
        <w:rPr>
          <w:b/>
          <w:bCs/>
        </w:rPr>
        <w:t>Reglas de negocio</w:t>
      </w:r>
    </w:p>
    <w:p w14:paraId="5A0ACFA5" w14:textId="7DA20B90" w:rsidR="00764E0E" w:rsidRDefault="002D64DC" w:rsidP="00764E0E">
      <w:pPr>
        <w:pStyle w:val="Prrafodelista"/>
        <w:numPr>
          <w:ilvl w:val="0"/>
          <w:numId w:val="9"/>
        </w:numPr>
      </w:pPr>
      <w:r>
        <w:t>Evento como entidad única y trazable: todas las anomalías se modelan como objetos Event con id único, capa (layer/screen), tipo, prioridad limitada (ver regla 6), timestamp, estado (reported, in_progress, resolved, escalated) y deadline opcional, para permitir el seguimiento y control del ciclo de vida de cada una.</w:t>
      </w:r>
    </w:p>
    <w:p w14:paraId="123055A7" w14:textId="07912D53" w:rsidR="002D64DC" w:rsidRDefault="002D64DC" w:rsidP="00764E0E">
      <w:pPr>
        <w:pStyle w:val="Prrafodelista"/>
        <w:numPr>
          <w:ilvl w:val="0"/>
          <w:numId w:val="9"/>
        </w:numPr>
      </w:pPr>
      <w:r>
        <w:t>Inicio de minijuego condicionado por GameManager, evento disparado y terminal: tron solo puede iniciar el minijuego de un Event si</w:t>
      </w:r>
      <w:r w:rsidR="00DC068A">
        <w:t>:</w:t>
      </w:r>
    </w:p>
    <w:p w14:paraId="7BEA8101" w14:textId="6A17CB25" w:rsidR="002D64DC" w:rsidRDefault="002D64DC" w:rsidP="002D64DC">
      <w:pPr>
        <w:pStyle w:val="Prrafodelista"/>
        <w:numPr>
          <w:ilvl w:val="1"/>
          <w:numId w:val="9"/>
        </w:numPr>
      </w:pPr>
      <w:r>
        <w:lastRenderedPageBreak/>
        <w:t>El GameManager no está en otro minijuego (ej GameManager.HasActiveMinigame == false)</w:t>
      </w:r>
    </w:p>
    <w:p w14:paraId="009655B5" w14:textId="1C1C9099" w:rsidR="002D64DC" w:rsidRDefault="002D64DC" w:rsidP="002D64DC">
      <w:pPr>
        <w:pStyle w:val="Prrafodelista"/>
        <w:numPr>
          <w:ilvl w:val="1"/>
          <w:numId w:val="9"/>
        </w:numPr>
      </w:pPr>
      <w:r>
        <w:t>El Event de la sala fue previamente disparado (event.fired == true)</w:t>
      </w:r>
    </w:p>
    <w:p w14:paraId="1932B31E" w14:textId="59B7EB67" w:rsidR="002D64DC" w:rsidRDefault="002D64DC" w:rsidP="002D64DC">
      <w:pPr>
        <w:pStyle w:val="Prrafodelista"/>
        <w:numPr>
          <w:ilvl w:val="1"/>
          <w:numId w:val="9"/>
        </w:numPr>
      </w:pPr>
      <w:r>
        <w:t>Tron ha interactuado explícitamente con la terminal correspondiente</w:t>
      </w:r>
    </w:p>
    <w:p w14:paraId="36BD9647" w14:textId="422CAB0D" w:rsidR="002D64DC" w:rsidRDefault="002D64DC" w:rsidP="002D64DC">
      <w:pPr>
        <w:pStyle w:val="Prrafodelista"/>
      </w:pPr>
      <w:r>
        <w:t>Garantizando la mecánica de tener que desplazarse e interaccionar para atender anomalías y evitar solapamiento de minijuegos.</w:t>
      </w:r>
    </w:p>
    <w:p w14:paraId="37943DD8" w14:textId="77777777" w:rsidR="00354008" w:rsidRDefault="004843E6" w:rsidP="00764E0E">
      <w:pPr>
        <w:pStyle w:val="Prrafodelista"/>
        <w:numPr>
          <w:ilvl w:val="0"/>
          <w:numId w:val="9"/>
        </w:numPr>
      </w:pPr>
      <w:r>
        <w:t>Base de datos</w:t>
      </w:r>
      <w:r w:rsidR="00354008">
        <w:t>: SQL Server que almacena información así:</w:t>
      </w:r>
    </w:p>
    <w:p w14:paraId="0D07890C" w14:textId="013C7A0D" w:rsidR="004843E6" w:rsidRDefault="00354008" w:rsidP="00C42D12">
      <w:pPr>
        <w:pStyle w:val="Prrafodelista"/>
        <w:numPr>
          <w:ilvl w:val="1"/>
          <w:numId w:val="9"/>
        </w:numPr>
      </w:pPr>
      <w:r>
        <w:t>Tabla Us</w:t>
      </w:r>
      <w:r w:rsidR="00C42D12">
        <w:t>ers</w:t>
      </w:r>
      <w:r w:rsidR="008C3AA1">
        <w:t xml:space="preserve">: </w:t>
      </w:r>
      <w:r w:rsidR="00C42D12">
        <w:t>información de los usuarios/jugadores/operadores.</w:t>
      </w:r>
      <w:r w:rsidR="00C42D12">
        <w:t xml:space="preserve"> </w:t>
      </w:r>
      <w:r w:rsidR="00C42D12">
        <w:t>No guarda datos de otros objetos; clave primaria simple.</w:t>
      </w:r>
    </w:p>
    <w:p w14:paraId="3EE85C05" w14:textId="0D61B53C" w:rsidR="00272A46" w:rsidRDefault="00272A46" w:rsidP="00C42D12">
      <w:pPr>
        <w:pStyle w:val="Prrafodelista"/>
        <w:numPr>
          <w:ilvl w:val="1"/>
          <w:numId w:val="9"/>
        </w:numPr>
      </w:pPr>
      <w:r>
        <w:t xml:space="preserve">Tabla </w:t>
      </w:r>
      <w:r w:rsidR="00C42D12">
        <w:t>Sections</w:t>
      </w:r>
      <w:r w:rsidR="00F75ACC">
        <w:t>:</w:t>
      </w:r>
      <w:r>
        <w:t xml:space="preserve"> </w:t>
      </w:r>
      <w:r w:rsidR="00C42D12">
        <w:t xml:space="preserve">las secciones del sistema </w:t>
      </w:r>
      <w:r w:rsidR="00C42D12">
        <w:t xml:space="preserve">(mundo del juego) </w:t>
      </w:r>
      <w:r w:rsidR="00C42D12">
        <w:t>(Base de datos, Router, etc.).</w:t>
      </w:r>
      <w:r w:rsidR="00C42D12">
        <w:t xml:space="preserve"> </w:t>
      </w:r>
      <w:r w:rsidR="00C42D12">
        <w:t>Cada evento apunta a una sección por section_id.</w:t>
      </w:r>
      <w:r w:rsidR="00C42D12">
        <w:t xml:space="preserve"> </w:t>
      </w:r>
    </w:p>
    <w:p w14:paraId="2DDF0B17" w14:textId="714AF215" w:rsidR="00272A46" w:rsidRDefault="00272A46" w:rsidP="00C42D12">
      <w:pPr>
        <w:pStyle w:val="Prrafodelista"/>
        <w:numPr>
          <w:ilvl w:val="1"/>
          <w:numId w:val="9"/>
        </w:numPr>
      </w:pPr>
      <w:r>
        <w:t xml:space="preserve">Tabla </w:t>
      </w:r>
      <w:r w:rsidR="00C42D12">
        <w:t>Events</w:t>
      </w:r>
      <w:r w:rsidR="00F75ACC">
        <w:t xml:space="preserve">: </w:t>
      </w:r>
      <w:r w:rsidR="00C42D12">
        <w:t>logs / sucesos detectados (síntomas, alertas, ataques).</w:t>
      </w:r>
      <w:r w:rsidR="00C42D12">
        <w:t xml:space="preserve"> </w:t>
      </w:r>
      <w:r w:rsidR="00C42D12">
        <w:t>FK a sections</w:t>
      </w:r>
      <w:r w:rsidR="00C42D12">
        <w:t xml:space="preserve">. </w:t>
      </w:r>
      <w:r w:rsidR="00C42D12" w:rsidRPr="00C42D12">
        <w:t>No contiene nombres repetidos ni datos derivados</w:t>
      </w:r>
      <w:r w:rsidR="00C42D12">
        <w:t>.</w:t>
      </w:r>
    </w:p>
    <w:p w14:paraId="5B110C41" w14:textId="39E28F74" w:rsidR="008C3AA1" w:rsidRDefault="008C3AA1" w:rsidP="00C42D12">
      <w:pPr>
        <w:pStyle w:val="Prrafodelista"/>
        <w:numPr>
          <w:ilvl w:val="1"/>
          <w:numId w:val="9"/>
        </w:numPr>
      </w:pPr>
      <w:r>
        <w:t xml:space="preserve">Tabla </w:t>
      </w:r>
      <w:r w:rsidR="00C42D12">
        <w:t>Feedback</w:t>
      </w:r>
      <w:r w:rsidR="00F75ACC">
        <w:t xml:space="preserve">: </w:t>
      </w:r>
      <w:r w:rsidR="00C42D12">
        <w:t>retroalimentación del jugador o del docente sobre un evento o sesión.</w:t>
      </w:r>
      <w:r w:rsidR="00C42D12">
        <w:t xml:space="preserve"> </w:t>
      </w:r>
      <w:r w:rsidR="00C42D12">
        <w:t xml:space="preserve">FK a </w:t>
      </w:r>
      <w:r w:rsidR="00C42D12">
        <w:t>U</w:t>
      </w:r>
      <w:r w:rsidR="00C42D12">
        <w:t xml:space="preserve">sers, opcional a </w:t>
      </w:r>
      <w:r w:rsidR="00C42D12">
        <w:t>E</w:t>
      </w:r>
      <w:r w:rsidR="00C42D12">
        <w:t>vents; mantiene solo datos propios (rating, comentario).</w:t>
      </w:r>
    </w:p>
    <w:p w14:paraId="4A4B809B" w14:textId="69376416" w:rsidR="00764E0E" w:rsidRDefault="002D64DC" w:rsidP="00764E0E">
      <w:pPr>
        <w:pStyle w:val="Prrafodelista"/>
        <w:numPr>
          <w:ilvl w:val="0"/>
          <w:numId w:val="9"/>
        </w:numPr>
      </w:pPr>
      <w:r w:rsidRPr="002D64DC">
        <w:t>Contrato estándar para minijuegos: cada</w:t>
      </w:r>
      <w:r>
        <w:t xml:space="preserve"> minijuego implementa IMinigame con métodos Start(params), Update(deltaTime), SubmitResult(result), Cancel(), GetStatus()</w:t>
      </w:r>
      <w:r w:rsidR="004843E6">
        <w:t xml:space="preserve"> para</w:t>
      </w:r>
      <w:r>
        <w:t xml:space="preserve"> facilita</w:t>
      </w:r>
      <w:r w:rsidR="004843E6">
        <w:t>r el</w:t>
      </w:r>
      <w:r>
        <w:t xml:space="preserve"> añadir y testear minijuegos sin acoplarlos a managers concretos.</w:t>
      </w:r>
    </w:p>
    <w:p w14:paraId="7D320D58" w14:textId="2CEA0319" w:rsidR="00764E0E" w:rsidRDefault="002D64DC" w:rsidP="00764E0E">
      <w:pPr>
        <w:pStyle w:val="Prrafodelista"/>
        <w:numPr>
          <w:ilvl w:val="0"/>
          <w:numId w:val="9"/>
        </w:numPr>
      </w:pPr>
      <w:r>
        <w:t xml:space="preserve">Escalada automática de PvE en fallo/timeout (placeholder si no implementado): si un Event no se resuelve en deadline o el minijuego devuelve fallo, se crea una instancia Attack derivada del Event (intensidad, vectores). Si el sistema de </w:t>
      </w:r>
      <w:r>
        <w:lastRenderedPageBreak/>
        <w:t>combate</w:t>
      </w:r>
      <w:r w:rsidR="00915FFB">
        <w:t>/PvE no está implementado, se marca el Attack como “queued” o “simulado” y se registra para futuras ejecuciones. Esto mantiene el flujo lógico del juego y permite integrar combate más adelante sin perder trazabilidad.</w:t>
      </w:r>
    </w:p>
    <w:p w14:paraId="6399CA31" w14:textId="749DEE75" w:rsidR="00764E0E" w:rsidRDefault="00915FFB" w:rsidP="00764E0E">
      <w:pPr>
        <w:pStyle w:val="Prrafodelista"/>
        <w:numPr>
          <w:ilvl w:val="0"/>
          <w:numId w:val="9"/>
        </w:numPr>
      </w:pPr>
      <w:r>
        <w:t>Ciclo laboral (turno) y control de finalización: existe un turno de administrador configurable; cuando el turno termina no se generan nuevos Events, y las acciones en curso siguen hasta la resolución. Al terminar turno y ataques en curso, se genera un reporte final.</w:t>
      </w:r>
    </w:p>
    <w:p w14:paraId="38EB8E81" w14:textId="624117B9" w:rsidR="00915FFB" w:rsidRDefault="00915FFB" w:rsidP="00764E0E">
      <w:pPr>
        <w:pStyle w:val="Prrafodelista"/>
        <w:numPr>
          <w:ilvl w:val="0"/>
          <w:numId w:val="9"/>
        </w:numPr>
      </w:pPr>
      <w:r>
        <w:t xml:space="preserve">Prioridad binaria de eventos: sospechoso </w:t>
      </w:r>
      <w:r>
        <w:sym w:font="Wingdings" w:char="F0E0"/>
      </w:r>
      <w:r>
        <w:t xml:space="preserve"> comprometido: los eventos sólo usan dos niveles/estados de prioridad: “sospechoso” y “comprometido” (emergencia). El flujo de gravedad va de sospechoso a comprometido porque simplifica la lógica de escalado y las reglas de validación (ejem. Bloqueo de emergencias simultáneas)</w:t>
      </w:r>
    </w:p>
    <w:p w14:paraId="5CF8B9E8" w14:textId="3B3C3895" w:rsidR="00915FFB" w:rsidRDefault="00915FFB" w:rsidP="00764E0E">
      <w:pPr>
        <w:pStyle w:val="Prrafodelista"/>
        <w:numPr>
          <w:ilvl w:val="0"/>
          <w:numId w:val="9"/>
        </w:numPr>
      </w:pPr>
      <w:r>
        <w:t>Telemetría y auditoría orientada a debug: registrar cada cambio de estado de Event y Attack con timestamp para debug; uso de logs de texto, consola y/o ScriptableObjects para snapshots.</w:t>
      </w:r>
    </w:p>
    <w:p w14:paraId="6F446CE4" w14:textId="0C026CC1" w:rsidR="00915FFB" w:rsidRDefault="00915FFB" w:rsidP="00764E0E">
      <w:pPr>
        <w:pStyle w:val="Prrafodelista"/>
        <w:numPr>
          <w:ilvl w:val="0"/>
          <w:numId w:val="9"/>
        </w:numPr>
      </w:pPr>
      <w:r>
        <w:t>Mundo parcial: movimiento, primeros minijuegos y HUD; noche/combate no implementados: si existe mundo (escena de juego), el jugador puede moverse y jugar los primeros minijuegos mediante interacciones con terminales; hay HUD in-game que muestra notificaciones y estado. El sistema de noches (ciclo dia/noche) y el sistema de combate PvE/ataques completos no están implementados por ahora.</w:t>
      </w:r>
    </w:p>
    <w:p w14:paraId="7379B988" w14:textId="116212BF" w:rsidR="00915FFB" w:rsidRDefault="00915FFB" w:rsidP="00764E0E">
      <w:pPr>
        <w:pStyle w:val="Prrafodelista"/>
        <w:numPr>
          <w:ilvl w:val="0"/>
          <w:numId w:val="9"/>
        </w:numPr>
      </w:pPr>
      <w:r>
        <w:t xml:space="preserve">Validaciones para evitar romper el juego: validaciones explícitas como “no se pueden activar simultáneamente dos estados “comprometido” en el sistema”; “sí </w:t>
      </w:r>
      <w:r>
        <w:lastRenderedPageBreak/>
        <w:t>se permiten múltiples eventos en estado “Sospechoso”. Otros límites como max/min difficulty, timeouts por minijuego, checks antes de transicionar estados. Esto evita condiciones degenerativas y mantiene consistente el estado global.</w:t>
      </w:r>
    </w:p>
    <w:p w14:paraId="46FCCCBF" w14:textId="3DFBBFE3" w:rsidR="00764E0E" w:rsidRDefault="00915FFB" w:rsidP="00764E0E">
      <w:pPr>
        <w:pStyle w:val="Prrafodelista"/>
        <w:numPr>
          <w:ilvl w:val="0"/>
          <w:numId w:val="9"/>
        </w:numPr>
      </w:pPr>
      <w:r>
        <w:t xml:space="preserve"> Arquitectura basada en managers singleton y separación de responsabilidades: se separan las funcionalidades por managers (EventManager gestiona eventos, GameManager orquesta minijuegos, PvEManager gestiona ataques</w:t>
      </w:r>
      <w:r w:rsidR="006B1742">
        <w:t>, GameShiftController gestiona turno, etc.). Cada manager será una instancia única y estática (singleton) accesible globalmente para obtener información y ejecutar mecánicas, centralizando la lógica y permitiendo acceder a cada mecánica desde cualquier punto del código</w:t>
      </w:r>
    </w:p>
    <w:p w14:paraId="2F53E619" w14:textId="73193FBE" w:rsidR="00DA2365" w:rsidRDefault="00DA2365" w:rsidP="00DA2365">
      <w:pPr>
        <w:jc w:val="center"/>
        <w:rPr>
          <w:b/>
          <w:bCs/>
        </w:rPr>
      </w:pPr>
      <w:r w:rsidRPr="00DA2365">
        <w:rPr>
          <w:b/>
          <w:bCs/>
        </w:rPr>
        <w:t>Funcionalidades</w:t>
      </w:r>
    </w:p>
    <w:p w14:paraId="2C05625F" w14:textId="41C7F4D0" w:rsidR="00714C8B" w:rsidRDefault="00714C8B" w:rsidP="00714C8B">
      <w:pPr>
        <w:pStyle w:val="Prrafodelista"/>
        <w:numPr>
          <w:ilvl w:val="0"/>
          <w:numId w:val="11"/>
        </w:numPr>
        <w:rPr>
          <w:b/>
          <w:bCs/>
        </w:rPr>
      </w:pPr>
      <w:r>
        <w:rPr>
          <w:b/>
          <w:bCs/>
        </w:rPr>
        <w:t>Funcionalidad clave de jugabilidad:</w:t>
      </w:r>
    </w:p>
    <w:p w14:paraId="39A0B9E1" w14:textId="27C1AFB1" w:rsidR="00714C8B" w:rsidRDefault="00714C8B" w:rsidP="00714C8B">
      <w:pPr>
        <w:ind w:left="720"/>
        <w:jc w:val="both"/>
      </w:pPr>
      <w:r>
        <w:t>El juego se basa en un ciclo constante donde el jugador recibe alertas remotas de anomalías en las diversas capas del sistema debiendo ir personalmente a solucionarlas mediante una mecánica de minijuegos o retos de ciberseguridad; si no logra solucionarla por falta de tiempo o errores se activa consecuentemente el modo PvE, donde debe defender el sistema del ataque inminente.</w:t>
      </w:r>
    </w:p>
    <w:p w14:paraId="16F3DD1B" w14:textId="73DC17B5" w:rsidR="00714C8B" w:rsidRDefault="00714C8B" w:rsidP="00714C8B">
      <w:pPr>
        <w:pStyle w:val="Prrafodelista"/>
        <w:numPr>
          <w:ilvl w:val="0"/>
          <w:numId w:val="11"/>
        </w:numPr>
        <w:jc w:val="both"/>
        <w:rPr>
          <w:b/>
          <w:bCs/>
        </w:rPr>
      </w:pPr>
      <w:r>
        <w:rPr>
          <w:b/>
          <w:bCs/>
        </w:rPr>
        <w:t>Funcionalidad clave de valor educativo y simulación:</w:t>
      </w:r>
    </w:p>
    <w:p w14:paraId="075C4677" w14:textId="771E4C16" w:rsidR="00714C8B" w:rsidRPr="00714C8B" w:rsidRDefault="00714C8B" w:rsidP="00714C8B">
      <w:pPr>
        <w:pStyle w:val="Prrafodelista"/>
        <w:jc w:val="both"/>
      </w:pPr>
      <w:r>
        <w:t xml:space="preserve">El juego está diseñado como una herramienta didáctica permitiéndole al jugador interiorizar y afianzar conceptos de ciberseguridad a través de la práctica interactiva, haciéndolo ideal para estudiantes. El rol de Tron como personaje es simular de forma simplificada la labor de un defensor de software o un analista SOC, monitoreando el sistema y respondiendo a incidentes de seguridad. Cada </w:t>
      </w:r>
      <w:r>
        <w:lastRenderedPageBreak/>
        <w:t>evento o anomalía es un caso de uso de seguridad que se puede representar en la vida real (en el juego está gamificado), lo que ofrece experiencia práctica en la toma de decisiones bajo presión.</w:t>
      </w:r>
    </w:p>
    <w:sectPr w:rsidR="00714C8B" w:rsidRPr="00714C8B" w:rsidSect="009543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416C"/>
    <w:multiLevelType w:val="hybridMultilevel"/>
    <w:tmpl w:val="415CBE9E"/>
    <w:lvl w:ilvl="0" w:tplc="C23860EA">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934FFB"/>
    <w:multiLevelType w:val="hybridMultilevel"/>
    <w:tmpl w:val="E08A887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58A6B19"/>
    <w:multiLevelType w:val="hybridMultilevel"/>
    <w:tmpl w:val="DB00455C"/>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B1A5113"/>
    <w:multiLevelType w:val="hybridMultilevel"/>
    <w:tmpl w:val="FD6250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CD35AE7"/>
    <w:multiLevelType w:val="hybridMultilevel"/>
    <w:tmpl w:val="30EA105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20A6DC8"/>
    <w:multiLevelType w:val="hybridMultilevel"/>
    <w:tmpl w:val="255EE77A"/>
    <w:lvl w:ilvl="0" w:tplc="C33694F8">
      <w:start w:val="3"/>
      <w:numFmt w:val="decimal"/>
      <w:pStyle w:val="Ttulo1"/>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46F60D78"/>
    <w:multiLevelType w:val="hybridMultilevel"/>
    <w:tmpl w:val="D486B79C"/>
    <w:lvl w:ilvl="0" w:tplc="8DC2B4DE">
      <w:start w:val="1"/>
      <w:numFmt w:val="lowerLetter"/>
      <w:pStyle w:val="Ttulo2"/>
      <w:lvlText w:val="%1."/>
      <w:lvlJc w:val="left"/>
      <w:pPr>
        <w:ind w:left="2862" w:hanging="360"/>
      </w:pPr>
    </w:lvl>
    <w:lvl w:ilvl="1" w:tplc="240A0019" w:tentative="1">
      <w:start w:val="1"/>
      <w:numFmt w:val="lowerLetter"/>
      <w:lvlText w:val="%2."/>
      <w:lvlJc w:val="left"/>
      <w:pPr>
        <w:ind w:left="3582" w:hanging="360"/>
      </w:pPr>
    </w:lvl>
    <w:lvl w:ilvl="2" w:tplc="240A001B" w:tentative="1">
      <w:start w:val="1"/>
      <w:numFmt w:val="lowerRoman"/>
      <w:lvlText w:val="%3."/>
      <w:lvlJc w:val="right"/>
      <w:pPr>
        <w:ind w:left="4302" w:hanging="180"/>
      </w:pPr>
    </w:lvl>
    <w:lvl w:ilvl="3" w:tplc="240A000F" w:tentative="1">
      <w:start w:val="1"/>
      <w:numFmt w:val="decimal"/>
      <w:lvlText w:val="%4."/>
      <w:lvlJc w:val="left"/>
      <w:pPr>
        <w:ind w:left="5022" w:hanging="360"/>
      </w:pPr>
    </w:lvl>
    <w:lvl w:ilvl="4" w:tplc="240A0019" w:tentative="1">
      <w:start w:val="1"/>
      <w:numFmt w:val="lowerLetter"/>
      <w:lvlText w:val="%5."/>
      <w:lvlJc w:val="left"/>
      <w:pPr>
        <w:ind w:left="5742" w:hanging="360"/>
      </w:pPr>
    </w:lvl>
    <w:lvl w:ilvl="5" w:tplc="240A001B" w:tentative="1">
      <w:start w:val="1"/>
      <w:numFmt w:val="lowerRoman"/>
      <w:lvlText w:val="%6."/>
      <w:lvlJc w:val="right"/>
      <w:pPr>
        <w:ind w:left="6462" w:hanging="180"/>
      </w:pPr>
    </w:lvl>
    <w:lvl w:ilvl="6" w:tplc="240A000F" w:tentative="1">
      <w:start w:val="1"/>
      <w:numFmt w:val="decimal"/>
      <w:lvlText w:val="%7."/>
      <w:lvlJc w:val="left"/>
      <w:pPr>
        <w:ind w:left="7182" w:hanging="360"/>
      </w:pPr>
    </w:lvl>
    <w:lvl w:ilvl="7" w:tplc="240A0019" w:tentative="1">
      <w:start w:val="1"/>
      <w:numFmt w:val="lowerLetter"/>
      <w:lvlText w:val="%8."/>
      <w:lvlJc w:val="left"/>
      <w:pPr>
        <w:ind w:left="7902" w:hanging="360"/>
      </w:pPr>
    </w:lvl>
    <w:lvl w:ilvl="8" w:tplc="240A001B" w:tentative="1">
      <w:start w:val="1"/>
      <w:numFmt w:val="lowerRoman"/>
      <w:lvlText w:val="%9."/>
      <w:lvlJc w:val="right"/>
      <w:pPr>
        <w:ind w:left="8622" w:hanging="180"/>
      </w:pPr>
    </w:lvl>
  </w:abstractNum>
  <w:abstractNum w:abstractNumId="7" w15:restartNumberingAfterBreak="0">
    <w:nsid w:val="6AF46268"/>
    <w:multiLevelType w:val="hybridMultilevel"/>
    <w:tmpl w:val="127A2510"/>
    <w:lvl w:ilvl="0" w:tplc="0B2AB856">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68B7E6D"/>
    <w:multiLevelType w:val="hybridMultilevel"/>
    <w:tmpl w:val="DA3CE512"/>
    <w:lvl w:ilvl="0" w:tplc="8EA00E2C">
      <w:start w:val="1"/>
      <w:numFmt w:val="lowerRoman"/>
      <w:pStyle w:val="Ttulo3"/>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22733258">
    <w:abstractNumId w:val="7"/>
  </w:num>
  <w:num w:numId="2" w16cid:durableId="1399747032">
    <w:abstractNumId w:val="0"/>
  </w:num>
  <w:num w:numId="3" w16cid:durableId="173350083">
    <w:abstractNumId w:val="8"/>
  </w:num>
  <w:num w:numId="4" w16cid:durableId="1830903989">
    <w:abstractNumId w:val="6"/>
  </w:num>
  <w:num w:numId="5" w16cid:durableId="1057438113">
    <w:abstractNumId w:val="5"/>
  </w:num>
  <w:num w:numId="6" w16cid:durableId="1941597073">
    <w:abstractNumId w:val="6"/>
  </w:num>
  <w:num w:numId="7" w16cid:durableId="1091197494">
    <w:abstractNumId w:val="5"/>
  </w:num>
  <w:num w:numId="8" w16cid:durableId="298999037">
    <w:abstractNumId w:val="4"/>
  </w:num>
  <w:num w:numId="9" w16cid:durableId="1754542359">
    <w:abstractNumId w:val="1"/>
  </w:num>
  <w:num w:numId="10" w16cid:durableId="843478638">
    <w:abstractNumId w:val="3"/>
  </w:num>
  <w:num w:numId="11" w16cid:durableId="839807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307"/>
    <w:rsid w:val="00106477"/>
    <w:rsid w:val="00143CBE"/>
    <w:rsid w:val="00177E14"/>
    <w:rsid w:val="00272A46"/>
    <w:rsid w:val="002D64DC"/>
    <w:rsid w:val="00354008"/>
    <w:rsid w:val="003A0914"/>
    <w:rsid w:val="00420D7D"/>
    <w:rsid w:val="004843E6"/>
    <w:rsid w:val="00492F48"/>
    <w:rsid w:val="00510CCE"/>
    <w:rsid w:val="005F2C2F"/>
    <w:rsid w:val="006346DC"/>
    <w:rsid w:val="006B1742"/>
    <w:rsid w:val="00714C8B"/>
    <w:rsid w:val="00764D7C"/>
    <w:rsid w:val="00764E0E"/>
    <w:rsid w:val="00811C5E"/>
    <w:rsid w:val="0083498E"/>
    <w:rsid w:val="008C08D2"/>
    <w:rsid w:val="008C3AA1"/>
    <w:rsid w:val="0090723A"/>
    <w:rsid w:val="00915FFB"/>
    <w:rsid w:val="00954307"/>
    <w:rsid w:val="00C42D12"/>
    <w:rsid w:val="00CB5E75"/>
    <w:rsid w:val="00DA2365"/>
    <w:rsid w:val="00DC035F"/>
    <w:rsid w:val="00DC068A"/>
    <w:rsid w:val="00ED7D5B"/>
    <w:rsid w:val="00F44831"/>
    <w:rsid w:val="00F75ACC"/>
    <w:rsid w:val="00FB6B1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63B5E"/>
  <w15:chartTrackingRefBased/>
  <w15:docId w15:val="{9B2E3813-38FF-431A-9746-11E8DA6DD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8D2"/>
    <w:pPr>
      <w:spacing w:after="0" w:line="480" w:lineRule="auto"/>
    </w:pPr>
    <w:rPr>
      <w:rFonts w:ascii="Arial" w:hAnsi="Arial"/>
    </w:rPr>
  </w:style>
  <w:style w:type="paragraph" w:styleId="Ttulo1">
    <w:name w:val="heading 1"/>
    <w:basedOn w:val="Normal"/>
    <w:next w:val="Normal"/>
    <w:link w:val="Ttulo1Car"/>
    <w:autoRedefine/>
    <w:uiPriority w:val="9"/>
    <w:qFormat/>
    <w:rsid w:val="00177E14"/>
    <w:pPr>
      <w:keepNext/>
      <w:keepLines/>
      <w:numPr>
        <w:numId w:val="7"/>
      </w:numPr>
      <w:outlineLvl w:val="0"/>
    </w:pPr>
    <w:rPr>
      <w:rFonts w:eastAsia="Arial" w:cs="Arial"/>
      <w:b/>
      <w:kern w:val="0"/>
      <w:szCs w:val="40"/>
      <w:lang w:val="es" w:eastAsia="es-CO"/>
      <w14:ligatures w14:val="none"/>
    </w:rPr>
  </w:style>
  <w:style w:type="paragraph" w:styleId="Ttulo2">
    <w:name w:val="heading 2"/>
    <w:basedOn w:val="Normal"/>
    <w:next w:val="Normal"/>
    <w:link w:val="Ttulo2Car"/>
    <w:autoRedefine/>
    <w:uiPriority w:val="9"/>
    <w:unhideWhenUsed/>
    <w:qFormat/>
    <w:rsid w:val="00177E14"/>
    <w:pPr>
      <w:keepNext/>
      <w:keepLines/>
      <w:numPr>
        <w:numId w:val="6"/>
      </w:numPr>
      <w:outlineLvl w:val="1"/>
    </w:pPr>
    <w:rPr>
      <w:rFonts w:eastAsia="Arial" w:cs="Arial"/>
      <w:kern w:val="0"/>
      <w:szCs w:val="32"/>
      <w:lang w:val="es" w:eastAsia="es-CO"/>
      <w14:ligatures w14:val="none"/>
    </w:rPr>
  </w:style>
  <w:style w:type="paragraph" w:styleId="Ttulo3">
    <w:name w:val="heading 3"/>
    <w:basedOn w:val="Normal"/>
    <w:next w:val="Normal"/>
    <w:link w:val="Ttulo3Car"/>
    <w:autoRedefine/>
    <w:uiPriority w:val="9"/>
    <w:unhideWhenUsed/>
    <w:qFormat/>
    <w:rsid w:val="00177E14"/>
    <w:pPr>
      <w:keepNext/>
      <w:keepLines/>
      <w:numPr>
        <w:numId w:val="3"/>
      </w:numPr>
      <w:outlineLvl w:val="2"/>
    </w:pPr>
    <w:rPr>
      <w:rFonts w:eastAsia="Arial" w:cs="Arial"/>
      <w:color w:val="434343"/>
      <w:kern w:val="0"/>
      <w:szCs w:val="28"/>
      <w:lang w:val="es" w:eastAsia="es-CO"/>
      <w14:ligatures w14:val="none"/>
    </w:rPr>
  </w:style>
  <w:style w:type="paragraph" w:styleId="Ttulo4">
    <w:name w:val="heading 4"/>
    <w:basedOn w:val="Normal"/>
    <w:next w:val="Normal"/>
    <w:link w:val="Ttulo4Car"/>
    <w:uiPriority w:val="9"/>
    <w:semiHidden/>
    <w:unhideWhenUsed/>
    <w:qFormat/>
    <w:rsid w:val="009543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95430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954307"/>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954307"/>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954307"/>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954307"/>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77E14"/>
    <w:rPr>
      <w:rFonts w:ascii="Arial" w:eastAsia="Arial" w:hAnsi="Arial" w:cs="Arial"/>
      <w:b/>
      <w:kern w:val="0"/>
      <w:szCs w:val="40"/>
      <w:lang w:val="es" w:eastAsia="es-CO"/>
      <w14:ligatures w14:val="none"/>
    </w:rPr>
  </w:style>
  <w:style w:type="character" w:customStyle="1" w:styleId="Ttulo2Car">
    <w:name w:val="Título 2 Car"/>
    <w:basedOn w:val="Fuentedeprrafopredeter"/>
    <w:link w:val="Ttulo2"/>
    <w:uiPriority w:val="9"/>
    <w:rsid w:val="00177E14"/>
    <w:rPr>
      <w:rFonts w:ascii="Arial" w:eastAsia="Arial" w:hAnsi="Arial" w:cs="Arial"/>
      <w:kern w:val="0"/>
      <w:szCs w:val="32"/>
      <w:lang w:val="es" w:eastAsia="es-CO"/>
      <w14:ligatures w14:val="none"/>
    </w:rPr>
  </w:style>
  <w:style w:type="character" w:customStyle="1" w:styleId="Ttulo3Car">
    <w:name w:val="Título 3 Car"/>
    <w:basedOn w:val="Fuentedeprrafopredeter"/>
    <w:link w:val="Ttulo3"/>
    <w:uiPriority w:val="9"/>
    <w:rsid w:val="00177E14"/>
    <w:rPr>
      <w:rFonts w:ascii="Arial" w:eastAsia="Arial" w:hAnsi="Arial" w:cs="Arial"/>
      <w:color w:val="434343"/>
      <w:kern w:val="0"/>
      <w:szCs w:val="28"/>
      <w:lang w:val="es" w:eastAsia="es-CO"/>
      <w14:ligatures w14:val="none"/>
    </w:rPr>
  </w:style>
  <w:style w:type="character" w:customStyle="1" w:styleId="Ttulo4Car">
    <w:name w:val="Título 4 Car"/>
    <w:basedOn w:val="Fuentedeprrafopredeter"/>
    <w:link w:val="Ttulo4"/>
    <w:uiPriority w:val="9"/>
    <w:semiHidden/>
    <w:rsid w:val="0095430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430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430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430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430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4307"/>
    <w:rPr>
      <w:rFonts w:eastAsiaTheme="majorEastAsia" w:cstheme="majorBidi"/>
      <w:color w:val="272727" w:themeColor="text1" w:themeTint="D8"/>
    </w:rPr>
  </w:style>
  <w:style w:type="paragraph" w:styleId="Ttulo">
    <w:name w:val="Title"/>
    <w:basedOn w:val="Normal"/>
    <w:next w:val="Normal"/>
    <w:link w:val="TtuloCar"/>
    <w:uiPriority w:val="10"/>
    <w:qFormat/>
    <w:rsid w:val="00954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430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430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430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430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954307"/>
    <w:rPr>
      <w:rFonts w:ascii="Arial" w:hAnsi="Arial"/>
      <w:i/>
      <w:iCs/>
      <w:color w:val="404040" w:themeColor="text1" w:themeTint="BF"/>
    </w:rPr>
  </w:style>
  <w:style w:type="paragraph" w:styleId="Prrafodelista">
    <w:name w:val="List Paragraph"/>
    <w:basedOn w:val="Normal"/>
    <w:uiPriority w:val="34"/>
    <w:qFormat/>
    <w:rsid w:val="00954307"/>
    <w:pPr>
      <w:ind w:left="720"/>
      <w:contextualSpacing/>
    </w:pPr>
  </w:style>
  <w:style w:type="character" w:styleId="nfasisintenso">
    <w:name w:val="Intense Emphasis"/>
    <w:basedOn w:val="Fuentedeprrafopredeter"/>
    <w:uiPriority w:val="21"/>
    <w:qFormat/>
    <w:rsid w:val="00954307"/>
    <w:rPr>
      <w:i/>
      <w:iCs/>
      <w:color w:val="0F4761" w:themeColor="accent1" w:themeShade="BF"/>
    </w:rPr>
  </w:style>
  <w:style w:type="paragraph" w:styleId="Citadestacada">
    <w:name w:val="Intense Quote"/>
    <w:basedOn w:val="Normal"/>
    <w:next w:val="Normal"/>
    <w:link w:val="CitadestacadaCar"/>
    <w:uiPriority w:val="30"/>
    <w:qFormat/>
    <w:rsid w:val="00954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4307"/>
    <w:rPr>
      <w:rFonts w:ascii="Arial" w:hAnsi="Arial"/>
      <w:i/>
      <w:iCs/>
      <w:color w:val="0F4761" w:themeColor="accent1" w:themeShade="BF"/>
    </w:rPr>
  </w:style>
  <w:style w:type="character" w:styleId="Referenciaintensa">
    <w:name w:val="Intense Reference"/>
    <w:basedOn w:val="Fuentedeprrafopredeter"/>
    <w:uiPriority w:val="32"/>
    <w:qFormat/>
    <w:rsid w:val="00954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780</TotalTime>
  <Pages>6</Pages>
  <Words>1045</Words>
  <Characters>5750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Leugim移 .</dc:creator>
  <cp:keywords/>
  <dc:description/>
  <cp:lastModifiedBy>Leugim移 .</cp:lastModifiedBy>
  <cp:revision>4</cp:revision>
  <dcterms:created xsi:type="dcterms:W3CDTF">2025-11-05T21:25:00Z</dcterms:created>
  <dcterms:modified xsi:type="dcterms:W3CDTF">2025-11-06T18:58:00Z</dcterms:modified>
</cp:coreProperties>
</file>