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spacing w:after="200"/>
        <w:jc w:val="center"/>
      </w:pPr>
      <w:r>
        <w:rPr>
          <w:rFonts w:ascii="Arial" w:cs="Arial" w:eastAsia="Arial" w:hAnsi="Arial"/>
          <w:color w:val="2B6CB0"/>
          <w:sz w:val="28"/>
          <w:szCs w:val="28"/>
        </w:rPr>
        <w:t xml:space="preserve">PRD V3 — VERSÃO DEFINITIVA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Plataforma de Socorro Automotivo</w:t>
      </w:r>
    </w:p>
    <w:p>
      <w:pPr>
        <w:spacing w:after="120"/>
        <w:jc w:val="center"/>
      </w:pPr>
      <w:r>
        <w:rPr>
          <w:rFonts w:ascii="Arial" w:cs="Arial" w:eastAsia="Arial" w:hAnsi="Arial"/>
          <w:color w:val="2B6CB0"/>
          <w:sz w:val="24"/>
          <w:szCs w:val="24"/>
        </w:rPr>
        <w:t xml:space="preserve">Escopo Dual: Urbano + Rodovia | Multiveículo | Foco: Problema Mecânico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Versão 3.0 Final — Março 2026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A0AEC0"/>
          <w:sz w:val="20"/>
          <w:szCs w:val="20"/>
        </w:rPr>
        <w:t xml:space="preserve">Documento Confidencial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i/>
          <w:iCs/>
          <w:color w:val="A0AEC0"/>
          <w:sz w:val="16"/>
          <w:szCs w:val="16"/>
        </w:rPr>
        <w:t xml:space="preserve">Changelog V3: Removido catálogo peças, micro-seguro, eletricista separado, alertas Waze. Margem ±25%. SLA 3min. Taxa diagnóstico variável. Adicionado política cancelamento completa, foto obrigatória, faixa horário, fila de espera, notificação proximidade, análise de mercado.</w:t>
      </w:r>
    </w:p>
    <w:p>
      <w:r>
        <w:br w:type="page"/>
      </w:r>
    </w:p>
    <w:p>
      <w:pPr>
        <w:pStyle w:val="Heading1"/>
      </w:pPr>
      <w:r>
        <w:t xml:space="preserve">1. VISÃO GERAL DO PRODUTO</w:t>
      </w:r>
    </w:p>
    <w:p>
      <w:pPr>
        <w:spacing w:after="80"/>
      </w:pPr>
    </w:p>
    <w:p>
      <w:pPr>
        <w:pStyle w:val="Heading2"/>
      </w:pPr>
      <w:r>
        <w:t xml:space="preserve">1.1 Público-alvo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Qualquer pessoa com veículo motorizado (carro, moto, caminhão, SUV, van) que tenha um problema mecânico, elétrico ou de pneu e precise de ajuda imediata. Não é marketplace de serviços gerais, não é seguradora, não é app de manutenção preventiva genérica. É socorro automotivo focado.</w:t>
      </w:r>
    </w:p>
    <w:p>
      <w:pPr>
        <w:spacing w:after="80"/>
      </w:pPr>
    </w:p>
    <w:p>
      <w:pPr>
        <w:pStyle w:val="Heading2"/>
      </w:pPr>
      <w:r>
        <w:t xml:space="preserve">1.2 Proposta de Valor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Plataforma de resolução de problemas automotivos em tempo real com modo dual (urbano/rodovia detectado por GPS). Conecta motoristas a mecânicos especializados por tipo de veículo, borracheiros e guinchos. Estimativa de preço transparente, matching inteligente, fluxo de escalada automático (diagnóstico → reparo local ou guincho → oficina).</w:t>
      </w:r>
    </w:p>
    <w:p>
      <w:pPr>
        <w:spacing w:after="80"/>
      </w:pPr>
    </w:p>
    <w:p>
      <w:pPr>
        <w:pStyle w:val="Heading2"/>
      </w:pPr>
      <w:r>
        <w:t xml:space="preserve">1.3 Dois Públicos Simultâneos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app atende motoristas com problema, mas depende de profissionais disponíveis. Estratégia: começar com carro de passeio + borracheiro (90%+ da demanda urbana). Moto e caminhão entram na V1.5.</w:t>
      </w:r>
    </w:p>
    <w:p>
      <w:pPr>
        <w:spacing w:after="80"/>
      </w:pPr>
    </w:p>
    <w:p>
      <w:pPr>
        <w:pStyle w:val="Heading1"/>
      </w:pPr>
      <w:r>
        <w:t xml:space="preserve">2. ANÁLISE DE MERCADO E VIABILIDADE</w:t>
      </w:r>
    </w:p>
    <w:p>
      <w:pPr>
        <w:spacing w:after="80"/>
      </w:pPr>
    </w:p>
    <w:p>
      <w:pPr>
        <w:pStyle w:val="Heading2"/>
      </w:pPr>
      <w:r>
        <w:t xml:space="preserve">2.1 Tamanho do Mercado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Brasil possui 123,9 milhões de veículos em circulação (maior frota da história), com crescimento de 4% em 2024. São 63,3 milhões de automóveis, 28,3 milhões de motos e 3,1 milhões de caminhões. Só São Paulo tem 35,3 milhões de veículos (27,4% da frota nacional). A idade média da frota subiu para 11 anos e 2 meses — carro velho quebra mais. A demanda por socorro mecânico está CRESCENDO.</w:t>
      </w:r>
    </w:p>
    <w:p>
      <w:pPr>
        <w:spacing w:after="80"/>
      </w:pPr>
    </w:p>
    <w:p>
      <w:pPr>
        <w:pStyle w:val="Heading2"/>
      </w:pPr>
      <w:r>
        <w:t xml:space="preserve">2.2 Dados de Demanda Real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Só na EPR Sul de Minas, os atendimentos por socorro mecânico cresceram 47,4% entre 2024 e 2025, com 1.707 atendimentos em um ano. 67,5% das rodovias brasileiras estão em más condições (CNT). Rodovia ruim = mais pane. Estimativa conservadora para SP: 0,01% da frota com problema/dia = 3.500 incidentes/dia. Capturando 1% = 35 atendimentos/dia no primeiro ano.</w:t>
      </w:r>
    </w:p>
    <w:p>
      <w:pPr>
        <w:spacing w:after="80"/>
      </w:pPr>
    </w:p>
    <w:p>
      <w:pPr>
        <w:pStyle w:val="Heading2"/>
      </w:pPr>
      <w:r>
        <w:t xml:space="preserve">2.3 Concorrência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Concorrente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Ponto Fraco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Nosso Diferencial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Cadê Guincho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guincho sob demanda. ~190 mil atendimentos em ~10 anos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guincho; sem mecânico no local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Ciclo completo: diagnóstico + reparo + escalada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HelpCars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guincho 24h. 7 mil socorristas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remoção; sem socorro mecânico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Tenta resolver ANTES do guincho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Reboque.Me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Cotação guincho online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tempo real; interface básica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+ integração rodovias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GetNinjas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Marketplace geral (inclui mecânica)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Genérico; SLA ruim para emergência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nativo para emergência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Seguradoras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Assistência 24h inclusa no seguro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segurados; demora alta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 TODOS, com ou sem seguro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Por que ninguém fez exatamente isso?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Todos os concorrentes focaram em guincho (serviço de baixa frequência e alto custo). O Cadê Guincho tem ~52 atendimentos/dia no Brasil inteiro em quase 10 anos. Ninguém oferece mecânico no local tentando resolver antes de guinchar. 70% das panes são coisas simples (bateria, pneu, fusível) que um mecânico resolve em 20 minutos. Se não precisa de guincho, é mais barato para o cliente e mais frequente para a plataforma. Essa é a tese real do app.</w:t>
      </w:r>
    </w:p>
    <w:p>
      <w:pPr>
        <w:spacing w:after="80"/>
      </w:pPr>
    </w:p>
    <w:p>
      <w:pPr>
        <w:pStyle w:val="Heading2"/>
      </w:pPr>
      <w:r>
        <w:t xml:space="preserve">2.5 Riscos e Mitigações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"/>
        <w:gridCol w:w="800"/>
        <w:gridCol w:w="56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Cold start (sem oferta e demanda)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Crítico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Começar MUITO pequeno (1 região). Pai é o 1º profissional. Rede dele é pipeline de onboarding. Programa Fundador + taxa zero 6 meses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Usuário prefere mecânico conhecido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 precisa ser MAIS RÁPIDO e MAIS BARATO que ligar pro mecânico. Transparência de preço é o diferencial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 fina por atendimento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R$100 x 10% = R$10/atendimento. Precisa de volume. Escala urbana resolve isso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Burla de pagamento (por fora)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camadas anti-burla (pré-pagamento, chat filtrado, foto obrigatória etc.)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ruim no início (demora)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 inteligente + alternativas + foco geográfico restrito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Problema jurídico (responsabilidade)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Termos claros: plataforma intermedia, não presta serviço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Concorrente grande copia</w:t>
            </w:r>
          </w:p>
        </w:tc>
        <w:tc>
          <w:tcPr>
            <w:tcW w:type="dxa" w:w="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5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Velocidade de execução + rede de profissionais + marca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3. ESCOPO DUAL: URBANO + RODOVIA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Parâmetro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Urbano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 Rodovia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Detecção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automático (zona urbana)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+ banco de trechos concessionados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Raio de busca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5-10 km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km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médio chegada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15-20 min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Multiplicador preço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×1.0 (base)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×1.15 a ×1.30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como 1ª opção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(prioriza reparo local)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 (mais visível)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concess. (SPVIAS etc.)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aparece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Aparece automaticamente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emergência (SAMU)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Destaque maior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acompanhante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Disponível</w:t>
            </w:r>
          </w:p>
        </w:tc>
        <w:tc>
          <w:tcPr>
            <w:tcW w:type="dxa" w:w="35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Sugestão automática à noite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modo urbano é o motor do negócio (frequência 10-20× maior). A rodovia é o diferencial competitivo. O sistema ajusta automaticamente sem intervenção do usuário.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4. SISTEMA DE TIPOS DE VEÍCULO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cadastro, o cliente registra tipo (carro, moto, caminhão, SUV), placa, modelo, ano, marca. O tipo determina: profissional compatível, tipo de guincho, faixa de preço. O profissional recebe na notificação: tipo, modelo, ano e problema.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800"/>
        <w:gridCol w:w="1400"/>
        <w:gridCol w:w="27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Profissionais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Guincho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 Saída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Preço/km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Mec. geral, borracheiro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Leve/plataforma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R$ 120-250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R$ 5-8/km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Mec. moto, borrach. moto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moto/reboque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R$ 80-150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R$ 4-6/km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SUV/Picape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Mec. geral, borracheiro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Plataforma reforçado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R$ 180-350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R$ 7-10/km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Caminhão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Mec. diesel especializado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pesado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R$ 500-900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R$ 8-15/km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Alerta inteligente para motos: quando seleciona pneu furado, o app alerta que troca geralmente requer oficina e oferece guincho direto como opção.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5. TIPOS DE CONTA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3600"/>
        <w:gridCol w:w="3160"/>
      </w:tblGrid>
      <w:tr>
        <w:trPr>
          <w:tblHeader/>
        </w:trP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Subtipo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Cadastro Obrigatório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Funções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CPF, tel, e-mail, veículo(s): tipo+placa+modelo+ano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Solicitar socorro, pagar, avaliar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Mecânico Móvel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oficina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CPF/CNPJ, foto, especialidades (carro/moto/diesel), raio, faixa horário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Aceitar chamados, diagnosticar, reparar, escalar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Mecânico c/ Oficina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 oficina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Mesmos + endereço oficina (geo)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Tudo + receber veículos via guincho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Borracheiro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CPF/CNPJ, tipos veículo, local, faixa horário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Chamados de pneu compatíveis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Leve/Pesado/Plat.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Nome, CPF/CNPJ, tipo, capacidade, faixa horário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Corridas compatíveis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Empresa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CNPJ, endereço, especialidades, horário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Receber veículos, destino guincho</w:t>
            </w:r>
          </w:p>
        </w:tc>
      </w:tr>
      <w:tr>
        <w:tc>
          <w:tcPr>
            <w:tcW w:type="dxa" w:w="1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Credenciais internas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Dashboard, moderar, tabela preços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Faixa de Horário (V3)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Profissional define disponibilidade: 24h, diurno (6h-22h), noturno (22h-6h), ou personalizado. Mecânico de oficina pode ativar socorro só à noite/FDS. Evita push inútil, aumenta taxa de aceite.</w:t>
      </w:r>
    </w:p>
    <w:p>
      <w:pPr>
        <w:spacing w:after="80"/>
      </w:pPr>
    </w:p>
    <w:p>
      <w:pPr>
        <w:pStyle w:val="Heading2"/>
      </w:pPr>
      <w:r>
        <w:t xml:space="preserve">5.2 Verificação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Validação CPF/CNPJ via Receita Federal, selfie com documento, probatório 30 dias. Nota &lt; 3.0 nos primeiros 10 atendimentos = desativação.</w:t>
      </w:r>
    </w:p>
    <w:p>
      <w:pPr>
        <w:spacing w:after="80"/>
      </w:pPr>
    </w:p>
    <w:p>
      <w:pPr>
        <w:pStyle w:val="Heading2"/>
      </w:pPr>
      <w:r>
        <w:t xml:space="preserve">5.3 Programa Fundador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100 primeiros mecânicos/região: selo “Fundador”, prioridade permanente, isenção taxa 6 meses.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6. TABELA BASE DE PREÇOS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Pesquisa de mercado nacional 2025/2026. Atualização trimestral. Profissionais sugerem correções, Admin aprova.</w:t>
      </w:r>
    </w:p>
    <w:p>
      <w:pPr>
        <w:spacing w:after="80"/>
      </w:pPr>
    </w:p>
    <w:p>
      <w:pPr>
        <w:pStyle w:val="Heading2"/>
      </w:pPr>
      <w:r>
        <w:t xml:space="preserve">6.1 Taxa de Diagnóstico (V3: Variável por Complexidade)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29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Taxa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 Médio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 furado, bateria descarregada, pane seca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R$ 30 - R$ 50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10-20 min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 elétrica, superaquecimento, correia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R$ 50 - R$ 80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min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Complexo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Motor, câmbio, problema indeterminado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R$ 80 - R$ 120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 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6.2 Socorro Mecânico no Local — Carro de Passeio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Mín.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Máx.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Troca/recarga bateria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 min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 elétrica simples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R$ 250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Superaquecimento (fluido)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R$ 200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30-60 min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 seca (combustível)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R$ 120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15-30 min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eletrônico OBD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R$ 200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20-40 min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Correia emergencial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R$ 150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R$ 400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40-90 min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6.3 Multiplicadores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Multiplicador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Aplica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Veículo: Moto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×0.85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Serviços geralmente mais simples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Veículo: SUV/Picape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maiores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Veículo: Caminhão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×1.5 a ×2.5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Diesel, ferramentas especiais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Horário: Noturno (22h-6h)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Adicional noturno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Horário: Feriado/Domingo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×1.20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Adicional feriado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Local: Rodovia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 e dificuldade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Local: Rural/difícil acesso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×1.30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precário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Distância: 5-15km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×1.10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Deslocamento médio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Distância: 15km+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×1.25</w:t>
            </w:r>
          </w:p>
        </w:tc>
        <w:tc>
          <w:tcPr>
            <w:tcW w:type="dxa" w:w="5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Deslocamento longo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6.4 Fórmula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Preço = Base(serviço) × Mult(veículo) × Mult(horário) × Mult(local) × Mult(distância)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Margem do profissional: ±25% (V3). Se exceder, justificativa obrigatória (peça extra, complexidade, acesso).</w:t>
      </w:r>
    </w:p>
    <w:p>
      <w:pPr>
        <w:spacing w:after="80"/>
      </w:pPr>
    </w:p>
    <w:p>
      <w:pPr>
        <w:pStyle w:val="Heading2"/>
      </w:pPr>
      <w:r>
        <w:t xml:space="preserve">6.5 Borracharia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560"/>
        <w:gridCol w:w="240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Carro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Moto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Caminhão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Conserto pneu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R$ 30-80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R$ 25-60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R$ 80-200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Troca pneu (estepe)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R$ 30-60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oficina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R$ 60-150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Vulcanização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R$ 50-100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R$ 40-80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R$ 100-300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7. FLUXO COMPLETO DO APP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diagrama visual completo está no arquivo separado (diagrama_fluxo_v3.pdf). Abaixo, descrição textual de cada etapa: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6060"/>
      </w:tblGrid>
      <w:tr>
        <w:trPr>
          <w:tblHeader/>
        </w:trP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 de Negócio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Abre app → GPS captura localização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 urbano ou rodovia automaticamente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ajusta modo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Urbano: raio 5-10km, ×1.0 | Rodovia: raio 15-30km, info concess., ×1.15+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 veículo cadastrado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Filtra profissionais e guinchos por tipo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Seleciona problema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Pneu | bateria | pane | superaquecimento | outro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rápida (opcional)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Dá partida? Barulho? Painel acende? → classifica complexidade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de preço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Fórmula completa. Margem ±25%. Taxa diagnóstico variável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Pré-pagamento taxa diagnóstico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 R$30-50 | Médio R$50-80 | Complexo R$80-120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para compatíveis + no horário ativo. SLA: 3 min (MVP)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Profissional aceita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Vê: veículo, modelo, ano, problema, estimativa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Ninguém aceita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espera: posição + tempo + alternativas (tel. concess., guinchos)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GPS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acompanhante disponível. Cliente vê ETA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Chega + diagnostica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Marca “cheguei” (GPS valida). Timer inicia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12A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RESOLVEU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final (±25%) → FOTO OBRIGATÓRIA → pagamento (split 90/10) → avaliação bilateral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NÃO RESOLVEU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+ foto → mecânico recebe taxa → escolhe destino → guincho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Destino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 mecânico (se cadastrada) | oficina próxima | guincho rodovia (gratuíto)</w:t>
            </w:r>
          </w:p>
        </w:tc>
      </w:tr>
      <w:tr>
        <w:tc>
          <w:tcPr>
            <w:tcW w:type="dxa" w:w="5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Entrega</w:t>
            </w:r>
          </w:p>
        </w:tc>
        <w:tc>
          <w:tcPr>
            <w:tcW w:type="dxa" w:w="6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confirma. Foto obrigatória. Pagamento guincho. FLUXO ENCERRA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8. SISTEMA DE PAGAMENTO</w:t>
      </w:r>
    </w:p>
    <w:p>
      <w:pPr>
        <w:spacing w:after="80"/>
      </w:pPr>
    </w:p>
    <w:p>
      <w:pPr>
        <w:pStyle w:val="Heading2"/>
      </w:pPr>
      <w:r>
        <w:t xml:space="preserve">8.1 Fluxo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Momento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 socorro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diagn. (R$30-120)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Pix/cartão (pré-autorização)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Reparo no local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Aprovado pelo cliente (±25%)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Pix/cartão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(escalada)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 km + tipo veículo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Pix/cartão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Comissão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10% fixo (15% só Plano PRO vol.)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 automático Mercado Pago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8.2 Estratégia de Comissão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0% nos primeiros 6 meses (atrair massa crítica). Após: 10% fixo para todos. Plano PRO voluntário (R$49-99/mês): comissão 15%, mas ganha destaque, dashboard, mais chamados. Nunca 15% compulsório.</w:t>
      </w:r>
    </w:p>
    <w:p>
      <w:pPr>
        <w:spacing w:after="80"/>
      </w:pPr>
    </w:p>
    <w:p>
      <w:pPr>
        <w:pStyle w:val="Heading2"/>
      </w:pPr>
      <w:r>
        <w:t xml:space="preserve">8.3 Gateway: Mercado Pago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Pix nativo, split automático (marketplace), SDK React Native, transferência automática. Stripe futuramente para expansão.</w:t>
      </w:r>
    </w:p>
    <w:p>
      <w:pPr>
        <w:spacing w:after="80"/>
      </w:pPr>
    </w:p>
    <w:p>
      <w:pPr>
        <w:pStyle w:val="Heading2"/>
      </w:pPr>
      <w:r>
        <w:t xml:space="preserve">8.4 Anti-Burla: 6 Camadas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600"/>
        <w:gridCol w:w="33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Efetividade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Pré-pagamento obrigatório (taxa diagnóstico)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Chat com filtro (bloqueia tel/WhatsApp/links)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Dados progressivos (completos só após aceite)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obrigatório + validação GPS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obrigatória na conclusão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Incentivo econômico (10% &lt; perder reputação + fluxo)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9. POLÍTICAS E REGRAS (V3 DEFINITIVO)</w:t>
      </w:r>
    </w:p>
    <w:p>
      <w:pPr>
        <w:spacing w:after="80"/>
      </w:pPr>
    </w:p>
    <w:p>
      <w:pPr>
        <w:pStyle w:val="Heading2"/>
      </w:pPr>
      <w:r>
        <w:t xml:space="preserve">9.1 SLA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 MVP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Evolução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Aceite profissional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minutos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min com 100+ profissionais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Chegada urbano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Penalidade ranking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Chegada rodovia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Raio expandido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Nota mínima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 (últimos 30 atend.)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Suspensão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Margem preço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±25%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Justificativa se exceder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Compatibilidade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recebe do tipo que atende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automático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9.2 Política de Cancelamento (V3 — COMPLETA)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Cenário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Financeiro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cancela &lt; 2 min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Livre, sem penalidade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devolvido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cancela &gt; 2 min (prof. aceitou)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Permitido com taxa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30% taxa retida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cancela c/ prof. a caminho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Permitido, taxa integral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integral retida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cancela após aceite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 busca outro AUTO. Penalidade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2/mês. 3º = suspensão 48h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Prof. não chega no SLA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cancela gratuítamente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devolvida. Prof. perde ranking</w:t>
            </w:r>
          </w:p>
        </w:tc>
      </w:tr>
      <w:tr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Ninguém aceita em 5 min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 ativada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não cobrada até aceite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9.3 Foto Obrigatória (V3)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Profissional fotografa serviço concluído. Sem foto = não encerra. Serve como: comprovante, evidência em disputa, dado para IA futura.</w:t>
      </w:r>
    </w:p>
    <w:p>
      <w:pPr>
        <w:spacing w:after="80"/>
      </w:pPr>
    </w:p>
    <w:p>
      <w:pPr>
        <w:pStyle w:val="Heading2"/>
      </w:pPr>
      <w:r>
        <w:t xml:space="preserve">9.4 Fila de Espera Inteligente (V3)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Quando sem profissional: posição na fila, tempo estimado, alternativas (tel. concess., guinchos). Nunca mostra “sem profissional”.</w:t>
      </w:r>
    </w:p>
    <w:p>
      <w:pPr>
        <w:spacing w:after="80"/>
      </w:pPr>
    </w:p>
    <w:p>
      <w:pPr>
        <w:pStyle w:val="Heading2"/>
      </w:pPr>
      <w:r>
        <w:t xml:space="preserve">9.5 Notificação de Proximidade (V3)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Profissional próximo de área com alta demanda histórica recebe alerta discreto.</w:t>
      </w:r>
    </w:p>
    <w:p>
      <w:pPr>
        <w:spacing w:after="80"/>
      </w:pPr>
    </w:p>
    <w:p>
      <w:pPr>
        <w:pStyle w:val="Heading2"/>
      </w:pPr>
      <w:r>
        <w:t xml:space="preserve">9.6 Política de Reembolso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Prof. não aparece no SLA = taxa devolvida automaticamente. Dano durante atendimento = disputa no app, Admin arbitra manualmente (automatizar na V3).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10. MELHORIAS POR FASE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Faixa horário profissional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Define quando disponível; evita push inútil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obrigatória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Comprovante + dado IA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 inteligente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Posição + alternativas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acompanhante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Localização tempo real c/ contato confiança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Botão de pânico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SAMU/Bombeiros/Polícia + localização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c/ tags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Rápido, Honesto, Bom preço. Bilateral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Notif. proximidade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área alta demanda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IA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Perguntas rápidas + sugestão profissional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Histórico veículo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Acumula atendimentos, sugere prevenção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PRO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 calor, ganhos, dicas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Indicação bi-direcional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 R$10 crédito. Mecânico bônus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Oficinas parceiras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Desconto + comissão indicação 5-10%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urbano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Mecânico vai até casa/trabalho. Receita recorrente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 + SOS via SMS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Diagnóstico IA (foto/áudio)</w:t>
            </w:r>
          </w:p>
        </w:tc>
        <w:tc>
          <w:tcPr>
            <w:tcW w:type="dxa" w:w="5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Modelo treinado com fotos obrigatórias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11. MVP — O QUE ENTRA E O QUE NÃO ENTRA</w:t>
      </w:r>
    </w:p>
    <w:p>
      <w:pPr>
        <w:spacing w:after="80"/>
      </w:pPr>
    </w:p>
    <w:p>
      <w:pPr>
        <w:pStyle w:val="Heading2"/>
      </w:pPr>
      <w:r>
        <w:t xml:space="preserve">11.1 Entra (P0)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cliente + veículo (tipo obrig.)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do produto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profissional + especialidades + faixa horário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Oferta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tipos de problema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+ detecção dual automática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Escopo dual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proximidade + tipo + horário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Motor marketplace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Estimativa preço (±25%)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Transparência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Taxa diagnóstico variável + pré-pagamento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Anti-burla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tempo real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Uber-like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 obrigatória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Comprovação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Avaliação bilateral + tags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Reputação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de espera inteligente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UX oferta baixa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 rodovia (tel. concess.)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Diferencial</w:t>
            </w:r>
          </w:p>
        </w:tc>
      </w:tr>
      <w:tr>
        <w:tc>
          <w:tcPr>
            <w:tcW w:type="dxa" w:w="4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acompanhante + botão pânico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Segurança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11.2 Não Entra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000"/>
        <w:gridCol w:w="2160"/>
      </w:tblGrid>
      <w:tr>
        <w:trPr>
          <w:tblHeader/>
        </w:trP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integrado c/ pagamento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ANTT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Caminhão/diesel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Precisa base profissionais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IA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modelo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Agendamento urbano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 emergência primeiro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Modo offline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Complexidade técnica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</w:tr>
      <w:tr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Parcerias B2B</w:t>
            </w:r>
          </w:p>
        </w:tc>
        <w:tc>
          <w:tcPr>
            <w:tcW w:type="dxa" w:w="4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tração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12. ROADMAP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4700"/>
        <w:gridCol w:w="2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 MVP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1-3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Carro+moto, mec.+borrach., pagamento, matching, avaliação, foto, fila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prof., 100 atend.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V1.5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3-6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Guincho integrado, escalada, caminhão, chat, notif. proximidade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500/mês, NPS&gt;40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6-12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Triagem IA, agendamento, dashboard PRO, indicações, histórico, oficinas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2.000/mês, receita+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12-18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Offline, diagn. foto/áudio, reembolso automático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10.000/mês, expansão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V4</w:t>
            </w:r>
          </w:p>
        </w:tc>
        <w:tc>
          <w:tcPr>
            <w:tcW w:type="dxa" w:w="11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Mês 18+</w:t>
            </w:r>
          </w:p>
        </w:tc>
        <w:tc>
          <w:tcPr>
            <w:tcW w:type="dxa" w:w="47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B2B (frotas, seguradoras), Clube Motorista, nacional</w:t>
            </w:r>
          </w:p>
        </w:tc>
        <w:tc>
          <w:tcPr>
            <w:tcW w:type="dxa" w:w="2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setor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13. ARQUITETURA TÉCNICA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47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 (Expo)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Cross-platform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Mapas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/ Mapbox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Geolocalização + tracking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Hono ou NestJS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end-to-end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PostGIS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geoespaciais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Cache/Fila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Matching real-time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 Real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(Socket.IO)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Tracking + status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Pagamento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Mercado Pago SDK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 + split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Cloud Messaging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Notificações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/ Cloudflare R2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Fotos, documentos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Hospedagem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Infra já utilizada (Aether)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13.1 Entidades do Banco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Chave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type (client/professional/admin), email, phone, rating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 (car/moto/truck/suv), plate, model, year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user_id, type, specialties[], has_workshop, location (PostGIS), schedule_hours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Workshop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professional_id, name, address, location, hours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ServiceRequest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client_id, vehicle_id, problem_type, complexity, status, location, context (urban/highway)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ServiceEvent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request_id, type (diagnosis/repair/tow), professional_id, price, status, photo_url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amount, method, gateway_id, status, split_config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event_id, from_user, to_user, rating, tags[]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RoadwayInfo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name, phone, geofence (PostGIS polygon)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PriceTable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service_type, vehicle_type, min_price, max_price, region, updated_at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QueueEntry</w:t>
            </w:r>
          </w:p>
        </w:tc>
        <w:tc>
          <w:tcPr>
            <w:tcW w:type="dxa" w:w="7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id, request_id, position, estimated_wait, alternatives_shown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14. PRÓXIMOS PASSOS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600"/>
        <w:gridCol w:w="2360"/>
      </w:tblGrid>
      <w:tr>
        <w:trPr>
          <w:tblHeader/>
        </w:trP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Validar tabela preços com mecânicos reais (seu pai)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app + domínio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Wireframes todas as telas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2-3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React Native + Backend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2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Banco PostgreSQL + PostGIS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3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Integrar Mercado Pago (sandbox)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4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testes internos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6-8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Recrutar 20 profissionais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6-10</w:t>
            </w:r>
          </w:p>
        </w:tc>
      </w:tr>
      <w:tr>
        <w:tc>
          <w:tcPr>
            <w:tcW w:type="dxa" w:w="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6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 fechado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10-12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2B6CB0" w:sz="6" w:space="1"/>
        </w:pBdr>
        <w:spacing w:after="200"/>
        <w:jc w:val="center"/>
      </w:pPr>
    </w:p>
    <w:p>
      <w:pPr>
        <w:jc w:val="center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PRD V3 DEFINITIVO — Março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Pronto para wireframes e arquitetura técnica.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0AEC0"/>
        <w:sz w:val="16"/>
        <w:szCs w:val="16"/>
      </w:rPr>
      <w:t xml:space="preserve">Página </w:t>
    </w:r>
    <w:r>
      <w:rPr>
        <w:rFonts w:ascii="Arial" w:cs="Arial" w:eastAsia="Arial" w:hAnsi="Arial"/>
        <w:color w:val="A0AEC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A0AEC0"/>
        <w:sz w:val="16"/>
        <w:szCs w:val="16"/>
      </w:rPr>
      <w:t xml:space="preserve">PRD V3 DEFINITIVO — Socorro Automotivo | Urbano + Rodovia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6CB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2026-03-22T01:11:30.353Z</dcterms:created>
  <dcterms:modified xsi:type="dcterms:W3CDTF">2026-03-22T01:11:30.354Z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