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FAE" w:rsidRDefault="00AB3FAE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bookmarkStart w:id="0" w:name="_GoBack"/>
      <w:bookmarkEnd w:id="0"/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Registry Key </w:t>
      </w:r>
      <w:r w:rsidRPr="00AB3FAE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HKEY_CURRENT_USER\Software\</w:t>
      </w:r>
      <w:proofErr w:type="spellStart"/>
      <w:r w:rsidRPr="00AB3FAE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DefaultCompany</w:t>
      </w:r>
      <w:proofErr w:type="spellEnd"/>
      <w:r w:rsidRPr="00AB3FAE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\</w:t>
      </w:r>
      <w:proofErr w:type="spellStart"/>
      <w:r w:rsidRPr="00AB3FAE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SaveLoad</w:t>
      </w:r>
      <w:proofErr w:type="spellEnd"/>
    </w:p>
    <w:p w:rsidR="00933571" w:rsidRPr="00933571" w:rsidRDefault="00933571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proofErr w:type="spellStart"/>
      <w:r w:rsidRPr="00933571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Funktionalität</w:t>
      </w:r>
      <w:proofErr w:type="spellEnd"/>
    </w:p>
    <w:p w:rsidR="00933571" w:rsidRPr="00933571" w:rsidRDefault="00933571" w:rsidP="00933571">
      <w:pPr>
        <w:shd w:val="clear" w:color="auto" w:fill="FFFFFF"/>
        <w:spacing w:line="255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</w:pPr>
      <w:r w:rsidRPr="0093357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val="en-US" w:eastAsia="de-CH"/>
        </w:rPr>
        <w:t>Where is the data stored?</w:t>
      </w:r>
    </w:p>
    <w:p w:rsidR="00933571" w:rsidRPr="00933571" w:rsidRDefault="00933571" w:rsidP="00933571">
      <w:pPr>
        <w:shd w:val="clear" w:color="auto" w:fill="FFFFFF"/>
        <w:spacing w:after="150" w:line="255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</w:pPr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The data is stored in different places depending on the technique you use.  If you use the complete Save/Load features of 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LevelSerializer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then the data is stored in 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PlayerPrefs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in a string key called _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Save_Game_Data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_.  Checkpoints are stored based on the current player’s name and are held in keys in 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PlayerPrefs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called [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PlayerName</w:t>
      </w:r>
      <w:proofErr w:type="spellEnd"/>
      <w:proofErr w:type="gram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]_</w:t>
      </w:r>
      <w:proofErr w:type="gram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RESUME_</w:t>
      </w:r>
    </w:p>
    <w:p w:rsidR="00933571" w:rsidRPr="00933571" w:rsidRDefault="00933571" w:rsidP="00933571">
      <w:pPr>
        <w:shd w:val="clear" w:color="auto" w:fill="FFFFFF"/>
        <w:spacing w:after="150" w:line="255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</w:pPr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You can store data anywhere you like if you use the base 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LevelSerializer.SerializeLevel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and .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LoadSavedLevel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which return and take a string respectively.</w:t>
      </w:r>
    </w:p>
    <w:p w:rsidR="00933571" w:rsidRPr="00933571" w:rsidRDefault="00933571" w:rsidP="00933571">
      <w:pPr>
        <w:shd w:val="clear" w:color="auto" w:fill="FFFFFF"/>
        <w:spacing w:line="255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</w:pPr>
      <w:r w:rsidRPr="0093357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val="en-US" w:eastAsia="de-CH"/>
        </w:rPr>
        <w:t xml:space="preserve">What does Unity </w:t>
      </w:r>
      <w:proofErr w:type="spellStart"/>
      <w:r w:rsidRPr="0093357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val="en-US" w:eastAsia="de-CH"/>
        </w:rPr>
        <w:t>Serializer</w:t>
      </w:r>
      <w:proofErr w:type="spellEnd"/>
      <w:r w:rsidRPr="0093357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val="en-US" w:eastAsia="de-CH"/>
        </w:rPr>
        <w:t xml:space="preserve"> save in my own scripts?</w:t>
      </w:r>
    </w:p>
    <w:p w:rsidR="00933571" w:rsidRPr="00933571" w:rsidRDefault="00933571" w:rsidP="00933571">
      <w:pPr>
        <w:shd w:val="clear" w:color="auto" w:fill="FFFFFF"/>
        <w:spacing w:after="150" w:line="255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</w:pPr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By default Unity </w:t>
      </w:r>
      <w:proofErr w:type="spellStart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Serializer</w:t>
      </w:r>
      <w:proofErr w:type="spellEnd"/>
      <w:r w:rsidRPr="00933571"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 xml:space="preserve"> saves all of the public properties and fields of your scrip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de-CH"/>
        </w:rPr>
        <w:t>t.</w:t>
      </w:r>
    </w:p>
    <w:p w:rsidR="00AB3FAE" w:rsidRDefault="00AB3FAE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</w:p>
    <w:p w:rsidR="004D64E5" w:rsidRDefault="004D64E5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Neue Components die während der Laufzeit hinzugefügt werden, werden nicht gesichert.</w:t>
      </w:r>
      <w:r w:rsidR="00A264D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-&gt; Müsste man dann wohl noch von Hand nachtragen.</w:t>
      </w:r>
      <w:r w:rsidR="000E0BD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Grund hier wohl das Inventar, dass man am Anfang über den </w:t>
      </w:r>
      <w:proofErr w:type="spellStart"/>
      <w:r w:rsidR="000E0BD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SaveGameManager</w:t>
      </w:r>
      <w:proofErr w:type="spellEnd"/>
      <w:r w:rsidR="000E0BD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machen muss.</w:t>
      </w:r>
    </w:p>
    <w:p w:rsidR="00CC2722" w:rsidRDefault="00CC2722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</w:p>
    <w:p w:rsidR="00377B88" w:rsidRPr="009427F0" w:rsidRDefault="00377B88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9427F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Unity </w:t>
      </w:r>
      <w:proofErr w:type="spellStart"/>
      <w:r w:rsidRPr="009427F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Serializer</w:t>
      </w:r>
      <w:proofErr w:type="spellEnd"/>
      <w:r w:rsidRPr="009427F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:</w:t>
      </w:r>
      <w:r w:rsidR="009427F0" w:rsidRPr="009427F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Gute Ansätze, aber im 2013 nicht mehr weiterentwickelt.</w:t>
      </w:r>
      <w:r w:rsidR="00F465F8">
        <w:rPr>
          <w:rFonts w:ascii="Arial" w:eastAsia="Times New Roman" w:hAnsi="Arial" w:cs="Arial"/>
          <w:color w:val="4B4B4B"/>
          <w:sz w:val="24"/>
          <w:szCs w:val="24"/>
          <w:lang w:eastAsia="de-CH"/>
        </w:rPr>
        <w:br/>
        <w:t>Mit dem neuen Unity nicht vollends k</w:t>
      </w:r>
      <w:r w:rsidR="009F532D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ompatibel. Ab Unity 4.3 GUI Kompatibilität verloren.</w:t>
      </w:r>
    </w:p>
    <w:p w:rsidR="00E54F33" w:rsidRDefault="005357A6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t xml:space="preserve">Problem im Moment, dass ganzer Level neu geladen wird auf </w:t>
      </w:r>
      <w:proofErr w:type="spellStart"/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t>default</w:t>
      </w:r>
      <w:proofErr w:type="spellEnd"/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t xml:space="preserve"> Zustand.</w:t>
      </w:r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br/>
        <w:t xml:space="preserve">Problem möglicherweise, dass kein </w:t>
      </w:r>
      <w:proofErr w:type="spellStart"/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t>RootObjekt</w:t>
      </w:r>
      <w:proofErr w:type="spellEnd"/>
      <w:r w:rsidRPr="005357A6">
        <w:rPr>
          <w:rFonts w:ascii="Arial" w:eastAsia="Times New Roman" w:hAnsi="Arial" w:cs="Arial"/>
          <w:color w:val="4B4B4B"/>
          <w:sz w:val="24"/>
          <w:szCs w:val="24"/>
          <w:highlight w:val="yellow"/>
          <w:lang w:eastAsia="de-CH"/>
        </w:rPr>
        <w:t xml:space="preserve"> angegeben wird?</w:t>
      </w:r>
    </w:p>
    <w:p w:rsidR="00D26A46" w:rsidRDefault="00D26A46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-&gt; API lesen, was das genau macht</w:t>
      </w:r>
    </w:p>
    <w:p w:rsidR="00933571" w:rsidRPr="00933571" w:rsidRDefault="00933571">
      <w:pPr>
        <w:spacing w:after="200" w:line="276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</w:pPr>
      <w:proofErr w:type="spellStart"/>
      <w:r w:rsidRPr="0093357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UnitySerializer</w:t>
      </w:r>
      <w:proofErr w:type="spellEnd"/>
      <w:r w:rsidRPr="0093357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warns you that you need to have a </w:t>
      </w:r>
      <w:proofErr w:type="spellStart"/>
      <w:r w:rsidRPr="0093357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SaveGameManager</w:t>
      </w:r>
      <w:proofErr w:type="spellEnd"/>
      <w:r w:rsidRPr="0093357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in each scene.</w:t>
      </w:r>
      <w:r w:rsidRPr="00933571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br w:type="page"/>
      </w:r>
    </w:p>
    <w:p w:rsidR="00C338F3" w:rsidRPr="00C338F3" w:rsidRDefault="00C338F3" w:rsidP="00C338F3">
      <w:pPr>
        <w:spacing w:after="200" w:line="276" w:lineRule="auto"/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</w:pPr>
      <w:r w:rsidRPr="00C338F3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lastRenderedPageBreak/>
        <w:t>Funktionen</w:t>
      </w:r>
    </w:p>
    <w:p w:rsidR="00C338F3" w:rsidRPr="00C338F3" w:rsidRDefault="00C338F3" w:rsidP="00C338F3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//Positionen werde nicht gesichert - wohl </w:t>
      </w:r>
      <w:proofErr w:type="spellStart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wirklick</w:t>
      </w:r>
      <w:proofErr w:type="spellEnd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nur ein "Level-Speichern", damit man weiss auf welchem Level man war</w:t>
      </w:r>
    </w:p>
    <w:p w:rsidR="00C338F3" w:rsidRPr="00C338F3" w:rsidRDefault="00C338F3" w:rsidP="00C338F3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proofErr w:type="spellStart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LevelSerializer.SerializeLevelToFile</w:t>
      </w:r>
      <w:proofErr w:type="spellEnd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("Test");</w:t>
      </w:r>
    </w:p>
    <w:p w:rsidR="00E54F33" w:rsidRDefault="00C338F3" w:rsidP="00C338F3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proofErr w:type="spellStart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LevelSerializer.LoadSavedLevelFromFile</w:t>
      </w:r>
      <w:proofErr w:type="spellEnd"/>
      <w:r w:rsidRPr="00C338F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("Test");</w:t>
      </w:r>
    </w:p>
    <w:p w:rsidR="008830D0" w:rsidRDefault="008830D0" w:rsidP="00C338F3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ebenfalls gleiches Verhalten mit </w:t>
      </w:r>
    </w:p>
    <w:p w:rsidR="00C338F3" w:rsidRDefault="008830D0" w:rsidP="00C338F3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L</w:t>
      </w:r>
      <w:r w:rsidRPr="008830D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evelSerializer.SerializeLevel</w:t>
      </w:r>
      <w:proofErr w:type="spellEnd"/>
      <w:r w:rsidRPr="008830D0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()</w:t>
      </w:r>
    </w:p>
    <w:p w:rsidR="00406296" w:rsidRDefault="00406296">
      <w:pPr>
        <w:spacing w:after="200" w:line="276" w:lineRule="auto"/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br w:type="page"/>
      </w:r>
    </w:p>
    <w:p w:rsidR="009427F0" w:rsidRPr="001B4976" w:rsidRDefault="009427F0">
      <w:pPr>
        <w:spacing w:after="200" w:line="276" w:lineRule="auto"/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</w:pPr>
      <w:proofErr w:type="spellStart"/>
      <w:r w:rsidRPr="001B4976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lastRenderedPageBreak/>
        <w:t>Anyway</w:t>
      </w:r>
      <w:proofErr w:type="spellEnd"/>
      <w:r w:rsidRPr="001B4976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:</w:t>
      </w:r>
    </w:p>
    <w:p w:rsidR="00007395" w:rsidRDefault="00007395" w:rsidP="001B4976">
      <w:pPr>
        <w:rPr>
          <w:b/>
        </w:rPr>
      </w:pPr>
      <w:r w:rsidRPr="001B4976">
        <w:rPr>
          <w:b/>
        </w:rPr>
        <w:t>Save &amp; Load Individual Objects</w:t>
      </w:r>
    </w:p>
    <w:p w:rsidR="001B4976" w:rsidRPr="005357A6" w:rsidRDefault="001B4976" w:rsidP="001B4976">
      <w:pPr>
        <w:rPr>
          <w:b/>
          <w:lang w:val="en-US"/>
        </w:rPr>
      </w:pPr>
      <w:r>
        <w:rPr>
          <w:b/>
        </w:rPr>
        <w:t xml:space="preserve">Damit könnten wir einzelne </w:t>
      </w:r>
      <w:proofErr w:type="spellStart"/>
      <w:r>
        <w:rPr>
          <w:b/>
        </w:rPr>
        <w:t>serializieren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rsp</w:t>
      </w:r>
      <w:proofErr w:type="spellEnd"/>
      <w:r>
        <w:rPr>
          <w:b/>
        </w:rPr>
        <w:t xml:space="preserve">. vorher alle Gameobjekte  in Liste tun, diese </w:t>
      </w:r>
      <w:proofErr w:type="spellStart"/>
      <w:r>
        <w:rPr>
          <w:b/>
        </w:rPr>
        <w:t>Serialisieren</w:t>
      </w:r>
      <w:proofErr w:type="spellEnd"/>
      <w:r>
        <w:rPr>
          <w:b/>
        </w:rPr>
        <w:t xml:space="preserve"> und dann zurückholen.</w:t>
      </w:r>
      <w:r>
        <w:rPr>
          <w:b/>
        </w:rPr>
        <w:br/>
      </w:r>
      <w:proofErr w:type="spellStart"/>
      <w:proofErr w:type="gramStart"/>
      <w:r w:rsidRPr="005357A6">
        <w:rPr>
          <w:b/>
          <w:lang w:val="en-US"/>
        </w:rPr>
        <w:t>Funktioniert</w:t>
      </w:r>
      <w:proofErr w:type="spellEnd"/>
      <w:r w:rsidRPr="005357A6">
        <w:rPr>
          <w:b/>
          <w:lang w:val="en-US"/>
        </w:rPr>
        <w:t xml:space="preserve"> </w:t>
      </w:r>
      <w:proofErr w:type="spellStart"/>
      <w:r w:rsidRPr="005357A6">
        <w:rPr>
          <w:b/>
          <w:lang w:val="en-US"/>
        </w:rPr>
        <w:t>im</w:t>
      </w:r>
      <w:proofErr w:type="spellEnd"/>
      <w:r w:rsidRPr="005357A6">
        <w:rPr>
          <w:b/>
          <w:lang w:val="en-US"/>
        </w:rPr>
        <w:t xml:space="preserve"> Moment mi </w:t>
      </w:r>
      <w:proofErr w:type="spellStart"/>
      <w:r w:rsidRPr="005357A6">
        <w:rPr>
          <w:b/>
          <w:lang w:val="en-US"/>
        </w:rPr>
        <w:t>Spielfigur</w:t>
      </w:r>
      <w:proofErr w:type="spellEnd"/>
      <w:r w:rsidRPr="005357A6">
        <w:rPr>
          <w:b/>
          <w:lang w:val="en-US"/>
        </w:rPr>
        <w:t xml:space="preserve"> </w:t>
      </w:r>
      <w:proofErr w:type="spellStart"/>
      <w:r w:rsidRPr="005357A6">
        <w:rPr>
          <w:b/>
          <w:lang w:val="en-US"/>
        </w:rPr>
        <w:t>nicht</w:t>
      </w:r>
      <w:proofErr w:type="spellEnd"/>
      <w:r w:rsidRPr="005357A6">
        <w:rPr>
          <w:b/>
          <w:lang w:val="en-US"/>
        </w:rPr>
        <w:t>.</w:t>
      </w:r>
      <w:proofErr w:type="gramEnd"/>
    </w:p>
    <w:p w:rsidR="001B4976" w:rsidRPr="005357A6" w:rsidRDefault="001B4976" w:rsidP="001B4976">
      <w:pPr>
        <w:rPr>
          <w:b/>
          <w:lang w:val="en-US"/>
        </w:rPr>
      </w:pP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proofErr w:type="spellStart"/>
      <w:r w:rsidRPr="00007395">
        <w:rPr>
          <w:rStyle w:val="Emphasis"/>
          <w:rFonts w:ascii="inherit" w:hAnsi="inherit" w:cs="Arial"/>
          <w:color w:val="222222"/>
          <w:sz w:val="21"/>
          <w:szCs w:val="21"/>
          <w:bdr w:val="none" w:sz="0" w:space="0" w:color="auto" w:frame="1"/>
          <w:lang w:val="en-US"/>
        </w:rPr>
        <w:t>LevelSerializer</w:t>
      </w:r>
      <w:proofErr w:type="spellEnd"/>
      <w:r w:rsidRPr="00007395">
        <w:rPr>
          <w:rStyle w:val="Emphasis"/>
          <w:rFonts w:ascii="inherit" w:hAnsi="inherit" w:cs="Arial"/>
          <w:color w:val="222222"/>
          <w:sz w:val="21"/>
          <w:szCs w:val="21"/>
          <w:bdr w:val="none" w:sz="0" w:space="0" w:color="auto" w:frame="1"/>
          <w:lang w:val="en-US"/>
        </w:rPr>
        <w:t> </w:t>
      </w:r>
      <w:r w:rsidRPr="00007395">
        <w:rPr>
          <w:color w:val="222222"/>
          <w:sz w:val="21"/>
          <w:szCs w:val="21"/>
          <w:lang w:val="en-US"/>
        </w:rPr>
        <w:t>and </w:t>
      </w:r>
      <w:proofErr w:type="spellStart"/>
      <w:r w:rsidRPr="00007395">
        <w:rPr>
          <w:rStyle w:val="Emphasis"/>
          <w:rFonts w:ascii="inherit" w:hAnsi="inherit" w:cs="Arial"/>
          <w:color w:val="222222"/>
          <w:sz w:val="21"/>
          <w:szCs w:val="21"/>
          <w:bdr w:val="none" w:sz="0" w:space="0" w:color="auto" w:frame="1"/>
          <w:lang w:val="en-US"/>
        </w:rPr>
        <w:t>JSONLevelSerializer</w:t>
      </w:r>
      <w:proofErr w:type="spellEnd"/>
      <w:r w:rsidRPr="00007395">
        <w:rPr>
          <w:rStyle w:val="apple-converted-space"/>
          <w:rFonts w:ascii="Arial" w:hAnsi="Arial" w:cs="Arial"/>
          <w:color w:val="222222"/>
          <w:sz w:val="21"/>
          <w:szCs w:val="21"/>
          <w:lang w:val="en-US"/>
        </w:rPr>
        <w:t> </w:t>
      </w:r>
      <w:r w:rsidRPr="00007395">
        <w:rPr>
          <w:color w:val="222222"/>
          <w:sz w:val="21"/>
          <w:szCs w:val="21"/>
          <w:lang w:val="en-US"/>
        </w:rPr>
        <w:t>now contain commands to save any object tree.  </w:t>
      </w: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Use:</w:t>
      </w: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 </w:t>
      </w:r>
      <w:proofErr w:type="spellStart"/>
      <w:proofErr w:type="gramStart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LevelSerializer.SaveObjectTree</w:t>
      </w:r>
      <w:proofErr w:type="spell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someGameObject</w:t>
      </w:r>
      <w:proofErr w:type="spell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)</w:t>
      </w: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 </w:t>
      </w: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If the specified game object has a</w:t>
      </w:r>
      <w:r w:rsidRPr="00007395">
        <w:rPr>
          <w:rStyle w:val="apple-converted-space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UniqueIdentifier</w:t>
      </w:r>
      <w:proofErr w:type="spell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 </w:t>
      </w: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or other </w:t>
      </w:r>
      <w:proofErr w:type="spellStart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serializer</w:t>
      </w:r>
      <w:proofErr w:type="spellEnd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 script then the object and all of its children that have scripts will be save.  </w:t>
      </w: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If it does not then it will be saved using the new </w:t>
      </w:r>
      <w:proofErr w:type="spellStart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EmptyObjectIdentifier</w:t>
      </w:r>
      <w:proofErr w:type="spellEnd"/>
      <w:r w:rsidRPr="00007395">
        <w:rPr>
          <w:rStyle w:val="apple-converted-space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 </w:t>
      </w: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and so will any of its children that aren’t </w:t>
      </w:r>
      <w:proofErr w:type="gramStart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currently</w:t>
      </w:r>
      <w:proofErr w:type="gramEnd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 being saved.</w:t>
      </w: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If you want to flag all objects in a tree (all children and other descendants) for serialization using the new empty object format (for example the root object in </w:t>
      </w:r>
      <w:proofErr w:type="spellStart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SaveObjectTree</w:t>
      </w:r>
      <w:proofErr w:type="spellEnd"/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 xml:space="preserve"> is saved, but some of its children aren’t and need to be) you can use </w:t>
      </w:r>
      <w:proofErr w:type="spellStart"/>
      <w:proofErr w:type="gramStart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EmptyObjectIdentifier.FlagAll</w:t>
      </w:r>
      <w:proofErr w:type="spell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spellStart"/>
      <w:proofErr w:type="gram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someGameObject</w:t>
      </w:r>
      <w:proofErr w:type="spellEnd"/>
      <w:r w:rsidRPr="00007395">
        <w:rPr>
          <w:rStyle w:val="Emphasis"/>
          <w:rFonts w:ascii="inherit" w:hAnsi="inherit" w:cs="Arial"/>
          <w:color w:val="222222"/>
          <w:sz w:val="20"/>
          <w:szCs w:val="20"/>
          <w:bdr w:val="none" w:sz="0" w:space="0" w:color="auto" w:frame="1"/>
          <w:lang w:val="en-US"/>
        </w:rPr>
        <w:t>) </w:t>
      </w:r>
      <w:r w:rsidRPr="00007395">
        <w:rPr>
          <w:rFonts w:ascii="inherit" w:hAnsi="inherit"/>
          <w:color w:val="222222"/>
          <w:sz w:val="20"/>
          <w:szCs w:val="20"/>
          <w:bdr w:val="none" w:sz="0" w:space="0" w:color="auto" w:frame="1"/>
          <w:lang w:val="en-US"/>
        </w:rPr>
        <w:t>as mentioned in the previous section.</w:t>
      </w:r>
    </w:p>
    <w:p w:rsidR="00007395" w:rsidRPr="00007395" w:rsidRDefault="00007395" w:rsidP="001B4976">
      <w:pPr>
        <w:rPr>
          <w:color w:val="222222"/>
          <w:sz w:val="21"/>
          <w:szCs w:val="21"/>
          <w:lang w:val="en-US"/>
        </w:rPr>
      </w:pPr>
      <w:r w:rsidRPr="00007395">
        <w:rPr>
          <w:color w:val="222222"/>
          <w:sz w:val="21"/>
          <w:szCs w:val="21"/>
          <w:lang w:val="en-US"/>
        </w:rPr>
        <w:t>To load back in an object without delaying the current game or reloading the scene you can use:</w:t>
      </w:r>
    </w:p>
    <w:p w:rsidR="00007395" w:rsidRPr="005357A6" w:rsidRDefault="00007395" w:rsidP="001B4976">
      <w:pPr>
        <w:rPr>
          <w:color w:val="222222"/>
          <w:sz w:val="21"/>
          <w:szCs w:val="21"/>
          <w:lang w:val="en-US"/>
        </w:rPr>
      </w:pPr>
      <w:proofErr w:type="spellStart"/>
      <w:proofErr w:type="gramStart"/>
      <w:r w:rsidRPr="005357A6">
        <w:rPr>
          <w:color w:val="222222"/>
          <w:sz w:val="21"/>
          <w:szCs w:val="21"/>
          <w:lang w:val="en-US"/>
        </w:rPr>
        <w:t>LevelSerializer.LoadObjectTree</w:t>
      </w:r>
      <w:proofErr w:type="spellEnd"/>
      <w:r w:rsidRPr="005357A6">
        <w:rPr>
          <w:color w:val="222222"/>
          <w:sz w:val="21"/>
          <w:szCs w:val="21"/>
          <w:lang w:val="en-US"/>
        </w:rPr>
        <w:t>(</w:t>
      </w:r>
      <w:proofErr w:type="gramEnd"/>
      <w:r w:rsidRPr="005357A6">
        <w:rPr>
          <w:color w:val="222222"/>
          <w:sz w:val="21"/>
          <w:szCs w:val="21"/>
          <w:lang w:val="en-US"/>
        </w:rPr>
        <w:t>data)</w:t>
      </w:r>
    </w:p>
    <w:p w:rsidR="002C5C2C" w:rsidRPr="005357A6" w:rsidRDefault="002C5C2C" w:rsidP="00007395">
      <w:pPr>
        <w:pStyle w:val="NormalWeb"/>
        <w:shd w:val="clear" w:color="auto" w:fill="FFFFFF"/>
        <w:spacing w:before="0" w:beforeAutospacing="0" w:after="150" w:afterAutospacing="0" w:line="255" w:lineRule="atLeast"/>
        <w:textAlignment w:val="baseline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A0205D" w:rsidRPr="005357A6" w:rsidRDefault="00A0205D" w:rsidP="00007395">
      <w:pPr>
        <w:pStyle w:val="NormalWeb"/>
        <w:shd w:val="clear" w:color="auto" w:fill="FFFFFF"/>
        <w:spacing w:before="0" w:beforeAutospacing="0" w:after="150" w:afterAutospacing="0" w:line="255" w:lineRule="atLeast"/>
        <w:textAlignment w:val="baseline"/>
        <w:rPr>
          <w:rFonts w:ascii="Arial" w:hAnsi="Arial" w:cs="Arial"/>
          <w:b/>
          <w:color w:val="222222"/>
          <w:sz w:val="21"/>
          <w:szCs w:val="21"/>
          <w:lang w:val="en-US"/>
        </w:rPr>
      </w:pPr>
      <w:proofErr w:type="spellStart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>Daten</w:t>
      </w:r>
      <w:proofErr w:type="spellEnd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 </w:t>
      </w:r>
      <w:proofErr w:type="spellStart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>speichern</w:t>
      </w:r>
      <w:proofErr w:type="spellEnd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 </w:t>
      </w:r>
      <w:proofErr w:type="spellStart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>mit</w:t>
      </w:r>
      <w:proofErr w:type="spellEnd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 xml:space="preserve"> </w:t>
      </w:r>
      <w:proofErr w:type="spellStart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>PlayerPrefs</w:t>
      </w:r>
      <w:proofErr w:type="spellEnd"/>
      <w:r w:rsidRPr="005357A6">
        <w:rPr>
          <w:rFonts w:ascii="Arial" w:hAnsi="Arial" w:cs="Arial"/>
          <w:b/>
          <w:color w:val="222222"/>
          <w:sz w:val="21"/>
          <w:szCs w:val="21"/>
          <w:lang w:val="en-US"/>
        </w:rPr>
        <w:t>:</w:t>
      </w:r>
    </w:p>
    <w:p w:rsidR="002C5C2C" w:rsidRPr="002C5C2C" w:rsidRDefault="002C5C2C" w:rsidP="00007395">
      <w:pPr>
        <w:pStyle w:val="NormalWeb"/>
        <w:shd w:val="clear" w:color="auto" w:fill="FFFFFF"/>
        <w:spacing w:before="0" w:beforeAutospacing="0" w:after="150" w:afterAutospacing="0" w:line="255" w:lineRule="atLeast"/>
        <w:textAlignment w:val="baseline"/>
        <w:rPr>
          <w:rFonts w:ascii="Arial" w:hAnsi="Arial" w:cs="Arial"/>
          <w:color w:val="222222"/>
          <w:sz w:val="21"/>
          <w:szCs w:val="21"/>
          <w:lang w:val="en-US"/>
        </w:rPr>
      </w:pPr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On Windows standalone players, </w:t>
      </w:r>
      <w:proofErr w:type="spellStart"/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PlayerPrefs</w:t>
      </w:r>
      <w:proofErr w:type="spellEnd"/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are stored in the registry under </w:t>
      </w:r>
      <w:proofErr w:type="spellStart"/>
      <w:proofErr w:type="gramStart"/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HKCUSoftware</w:t>
      </w:r>
      <w:proofErr w:type="spellEnd"/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[</w:t>
      </w:r>
      <w:proofErr w:type="gramEnd"/>
      <w:r w:rsidRPr="002C5C2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company name][product name] key, where company and product names are the names set up in Project Settings.</w:t>
      </w:r>
    </w:p>
    <w:p w:rsidR="00377B88" w:rsidRDefault="00007395" w:rsidP="00007395">
      <w:pPr>
        <w:spacing w:after="200" w:line="276" w:lineRule="auto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2C5C2C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 </w:t>
      </w:r>
      <w:r w:rsidR="002C5C2C">
        <w:rPr>
          <w:noProof/>
          <w:lang w:eastAsia="de-CH"/>
        </w:rPr>
        <w:drawing>
          <wp:inline distT="0" distB="0" distL="0" distR="0" wp14:anchorId="318B6F34" wp14:editId="2A39D4EF">
            <wp:extent cx="29908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C2C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</w:t>
      </w:r>
      <w:r w:rsidR="00377B88">
        <w:rPr>
          <w:rFonts w:ascii="Arial" w:eastAsia="Times New Roman" w:hAnsi="Arial" w:cs="Arial"/>
          <w:color w:val="4B4B4B"/>
          <w:sz w:val="24"/>
          <w:szCs w:val="24"/>
          <w:lang w:eastAsia="de-CH"/>
        </w:rPr>
        <w:br w:type="page"/>
      </w:r>
    </w:p>
    <w:p w:rsidR="007B11D5" w:rsidRDefault="004745FA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7B11D5">
        <w:rPr>
          <w:rFonts w:ascii="Arial" w:eastAsia="Times New Roman" w:hAnsi="Arial" w:cs="Arial"/>
          <w:color w:val="4B4B4B"/>
          <w:sz w:val="24"/>
          <w:szCs w:val="24"/>
          <w:lang w:eastAsia="de-CH"/>
        </w:rPr>
        <w:lastRenderedPageBreak/>
        <w:t xml:space="preserve">Speichern des Spiels: </w:t>
      </w:r>
      <w:proofErr w:type="spellStart"/>
      <w:r w:rsidRPr="007B11D5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Serialisierung</w:t>
      </w:r>
      <w:proofErr w:type="spellEnd"/>
      <w:r w:rsidRPr="007B11D5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der Objekte</w:t>
      </w:r>
    </w:p>
    <w:p w:rsidR="006B047C" w:rsidRPr="009453B4" w:rsidRDefault="009453B4" w:rsidP="000D382D">
      <w:pPr>
        <w:pStyle w:val="ListParagraph"/>
        <w:numPr>
          <w:ilvl w:val="0"/>
          <w:numId w:val="22"/>
        </w:num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Serialisierung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nach </w:t>
      </w:r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XML, JSON oder</w:t>
      </w: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in ein</w:t>
      </w:r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</w:t>
      </w:r>
      <w:proofErr w:type="spellStart"/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binary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File:</w:t>
      </w:r>
      <w:r w:rsidR="006B047C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br/>
      </w: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Es stehen einem die</w:t>
      </w:r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</w:t>
      </w:r>
      <w:proofErr w:type="spellStart"/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UnityKomponenten</w:t>
      </w:r>
      <w:proofErr w:type="spellEnd"/>
      <w:r w:rsidR="00461903" w:rsidRPr="009453B4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im Weg</w:t>
      </w:r>
    </w:p>
    <w:p w:rsidR="00461903" w:rsidRPr="006B047C" w:rsidRDefault="006B047C" w:rsidP="006B047C">
      <w:pPr>
        <w:pStyle w:val="ListParagraph"/>
        <w:numPr>
          <w:ilvl w:val="1"/>
          <w:numId w:val="22"/>
        </w:num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77B88">
        <w:rPr>
          <w:rFonts w:ascii="Arial" w:eastAsia="Times New Roman" w:hAnsi="Arial" w:cs="Arial"/>
          <w:b/>
          <w:i/>
          <w:color w:val="4B4B4B"/>
          <w:sz w:val="20"/>
          <w:szCs w:val="24"/>
          <w:lang w:val="en-US" w:eastAsia="de-CH"/>
        </w:rPr>
        <w:t>XML:</w:t>
      </w:r>
      <w:r w:rsidRPr="006B047C">
        <w:rPr>
          <w:rFonts w:ascii="Arial" w:eastAsia="Times New Roman" w:hAnsi="Arial" w:cs="Arial"/>
          <w:i/>
          <w:color w:val="4B4B4B"/>
          <w:sz w:val="20"/>
          <w:szCs w:val="24"/>
          <w:lang w:val="en-US" w:eastAsia="de-CH"/>
        </w:rPr>
        <w:t xml:space="preserve"> </w:t>
      </w:r>
      <w:proofErr w:type="spellStart"/>
      <w:r w:rsidR="00461903" w:rsidRPr="00377B88">
        <w:rPr>
          <w:lang w:val="en-US" w:eastAsia="de-CH"/>
        </w:rPr>
        <w:t>InvalidOperationException</w:t>
      </w:r>
      <w:proofErr w:type="spellEnd"/>
      <w:r w:rsidR="00461903" w:rsidRPr="00377B88">
        <w:rPr>
          <w:lang w:val="en-US" w:eastAsia="de-CH"/>
        </w:rPr>
        <w:t xml:space="preserve">: To be XML </w:t>
      </w:r>
      <w:proofErr w:type="spellStart"/>
      <w:r w:rsidR="00461903" w:rsidRPr="00377B88">
        <w:rPr>
          <w:lang w:val="en-US" w:eastAsia="de-CH"/>
        </w:rPr>
        <w:t>serializable</w:t>
      </w:r>
      <w:proofErr w:type="spellEnd"/>
      <w:r w:rsidR="00461903" w:rsidRPr="00377B88">
        <w:rPr>
          <w:lang w:val="en-US" w:eastAsia="de-CH"/>
        </w:rPr>
        <w:t xml:space="preserve">, types which inherit from </w:t>
      </w:r>
      <w:proofErr w:type="spellStart"/>
      <w:r w:rsidR="00461903" w:rsidRPr="00377B88">
        <w:rPr>
          <w:lang w:val="en-US" w:eastAsia="de-CH"/>
        </w:rPr>
        <w:t>IEnumerable</w:t>
      </w:r>
      <w:proofErr w:type="spellEnd"/>
      <w:r w:rsidR="00461903" w:rsidRPr="00377B88">
        <w:rPr>
          <w:lang w:val="en-US" w:eastAsia="de-CH"/>
        </w:rPr>
        <w:t xml:space="preserve"> must have an implementation of </w:t>
      </w:r>
      <w:proofErr w:type="gramStart"/>
      <w:r w:rsidR="00461903" w:rsidRPr="00377B88">
        <w:rPr>
          <w:lang w:val="en-US" w:eastAsia="de-CH"/>
        </w:rPr>
        <w:t>Add(</w:t>
      </w:r>
      <w:proofErr w:type="spellStart"/>
      <w:proofErr w:type="gramEnd"/>
      <w:r w:rsidR="00461903" w:rsidRPr="00377B88">
        <w:rPr>
          <w:lang w:val="en-US" w:eastAsia="de-CH"/>
        </w:rPr>
        <w:t>System.Object</w:t>
      </w:r>
      <w:proofErr w:type="spellEnd"/>
      <w:r w:rsidR="00461903" w:rsidRPr="00377B88">
        <w:rPr>
          <w:lang w:val="en-US" w:eastAsia="de-CH"/>
        </w:rPr>
        <w:t xml:space="preserve">) at all levels of their inheritance hierarchy. </w:t>
      </w:r>
      <w:proofErr w:type="spellStart"/>
      <w:r w:rsidR="00461903" w:rsidRPr="00377B88">
        <w:rPr>
          <w:lang w:val="en-US" w:eastAsia="de-CH"/>
        </w:rPr>
        <w:t>UnityEngine.Transform</w:t>
      </w:r>
      <w:proofErr w:type="spellEnd"/>
      <w:r w:rsidR="00461903" w:rsidRPr="00377B88">
        <w:rPr>
          <w:lang w:val="en-US" w:eastAsia="de-CH"/>
        </w:rPr>
        <w:t xml:space="preserve"> does not implement </w:t>
      </w:r>
      <w:proofErr w:type="gramStart"/>
      <w:r w:rsidR="00461903" w:rsidRPr="00377B88">
        <w:rPr>
          <w:lang w:val="en-US" w:eastAsia="de-CH"/>
        </w:rPr>
        <w:t>Add(</w:t>
      </w:r>
      <w:proofErr w:type="spellStart"/>
      <w:proofErr w:type="gramEnd"/>
      <w:r w:rsidR="00461903" w:rsidRPr="00377B88">
        <w:rPr>
          <w:lang w:val="en-US" w:eastAsia="de-CH"/>
        </w:rPr>
        <w:t>System.Object</w:t>
      </w:r>
      <w:proofErr w:type="spellEnd"/>
      <w:r w:rsidR="00461903" w:rsidRPr="00377B88">
        <w:rPr>
          <w:lang w:val="en-US" w:eastAsia="de-CH"/>
        </w:rPr>
        <w:t>).</w:t>
      </w:r>
    </w:p>
    <w:p w:rsidR="006B047C" w:rsidRPr="006B047C" w:rsidRDefault="006B047C" w:rsidP="006B047C">
      <w:pPr>
        <w:pStyle w:val="ListParagraph"/>
        <w:numPr>
          <w:ilvl w:val="1"/>
          <w:numId w:val="22"/>
        </w:num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C#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Serialiazation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 (binary):</w:t>
      </w:r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br/>
      </w:r>
      <w:proofErr w:type="spellStart"/>
      <w:r w:rsidRPr="00377B88">
        <w:rPr>
          <w:lang w:val="en-US" w:eastAsia="de-CH"/>
        </w:rPr>
        <w:t>SerializationException</w:t>
      </w:r>
      <w:proofErr w:type="spellEnd"/>
      <w:r w:rsidRPr="00377B88">
        <w:rPr>
          <w:lang w:val="en-US" w:eastAsia="de-CH"/>
        </w:rPr>
        <w:t xml:space="preserve">: Type </w:t>
      </w:r>
      <w:proofErr w:type="spellStart"/>
      <w:r w:rsidRPr="00377B88">
        <w:rPr>
          <w:lang w:val="en-US" w:eastAsia="de-CH"/>
        </w:rPr>
        <w:t>UnityEngine.GameObject</w:t>
      </w:r>
      <w:proofErr w:type="spellEnd"/>
      <w:r w:rsidRPr="00377B88">
        <w:rPr>
          <w:lang w:val="en-US" w:eastAsia="de-CH"/>
        </w:rPr>
        <w:t xml:space="preserve"> is not marked as </w:t>
      </w:r>
      <w:proofErr w:type="spellStart"/>
      <w:r w:rsidRPr="00377B88">
        <w:rPr>
          <w:lang w:val="en-US" w:eastAsia="de-CH"/>
        </w:rPr>
        <w:t>Serializable</w:t>
      </w:r>
      <w:proofErr w:type="spellEnd"/>
      <w:r w:rsidR="00377B88">
        <w:rPr>
          <w:lang w:val="en-US" w:eastAsia="de-CH"/>
        </w:rPr>
        <w:br/>
      </w:r>
    </w:p>
    <w:p w:rsidR="005A3D41" w:rsidRPr="006B047C" w:rsidRDefault="005A3D41" w:rsidP="005A3D41">
      <w:pPr>
        <w:pStyle w:val="ListParagraph"/>
        <w:numPr>
          <w:ilvl w:val="0"/>
          <w:numId w:val="22"/>
        </w:num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6B047C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Unity Community </w:t>
      </w:r>
      <w:proofErr w:type="spellStart"/>
      <w:r w:rsidRPr="006B047C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empfiehlt</w:t>
      </w:r>
      <w:proofErr w:type="spellEnd"/>
      <w:r w:rsidRPr="006B047C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:</w:t>
      </w:r>
    </w:p>
    <w:p w:rsidR="005A3D41" w:rsidRPr="00FF6B88" w:rsidRDefault="005A3D41" w:rsidP="005A3D41">
      <w:pPr>
        <w:pStyle w:val="ListParagraph"/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proofErr w:type="spellStart"/>
      <w:r w:rsidRPr="00FF6B88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UnitySerializer</w:t>
      </w:r>
      <w:proofErr w:type="spellEnd"/>
      <w:r w:rsidR="00FF6B88" w:rsidRPr="00FF6B88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 http://whydoidoit.com/unityserializer/getting-started-guide/</w:t>
      </w:r>
    </w:p>
    <w:p w:rsidR="00377B88" w:rsidRDefault="00377B88">
      <w:pPr>
        <w:spacing w:after="200" w:line="276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br w:type="page"/>
      </w:r>
    </w:p>
    <w:p w:rsidR="005A3D41" w:rsidRPr="00C47013" w:rsidRDefault="00C47013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377B88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lastRenderedPageBreak/>
        <w:t>Probleme beim Speich</w:t>
      </w:r>
      <w:r w:rsidRPr="00AB274B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ern</w:t>
      </w:r>
      <w:r w:rsidR="00B01E2B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 xml:space="preserve"> </w:t>
      </w:r>
      <w:proofErr w:type="spellStart"/>
      <w:r w:rsidR="00B01E2B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overall</w:t>
      </w:r>
      <w:proofErr w:type="spellEnd"/>
      <w:r w:rsidRPr="00AB274B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:</w:t>
      </w:r>
      <w:r w:rsidRPr="00AB274B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br/>
      </w:r>
      <w:r w:rsidRPr="00C4701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Zustände von Methoden / </w:t>
      </w:r>
      <w:proofErr w:type="spellStart"/>
      <w:r w:rsidRPr="00C4701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StateMachines</w:t>
      </w:r>
      <w:proofErr w:type="spellEnd"/>
      <w:r w:rsidRPr="00C4701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/ etc. </w:t>
      </w: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wie speichern?</w:t>
      </w:r>
    </w:p>
    <w:p w:rsidR="0021773E" w:rsidRDefault="0021773E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9E2036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Alternative</w:t>
      </w:r>
      <w:r w:rsidR="00477AC8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1</w:t>
      </w:r>
      <w:r w:rsidRPr="009E2036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t>:</w:t>
      </w:r>
      <w:r w:rsidRPr="009E2036">
        <w:rPr>
          <w:rFonts w:ascii="Arial" w:eastAsia="Times New Roman" w:hAnsi="Arial" w:cs="Arial"/>
          <w:b/>
          <w:color w:val="4B4B4B"/>
          <w:sz w:val="24"/>
          <w:szCs w:val="24"/>
          <w:lang w:eastAsia="de-CH"/>
        </w:rPr>
        <w:br/>
      </w: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Selber ein Writer schreiben, der sich die entsprechenden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GameObjekte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holt</w:t>
      </w:r>
      <w:proofErr w:type="gram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,</w:t>
      </w:r>
      <w:proofErr w:type="gram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br/>
        <w:t>deren Variablen ausliest und für das entsprechende Objekt speichert.</w:t>
      </w:r>
    </w:p>
    <w:p w:rsidR="0021773E" w:rsidRPr="009E2036" w:rsidRDefault="0021773E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Beim Laden sucht man das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GameObjekt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und setzt die Variablen wieder</w:t>
      </w:r>
      <w:proofErr w:type="gram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.</w:t>
      </w:r>
      <w:proofErr w:type="gramEnd"/>
      <w:r w:rsidR="009E2036">
        <w:rPr>
          <w:rFonts w:ascii="Arial" w:eastAsia="Times New Roman" w:hAnsi="Arial" w:cs="Arial"/>
          <w:color w:val="4B4B4B"/>
          <w:sz w:val="24"/>
          <w:szCs w:val="24"/>
          <w:lang w:eastAsia="de-CH"/>
        </w:rPr>
        <w:br/>
      </w:r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 xml:space="preserve">„First </w:t>
      </w:r>
      <w:proofErr w:type="gramStart"/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>Spawn</w:t>
      </w:r>
      <w:proofErr w:type="gramEnd"/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 xml:space="preserve"> a new </w:t>
      </w:r>
      <w:proofErr w:type="spellStart"/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>GameObject</w:t>
      </w:r>
      <w:proofErr w:type="spellEnd"/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 xml:space="preserve"> and find the proper element in the XML for that </w:t>
      </w:r>
      <w:proofErr w:type="spellStart"/>
      <w:r w:rsidR="009E2036" w:rsidRP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>GameObject</w:t>
      </w:r>
      <w:proofErr w:type="spellEnd"/>
      <w:r w:rsidR="009E2036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>”</w:t>
      </w:r>
      <w:r w:rsidR="006523EE">
        <w:rPr>
          <w:rFonts w:ascii="Arial" w:hAnsi="Arial" w:cs="Arial"/>
          <w:color w:val="555555"/>
          <w:sz w:val="23"/>
          <w:szCs w:val="23"/>
          <w:shd w:val="clear" w:color="auto" w:fill="FAFAFA"/>
          <w:lang w:val="en-US"/>
        </w:rPr>
        <w:t>.</w:t>
      </w:r>
    </w:p>
    <w:p w:rsidR="00DE60F7" w:rsidRDefault="00477AC8" w:rsidP="00477AC8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520864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t>Alternative2</w:t>
      </w:r>
      <w:proofErr w:type="gramStart"/>
      <w:r w:rsidRPr="00520864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t>:</w:t>
      </w:r>
      <w:proofErr w:type="gramEnd"/>
      <w:r w:rsidR="00852A4F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br/>
        <w:t xml:space="preserve">Save Game Unity </w:t>
      </w:r>
      <w:proofErr w:type="spellStart"/>
      <w:r w:rsidR="00852A4F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t>Serializer</w:t>
      </w:r>
      <w:proofErr w:type="spellEnd"/>
      <w:r w:rsidR="004D5F10">
        <w:rPr>
          <w:rFonts w:ascii="Arial" w:eastAsia="Times New Roman" w:hAnsi="Arial" w:cs="Arial"/>
          <w:b/>
          <w:color w:val="4B4B4B"/>
          <w:sz w:val="24"/>
          <w:szCs w:val="24"/>
          <w:lang w:val="en-US" w:eastAsia="de-CH"/>
        </w:rPr>
        <w:br/>
      </w:r>
      <w:r w:rsidR="00DE60F7" w:rsidRPr="00DE60F7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http://u3d.as/content/ixion-software/save-game-json-binary/33x</w:t>
      </w:r>
    </w:p>
    <w:p w:rsidR="00F36DF3" w:rsidRDefault="00F36DF3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917C10">
        <w:rPr>
          <w:rFonts w:ascii="Arial" w:eastAsia="Times New Roman" w:hAnsi="Arial" w:cs="Arial"/>
          <w:b/>
          <w:color w:val="4B4B4B"/>
          <w:sz w:val="24"/>
          <w:szCs w:val="24"/>
          <w:u w:val="single"/>
          <w:lang w:eastAsia="de-CH"/>
        </w:rPr>
        <w:t xml:space="preserve">Official Tutorials </w:t>
      </w:r>
      <w:proofErr w:type="spellStart"/>
      <w:r w:rsidRPr="00917C10">
        <w:rPr>
          <w:rFonts w:ascii="Arial" w:eastAsia="Times New Roman" w:hAnsi="Arial" w:cs="Arial"/>
          <w:b/>
          <w:color w:val="4B4B4B"/>
          <w:sz w:val="24"/>
          <w:szCs w:val="24"/>
          <w:u w:val="single"/>
          <w:lang w:eastAsia="de-CH"/>
        </w:rPr>
        <w:t>by</w:t>
      </w:r>
      <w:proofErr w:type="spellEnd"/>
      <w:r w:rsidRPr="00917C10">
        <w:rPr>
          <w:rFonts w:ascii="Arial" w:eastAsia="Times New Roman" w:hAnsi="Arial" w:cs="Arial"/>
          <w:b/>
          <w:color w:val="4B4B4B"/>
          <w:sz w:val="24"/>
          <w:szCs w:val="24"/>
          <w:u w:val="single"/>
          <w:lang w:eastAsia="de-CH"/>
        </w:rPr>
        <w:t xml:space="preserve"> Unity</w:t>
      </w: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:</w:t>
      </w:r>
    </w:p>
    <w:p w:rsidR="0039476D" w:rsidRDefault="0039476D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Ab 27:00 über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Serialisierung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eastAsia="de-CH"/>
        </w:rPr>
        <w:t>.</w:t>
      </w:r>
      <w:r w:rsidR="008E32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Er handelt aber nur Klassen die keine </w:t>
      </w:r>
      <w:proofErr w:type="spellStart"/>
      <w:r w:rsidR="008E32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GameObject</w:t>
      </w:r>
      <w:proofErr w:type="spellEnd"/>
      <w:r w:rsidR="008E32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</w:t>
      </w:r>
      <w:proofErr w:type="spellStart"/>
      <w:r w:rsidR="008E32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Membervariablen</w:t>
      </w:r>
      <w:proofErr w:type="spellEnd"/>
      <w:r w:rsidR="008E32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 xml:space="preserve"> haben.</w:t>
      </w:r>
    </w:p>
    <w:p w:rsidR="005E45BE" w:rsidRDefault="005E45BE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5E45BE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http://unity3d.com/learn/tutorials/modules/beginner/live-training-archive/persistence-data-saving-loading</w:t>
      </w:r>
    </w:p>
    <w:p w:rsidR="00E665E8" w:rsidRPr="00C47013" w:rsidRDefault="00E665E8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r w:rsidRPr="00C47013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http://docs.unity3d.com/ScriptReference/SerializeField.html</w:t>
      </w:r>
    </w:p>
    <w:p w:rsidR="00E665E8" w:rsidRPr="006621C1" w:rsidRDefault="006621C1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6B047C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“</w:t>
      </w:r>
      <w:proofErr w:type="spellStart"/>
      <w:r w:rsidRPr="006B047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GameObject</w:t>
      </w:r>
      <w:proofErr w:type="spellEnd"/>
      <w:r w:rsidRPr="006B047C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is not a ba</w:t>
      </w:r>
      <w:r w:rsidRPr="006621C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se type and cannot be serialized. You cannot save </w:t>
      </w:r>
      <w:proofErr w:type="spellStart"/>
      <w:r w:rsidRPr="006621C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GameObject</w:t>
      </w:r>
      <w:proofErr w:type="spellEnd"/>
      <w:r w:rsidRPr="006621C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outside of Unity.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”</w:t>
      </w:r>
    </w:p>
    <w:p w:rsidR="004745FA" w:rsidRPr="004745FA" w:rsidRDefault="004745FA" w:rsidP="004745FA">
      <w:pPr>
        <w:shd w:val="clear" w:color="auto" w:fill="FFFFFF"/>
        <w:spacing w:after="240"/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</w:pPr>
      <w:r w:rsidRPr="004745FA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de-CH"/>
        </w:rPr>
        <w:t>The Serialization Problem</w:t>
      </w:r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br/>
        <w:t xml:space="preserve">There </w:t>
      </w:r>
      <w:proofErr w:type="gramStart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are</w:t>
      </w:r>
      <w:proofErr w:type="gramEnd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 some problems with serialization in Unity. They are not necessarily the problems you might expect either:</w:t>
      </w:r>
    </w:p>
    <w:p w:rsidR="004745FA" w:rsidRPr="004745FA" w:rsidRDefault="004745FA" w:rsidP="004745FA">
      <w:pPr>
        <w:numPr>
          <w:ilvl w:val="0"/>
          <w:numId w:val="21"/>
        </w:numPr>
        <w:shd w:val="clear" w:color="auto" w:fill="FFFFFF"/>
        <w:spacing w:after="60"/>
        <w:ind w:left="225"/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</w:pPr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A </w:t>
      </w:r>
      <w:proofErr w:type="spellStart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GameObject</w:t>
      </w:r>
      <w:proofErr w:type="spellEnd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 does not have a Stable ID</w:t>
      </w:r>
    </w:p>
    <w:p w:rsidR="004745FA" w:rsidRPr="004745FA" w:rsidRDefault="004745FA" w:rsidP="004745FA">
      <w:pPr>
        <w:numPr>
          <w:ilvl w:val="0"/>
          <w:numId w:val="21"/>
        </w:numPr>
        <w:shd w:val="clear" w:color="auto" w:fill="FFFFFF"/>
        <w:spacing w:after="60"/>
        <w:ind w:left="225"/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</w:pPr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If you’ve used </w:t>
      </w:r>
      <w:proofErr w:type="spellStart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Coroutines</w:t>
      </w:r>
      <w:proofErr w:type="spellEnd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, how can you save and restore their state</w:t>
      </w:r>
    </w:p>
    <w:p w:rsidR="004745FA" w:rsidRPr="004745FA" w:rsidRDefault="004745FA" w:rsidP="004745FA">
      <w:pPr>
        <w:numPr>
          <w:ilvl w:val="0"/>
          <w:numId w:val="21"/>
        </w:numPr>
        <w:shd w:val="clear" w:color="auto" w:fill="FFFFFF"/>
        <w:spacing w:after="60"/>
        <w:ind w:left="225"/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</w:pPr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The logistics of serializing a </w:t>
      </w:r>
      <w:proofErr w:type="spellStart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GameObject</w:t>
      </w:r>
      <w:proofErr w:type="spellEnd"/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 xml:space="preserve"> and some or all of its components</w:t>
      </w:r>
    </w:p>
    <w:p w:rsidR="004745FA" w:rsidRPr="004745FA" w:rsidRDefault="004745FA" w:rsidP="004745FA">
      <w:pPr>
        <w:shd w:val="clear" w:color="auto" w:fill="FFFFFF"/>
        <w:spacing w:after="240"/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</w:pPr>
      <w:r w:rsidRPr="004745FA">
        <w:rPr>
          <w:rFonts w:ascii="Arial" w:eastAsia="Times New Roman" w:hAnsi="Arial" w:cs="Arial"/>
          <w:color w:val="404040"/>
          <w:sz w:val="18"/>
          <w:szCs w:val="18"/>
          <w:lang w:val="en-US" w:eastAsia="de-CH"/>
        </w:rPr>
        <w:t>Okay that last item is probably not a great surprise but the first two are possibly unique to Unity.</w:t>
      </w:r>
    </w:p>
    <w:p w:rsidR="00E665E8" w:rsidRDefault="004745FA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ab/>
      </w:r>
    </w:p>
    <w:p w:rsidR="003F2CE6" w:rsidRPr="003F2CE6" w:rsidRDefault="003F2CE6" w:rsidP="003F2CE6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Unity can serialize the following types:</w:t>
      </w:r>
    </w:p>
    <w:p w:rsidR="003F2CE6" w:rsidRPr="003F2CE6" w:rsidRDefault="003F2CE6" w:rsidP="003F2CE6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lastRenderedPageBreak/>
        <w:t>All basic data types (like </w:t>
      </w:r>
      <w:proofErr w:type="spellStart"/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int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string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float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 and </w:t>
      </w:r>
      <w:proofErr w:type="spellStart"/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bool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).</w:t>
      </w:r>
    </w:p>
    <w:p w:rsidR="003F2CE6" w:rsidRPr="003F2CE6" w:rsidRDefault="003F2CE6" w:rsidP="003F2CE6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Some built-in types (including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Vector2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Vector3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Vector4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Quaternion</w:t>
      </w:r>
      <w:proofErr w:type="gramStart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Matrix4x4</w:t>
      </w:r>
      <w:proofErr w:type="gram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Color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Rect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 and </w:t>
      </w:r>
      <w:proofErr w:type="spellStart"/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LayerMask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).</w:t>
      </w:r>
    </w:p>
    <w:p w:rsidR="003F2CE6" w:rsidRPr="003F2CE6" w:rsidRDefault="003F2CE6" w:rsidP="003F2CE6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All classes inheriting from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UnityEngine.Object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 (including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GameObject</w:t>
      </w:r>
      <w:proofErr w:type="gramStart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Component</w:t>
      </w:r>
      <w:proofErr w:type="gram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MonoBehavior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 </w:t>
      </w:r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Texture2D</w:t>
      </w: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, and </w:t>
      </w:r>
      <w:proofErr w:type="spellStart"/>
      <w:r w:rsidRPr="003F2CE6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  <w:lang w:val="en-US" w:eastAsia="de-CH"/>
        </w:rPr>
        <w:t>AnimationClip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).</w:t>
      </w:r>
    </w:p>
    <w:p w:rsidR="003F2CE6" w:rsidRPr="003F2CE6" w:rsidRDefault="003F2CE6" w:rsidP="003F2CE6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  <w:lang w:eastAsia="de-CH"/>
        </w:rPr>
      </w:pPr>
      <w:proofErr w:type="spellStart"/>
      <w:r w:rsidRPr="003F2C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Enums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eastAsia="de-CH"/>
        </w:rPr>
        <w:t>.</w:t>
      </w:r>
    </w:p>
    <w:p w:rsidR="003F2CE6" w:rsidRPr="003F2CE6" w:rsidRDefault="003F2CE6" w:rsidP="003F2CE6">
      <w:pPr>
        <w:numPr>
          <w:ilvl w:val="0"/>
          <w:numId w:val="19"/>
        </w:numPr>
        <w:shd w:val="clear" w:color="auto" w:fill="FEFEFE"/>
        <w:spacing w:before="100" w:beforeAutospacing="1" w:after="100" w:afterAutospacing="1" w:line="384" w:lineRule="atLeast"/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</w:pPr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Arrays and lists of a </w:t>
      </w:r>
      <w:proofErr w:type="spellStart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>serializable</w:t>
      </w:r>
      <w:proofErr w:type="spellEnd"/>
      <w:r w:rsidRPr="003F2CE6">
        <w:rPr>
          <w:rFonts w:ascii="Arial" w:eastAsia="Times New Roman" w:hAnsi="Arial" w:cs="Arial"/>
          <w:color w:val="4B4B4B"/>
          <w:sz w:val="24"/>
          <w:szCs w:val="24"/>
          <w:lang w:val="en-US" w:eastAsia="de-CH"/>
        </w:rPr>
        <w:t xml:space="preserve"> type.</w:t>
      </w:r>
    </w:p>
    <w:p w:rsidR="00E665E8" w:rsidRPr="00E665E8" w:rsidRDefault="00E665E8" w:rsidP="00E665E8">
      <w:pPr>
        <w:shd w:val="clear" w:color="auto" w:fill="FFFFFF"/>
        <w:spacing w:after="225" w:line="360" w:lineRule="atLeast"/>
        <w:rPr>
          <w:rFonts w:ascii="Arial" w:eastAsia="Times New Roman" w:hAnsi="Arial" w:cs="Arial"/>
          <w:color w:val="455463"/>
          <w:sz w:val="23"/>
          <w:szCs w:val="23"/>
          <w:lang w:eastAsia="de-CH"/>
        </w:rPr>
      </w:pPr>
      <w:proofErr w:type="spellStart"/>
      <w:r w:rsidRPr="00E665E8">
        <w:rPr>
          <w:rFonts w:ascii="Arial" w:eastAsia="Times New Roman" w:hAnsi="Arial" w:cs="Arial"/>
          <w:b/>
          <w:bCs/>
          <w:color w:val="455463"/>
          <w:sz w:val="23"/>
          <w:szCs w:val="23"/>
          <w:lang w:eastAsia="de-CH"/>
        </w:rPr>
        <w:t>Some</w:t>
      </w:r>
      <w:proofErr w:type="spellEnd"/>
      <w:r w:rsidRPr="00E665E8">
        <w:rPr>
          <w:rFonts w:ascii="Arial" w:eastAsia="Times New Roman" w:hAnsi="Arial" w:cs="Arial"/>
          <w:b/>
          <w:bCs/>
          <w:color w:val="455463"/>
          <w:sz w:val="23"/>
          <w:szCs w:val="23"/>
          <w:lang w:eastAsia="de-CH"/>
        </w:rPr>
        <w:t xml:space="preserve"> </w:t>
      </w:r>
      <w:proofErr w:type="spellStart"/>
      <w:r w:rsidRPr="00E665E8">
        <w:rPr>
          <w:rFonts w:ascii="Arial" w:eastAsia="Times New Roman" w:hAnsi="Arial" w:cs="Arial"/>
          <w:b/>
          <w:bCs/>
          <w:color w:val="455463"/>
          <w:sz w:val="23"/>
          <w:szCs w:val="23"/>
          <w:lang w:eastAsia="de-CH"/>
        </w:rPr>
        <w:t>Serialization</w:t>
      </w:r>
      <w:proofErr w:type="spellEnd"/>
      <w:r w:rsidRPr="00E665E8">
        <w:rPr>
          <w:rFonts w:ascii="Arial" w:eastAsia="Times New Roman" w:hAnsi="Arial" w:cs="Arial"/>
          <w:b/>
          <w:bCs/>
          <w:color w:val="455463"/>
          <w:sz w:val="23"/>
          <w:szCs w:val="23"/>
          <w:lang w:eastAsia="de-CH"/>
        </w:rPr>
        <w:t xml:space="preserve"> Rules</w:t>
      </w:r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eastAsia="de-CH"/>
        </w:rPr>
      </w:pP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eastAsia="de-CH"/>
        </w:rPr>
        <w:t>Avoid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eastAsia="de-CH"/>
        </w:rPr>
        <w:t xml:space="preserve"> 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eastAsia="de-CH"/>
        </w:rPr>
        <w:t>structs</w:t>
      </w:r>
      <w:proofErr w:type="spellEnd"/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</w:pPr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 xml:space="preserve">Classes you want to be 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 xml:space="preserve"> need to be marked with [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]</w:t>
      </w:r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</w:pPr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Public fields are serialized (so long as they reference a [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] class)</w:t>
      </w:r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</w:pPr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 xml:space="preserve">Private </w:t>
      </w:r>
      <w:proofErr w:type="gram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fields</w:t>
      </w:r>
      <w:proofErr w:type="gram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 xml:space="preserve"> are serialized under some circumstances (editor).</w:t>
      </w:r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</w:pPr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Mark private fields as [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SerializeField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] if you wish them to be serialized.</w:t>
      </w:r>
    </w:p>
    <w:p w:rsidR="00E665E8" w:rsidRPr="00E665E8" w:rsidRDefault="00E665E8" w:rsidP="00E665E8">
      <w:pPr>
        <w:numPr>
          <w:ilvl w:val="0"/>
          <w:numId w:val="20"/>
        </w:numPr>
        <w:shd w:val="clear" w:color="auto" w:fill="FFFFFF"/>
        <w:spacing w:line="324" w:lineRule="atLeast"/>
        <w:ind w:left="0"/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</w:pPr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[</w:t>
      </w:r>
      <w:proofErr w:type="spellStart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NonSerialized</w:t>
      </w:r>
      <w:proofErr w:type="spellEnd"/>
      <w:r w:rsidRPr="00E665E8">
        <w:rPr>
          <w:rFonts w:ascii="Arial" w:eastAsia="Times New Roman" w:hAnsi="Arial" w:cs="Arial"/>
          <w:color w:val="455463"/>
          <w:sz w:val="23"/>
          <w:szCs w:val="23"/>
          <w:lang w:val="en-US" w:eastAsia="de-CH"/>
        </w:rPr>
        <w:t>] exists for fields that you do not want to serialize.</w:t>
      </w:r>
    </w:p>
    <w:p w:rsidR="00BB50BA" w:rsidRDefault="00BB50BA" w:rsidP="00E62351">
      <w:pPr>
        <w:rPr>
          <w:lang w:val="en-US"/>
        </w:rPr>
      </w:pPr>
    </w:p>
    <w:p w:rsidR="00E665E8" w:rsidRPr="00E665E8" w:rsidRDefault="00E665E8" w:rsidP="00E665E8">
      <w:pPr>
        <w:spacing w:after="240" w:line="255" w:lineRule="atLeast"/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</w:pP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SerializationException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: Type </w:t>
      </w: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UnityEngine.GameObject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 is not marked as </w:t>
      </w: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.</w:t>
      </w:r>
    </w:p>
    <w:p w:rsidR="00E665E8" w:rsidRPr="00E665E8" w:rsidRDefault="00E665E8" w:rsidP="00E665E8">
      <w:pPr>
        <w:shd w:val="clear" w:color="auto" w:fill="FFFFFF"/>
        <w:spacing w:line="255" w:lineRule="atLeast"/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</w:pPr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That means </w:t>
      </w:r>
      <w:proofErr w:type="spellStart"/>
      <w:r w:rsidRPr="00E665E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F0F0F0"/>
          <w:lang w:val="en-US" w:eastAsia="de-CH"/>
        </w:rPr>
        <w:t>UnityEngine.GameObject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 is not marked with the </w:t>
      </w:r>
      <w:proofErr w:type="spellStart"/>
      <w:r w:rsidR="00C46AEF">
        <w:fldChar w:fldCharType="begin"/>
      </w:r>
      <w:r w:rsidR="00C46AEF" w:rsidRPr="00C338F3">
        <w:rPr>
          <w:lang w:val="en-US"/>
        </w:rPr>
        <w:instrText xml:space="preserve"> HYPERLINK "http://msdn.microsoft.com/en-us/library/system.serializableattribute(v=vs.110).aspx" </w:instrText>
      </w:r>
      <w:r w:rsidR="00C46AEF">
        <w:fldChar w:fldCharType="separate"/>
      </w:r>
      <w:r w:rsidRPr="00E665E8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F0F0F0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1E8277"/>
          <w:sz w:val="21"/>
          <w:szCs w:val="21"/>
          <w:bdr w:val="none" w:sz="0" w:space="0" w:color="auto" w:frame="1"/>
          <w:lang w:val="en-US" w:eastAsia="de-CH"/>
        </w:rPr>
        <w:t> attribute</w:t>
      </w:r>
      <w:r w:rsidR="00C46AEF">
        <w:rPr>
          <w:rFonts w:ascii="Arial" w:eastAsia="Times New Roman" w:hAnsi="Arial" w:cs="Arial"/>
          <w:color w:val="1E8277"/>
          <w:sz w:val="21"/>
          <w:szCs w:val="21"/>
          <w:bdr w:val="none" w:sz="0" w:space="0" w:color="auto" w:frame="1"/>
          <w:lang w:val="en-US" w:eastAsia="de-CH"/>
        </w:rPr>
        <w:fldChar w:fldCharType="end"/>
      </w:r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, which is a requirement (just because Unity says a type is </w:t>
      </w: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 doesn't mean it's </w:t>
      </w: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 with </w:t>
      </w:r>
      <w:proofErr w:type="spellStart"/>
      <w:r w:rsidRPr="00E665E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val="en-US" w:eastAsia="de-CH"/>
        </w:rPr>
        <w:t>all</w:t>
      </w:r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serialization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 engines; in this case, it probably means that the type is </w:t>
      </w:r>
      <w:proofErr w:type="spellStart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>serializable</w:t>
      </w:r>
      <w:proofErr w:type="spellEnd"/>
      <w:r w:rsidRPr="00E665E8">
        <w:rPr>
          <w:rFonts w:ascii="Arial" w:eastAsia="Times New Roman" w:hAnsi="Arial" w:cs="Arial"/>
          <w:color w:val="333333"/>
          <w:sz w:val="21"/>
          <w:szCs w:val="21"/>
          <w:lang w:val="en-US" w:eastAsia="de-CH"/>
        </w:rPr>
        <w:t xml:space="preserve"> with Unity's engine, not the one that is part of the .NET BCL).</w:t>
      </w:r>
    </w:p>
    <w:p w:rsidR="00E665E8" w:rsidRPr="00E665E8" w:rsidRDefault="00E665E8" w:rsidP="00E62351">
      <w:pPr>
        <w:rPr>
          <w:lang w:val="en-US"/>
        </w:rPr>
      </w:pPr>
    </w:p>
    <w:sectPr w:rsidR="00E665E8" w:rsidRPr="00E66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06E65"/>
    <w:multiLevelType w:val="multilevel"/>
    <w:tmpl w:val="DBD2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26B20"/>
    <w:multiLevelType w:val="hybridMultilevel"/>
    <w:tmpl w:val="D98A2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C6469"/>
    <w:multiLevelType w:val="multilevel"/>
    <w:tmpl w:val="BB5E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841E1"/>
    <w:multiLevelType w:val="multilevel"/>
    <w:tmpl w:val="3D5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1"/>
  </w:num>
  <w:num w:numId="3">
    <w:abstractNumId w:val="8"/>
  </w:num>
  <w:num w:numId="4">
    <w:abstractNumId w:val="19"/>
  </w:num>
  <w:num w:numId="5">
    <w:abstractNumId w:val="5"/>
  </w:num>
  <w:num w:numId="6">
    <w:abstractNumId w:val="9"/>
  </w:num>
  <w:num w:numId="7">
    <w:abstractNumId w:val="16"/>
  </w:num>
  <w:num w:numId="8">
    <w:abstractNumId w:val="0"/>
  </w:num>
  <w:num w:numId="9">
    <w:abstractNumId w:val="18"/>
  </w:num>
  <w:num w:numId="10">
    <w:abstractNumId w:val="11"/>
  </w:num>
  <w:num w:numId="11">
    <w:abstractNumId w:val="14"/>
  </w:num>
  <w:num w:numId="12">
    <w:abstractNumId w:val="4"/>
  </w:num>
  <w:num w:numId="13">
    <w:abstractNumId w:val="3"/>
  </w:num>
  <w:num w:numId="14">
    <w:abstractNumId w:val="10"/>
  </w:num>
  <w:num w:numId="15">
    <w:abstractNumId w:val="20"/>
  </w:num>
  <w:num w:numId="16">
    <w:abstractNumId w:val="17"/>
  </w:num>
  <w:num w:numId="17">
    <w:abstractNumId w:val="12"/>
  </w:num>
  <w:num w:numId="18">
    <w:abstractNumId w:val="15"/>
  </w:num>
  <w:num w:numId="19">
    <w:abstractNumId w:val="1"/>
  </w:num>
  <w:num w:numId="20">
    <w:abstractNumId w:val="13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E6"/>
    <w:rsid w:val="00004816"/>
    <w:rsid w:val="00007395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64EB"/>
    <w:rsid w:val="000B1688"/>
    <w:rsid w:val="000B2374"/>
    <w:rsid w:val="000C257B"/>
    <w:rsid w:val="000C64BE"/>
    <w:rsid w:val="000D382D"/>
    <w:rsid w:val="000E0BD0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245FB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B4976"/>
    <w:rsid w:val="001C007B"/>
    <w:rsid w:val="001C1661"/>
    <w:rsid w:val="001C572F"/>
    <w:rsid w:val="001C5F25"/>
    <w:rsid w:val="001C64A8"/>
    <w:rsid w:val="001D23F4"/>
    <w:rsid w:val="001D3E22"/>
    <w:rsid w:val="001D44BA"/>
    <w:rsid w:val="001D583C"/>
    <w:rsid w:val="001F391B"/>
    <w:rsid w:val="001F504F"/>
    <w:rsid w:val="001F53F2"/>
    <w:rsid w:val="0020042A"/>
    <w:rsid w:val="002035D2"/>
    <w:rsid w:val="00205473"/>
    <w:rsid w:val="0021773E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5C2C"/>
    <w:rsid w:val="002C7331"/>
    <w:rsid w:val="002D2AD8"/>
    <w:rsid w:val="002F6602"/>
    <w:rsid w:val="00300E00"/>
    <w:rsid w:val="00301D2E"/>
    <w:rsid w:val="00304477"/>
    <w:rsid w:val="0030507E"/>
    <w:rsid w:val="0030593D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E80"/>
    <w:rsid w:val="00344055"/>
    <w:rsid w:val="003523EA"/>
    <w:rsid w:val="0035271E"/>
    <w:rsid w:val="003575C3"/>
    <w:rsid w:val="00371E5C"/>
    <w:rsid w:val="00376F01"/>
    <w:rsid w:val="003776DD"/>
    <w:rsid w:val="00377A2B"/>
    <w:rsid w:val="00377B88"/>
    <w:rsid w:val="00380265"/>
    <w:rsid w:val="003825AF"/>
    <w:rsid w:val="003825FD"/>
    <w:rsid w:val="0039174C"/>
    <w:rsid w:val="0039476D"/>
    <w:rsid w:val="003A64A3"/>
    <w:rsid w:val="003A6EF8"/>
    <w:rsid w:val="003B34B7"/>
    <w:rsid w:val="003B7266"/>
    <w:rsid w:val="003C2911"/>
    <w:rsid w:val="003C333D"/>
    <w:rsid w:val="003D365F"/>
    <w:rsid w:val="003D61A7"/>
    <w:rsid w:val="003F0104"/>
    <w:rsid w:val="003F2CE6"/>
    <w:rsid w:val="00400393"/>
    <w:rsid w:val="004008D2"/>
    <w:rsid w:val="00402691"/>
    <w:rsid w:val="00406296"/>
    <w:rsid w:val="00417BEB"/>
    <w:rsid w:val="00422B54"/>
    <w:rsid w:val="004265E9"/>
    <w:rsid w:val="0043253F"/>
    <w:rsid w:val="00440D0F"/>
    <w:rsid w:val="00441BB4"/>
    <w:rsid w:val="00452B08"/>
    <w:rsid w:val="00461903"/>
    <w:rsid w:val="004745FA"/>
    <w:rsid w:val="00475D09"/>
    <w:rsid w:val="00477AC8"/>
    <w:rsid w:val="0048014C"/>
    <w:rsid w:val="00484482"/>
    <w:rsid w:val="004870BF"/>
    <w:rsid w:val="004A02B0"/>
    <w:rsid w:val="004A52F3"/>
    <w:rsid w:val="004B00E5"/>
    <w:rsid w:val="004B0A56"/>
    <w:rsid w:val="004B2CB3"/>
    <w:rsid w:val="004C1CC7"/>
    <w:rsid w:val="004D46C5"/>
    <w:rsid w:val="004D5F10"/>
    <w:rsid w:val="004D64E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864"/>
    <w:rsid w:val="00520E0F"/>
    <w:rsid w:val="00526991"/>
    <w:rsid w:val="005317F3"/>
    <w:rsid w:val="005347C1"/>
    <w:rsid w:val="00534910"/>
    <w:rsid w:val="005357A6"/>
    <w:rsid w:val="0054494C"/>
    <w:rsid w:val="00552063"/>
    <w:rsid w:val="005562AC"/>
    <w:rsid w:val="00581FC7"/>
    <w:rsid w:val="00595B4F"/>
    <w:rsid w:val="005A1016"/>
    <w:rsid w:val="005A3D41"/>
    <w:rsid w:val="005A4E51"/>
    <w:rsid w:val="005B2FA4"/>
    <w:rsid w:val="005B52D0"/>
    <w:rsid w:val="005C4974"/>
    <w:rsid w:val="005D23D1"/>
    <w:rsid w:val="005D5F93"/>
    <w:rsid w:val="005E45BE"/>
    <w:rsid w:val="005E6E34"/>
    <w:rsid w:val="005F401B"/>
    <w:rsid w:val="005F4263"/>
    <w:rsid w:val="00601F74"/>
    <w:rsid w:val="006071CE"/>
    <w:rsid w:val="006072C9"/>
    <w:rsid w:val="00610382"/>
    <w:rsid w:val="006129C6"/>
    <w:rsid w:val="006201EF"/>
    <w:rsid w:val="00620CE5"/>
    <w:rsid w:val="00621042"/>
    <w:rsid w:val="0062564C"/>
    <w:rsid w:val="00627A85"/>
    <w:rsid w:val="006407F6"/>
    <w:rsid w:val="006413F2"/>
    <w:rsid w:val="00650AD1"/>
    <w:rsid w:val="006523EE"/>
    <w:rsid w:val="006621C1"/>
    <w:rsid w:val="00663566"/>
    <w:rsid w:val="0066470E"/>
    <w:rsid w:val="00666F94"/>
    <w:rsid w:val="006670C2"/>
    <w:rsid w:val="00667477"/>
    <w:rsid w:val="00675A2D"/>
    <w:rsid w:val="00676606"/>
    <w:rsid w:val="00677048"/>
    <w:rsid w:val="00690873"/>
    <w:rsid w:val="006A02D1"/>
    <w:rsid w:val="006A19B4"/>
    <w:rsid w:val="006B0415"/>
    <w:rsid w:val="006B047C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6671"/>
    <w:rsid w:val="0071797C"/>
    <w:rsid w:val="0073138A"/>
    <w:rsid w:val="00733718"/>
    <w:rsid w:val="00756A0D"/>
    <w:rsid w:val="007647EC"/>
    <w:rsid w:val="00766414"/>
    <w:rsid w:val="00770842"/>
    <w:rsid w:val="00775BB8"/>
    <w:rsid w:val="007803BF"/>
    <w:rsid w:val="00792269"/>
    <w:rsid w:val="0079563C"/>
    <w:rsid w:val="007A3C5D"/>
    <w:rsid w:val="007A6462"/>
    <w:rsid w:val="007B07A6"/>
    <w:rsid w:val="007B11D5"/>
    <w:rsid w:val="007B134A"/>
    <w:rsid w:val="007C0ED0"/>
    <w:rsid w:val="007C248B"/>
    <w:rsid w:val="007D3B8D"/>
    <w:rsid w:val="007D555B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52947"/>
    <w:rsid w:val="00852A4F"/>
    <w:rsid w:val="00861D0E"/>
    <w:rsid w:val="00863C25"/>
    <w:rsid w:val="008668B1"/>
    <w:rsid w:val="00871EE7"/>
    <w:rsid w:val="00872E62"/>
    <w:rsid w:val="00873EC8"/>
    <w:rsid w:val="00881547"/>
    <w:rsid w:val="008830D0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6A73"/>
    <w:rsid w:val="008C7B28"/>
    <w:rsid w:val="008D1C43"/>
    <w:rsid w:val="008E32E6"/>
    <w:rsid w:val="008E3E91"/>
    <w:rsid w:val="008F17E8"/>
    <w:rsid w:val="008F45B2"/>
    <w:rsid w:val="008F5CA1"/>
    <w:rsid w:val="00900170"/>
    <w:rsid w:val="0090043D"/>
    <w:rsid w:val="00904DEF"/>
    <w:rsid w:val="0091549E"/>
    <w:rsid w:val="00917C10"/>
    <w:rsid w:val="00920455"/>
    <w:rsid w:val="00926AC5"/>
    <w:rsid w:val="00933571"/>
    <w:rsid w:val="0093428A"/>
    <w:rsid w:val="00934975"/>
    <w:rsid w:val="00934A90"/>
    <w:rsid w:val="009411F7"/>
    <w:rsid w:val="00941FE7"/>
    <w:rsid w:val="009427F0"/>
    <w:rsid w:val="00942936"/>
    <w:rsid w:val="00942F98"/>
    <w:rsid w:val="009453B4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6601"/>
    <w:rsid w:val="009D70B2"/>
    <w:rsid w:val="009E2036"/>
    <w:rsid w:val="009E2B36"/>
    <w:rsid w:val="009E3912"/>
    <w:rsid w:val="009E64EA"/>
    <w:rsid w:val="009E6C5D"/>
    <w:rsid w:val="009F0807"/>
    <w:rsid w:val="009F1D79"/>
    <w:rsid w:val="009F532D"/>
    <w:rsid w:val="00A008A1"/>
    <w:rsid w:val="00A00A15"/>
    <w:rsid w:val="00A019B2"/>
    <w:rsid w:val="00A01BAF"/>
    <w:rsid w:val="00A0205D"/>
    <w:rsid w:val="00A113C4"/>
    <w:rsid w:val="00A14CC5"/>
    <w:rsid w:val="00A15603"/>
    <w:rsid w:val="00A15CFC"/>
    <w:rsid w:val="00A22DFE"/>
    <w:rsid w:val="00A264D3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31E7"/>
    <w:rsid w:val="00A66352"/>
    <w:rsid w:val="00A71D05"/>
    <w:rsid w:val="00A7364D"/>
    <w:rsid w:val="00A74ABD"/>
    <w:rsid w:val="00A8480D"/>
    <w:rsid w:val="00A8572C"/>
    <w:rsid w:val="00A91CD8"/>
    <w:rsid w:val="00A92981"/>
    <w:rsid w:val="00A95248"/>
    <w:rsid w:val="00A95FBD"/>
    <w:rsid w:val="00A97F56"/>
    <w:rsid w:val="00AA3A2A"/>
    <w:rsid w:val="00AA5D7F"/>
    <w:rsid w:val="00AA654C"/>
    <w:rsid w:val="00AB0C6E"/>
    <w:rsid w:val="00AB274B"/>
    <w:rsid w:val="00AB2A50"/>
    <w:rsid w:val="00AB3FAE"/>
    <w:rsid w:val="00AB4774"/>
    <w:rsid w:val="00AC049F"/>
    <w:rsid w:val="00AD0C82"/>
    <w:rsid w:val="00AD2D42"/>
    <w:rsid w:val="00AE27BB"/>
    <w:rsid w:val="00AE39C6"/>
    <w:rsid w:val="00AE70DB"/>
    <w:rsid w:val="00B01927"/>
    <w:rsid w:val="00B01E2B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256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32D3D"/>
    <w:rsid w:val="00C338F3"/>
    <w:rsid w:val="00C37B50"/>
    <w:rsid w:val="00C403ED"/>
    <w:rsid w:val="00C46AEF"/>
    <w:rsid w:val="00C47013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722"/>
    <w:rsid w:val="00CC2E6D"/>
    <w:rsid w:val="00CC4BC8"/>
    <w:rsid w:val="00CD0890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26A46"/>
    <w:rsid w:val="00D32194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6012"/>
    <w:rsid w:val="00DD6671"/>
    <w:rsid w:val="00DE33A6"/>
    <w:rsid w:val="00DE3A16"/>
    <w:rsid w:val="00DE3AA7"/>
    <w:rsid w:val="00DE52F4"/>
    <w:rsid w:val="00DE60F7"/>
    <w:rsid w:val="00DE6723"/>
    <w:rsid w:val="00E02AC9"/>
    <w:rsid w:val="00E1244D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2974"/>
    <w:rsid w:val="00E3317B"/>
    <w:rsid w:val="00E3518D"/>
    <w:rsid w:val="00E35EC6"/>
    <w:rsid w:val="00E37BDD"/>
    <w:rsid w:val="00E52D4C"/>
    <w:rsid w:val="00E54F33"/>
    <w:rsid w:val="00E550F5"/>
    <w:rsid w:val="00E56058"/>
    <w:rsid w:val="00E61110"/>
    <w:rsid w:val="00E62351"/>
    <w:rsid w:val="00E62406"/>
    <w:rsid w:val="00E665E8"/>
    <w:rsid w:val="00E777A5"/>
    <w:rsid w:val="00E81088"/>
    <w:rsid w:val="00E838A1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6DF3"/>
    <w:rsid w:val="00F431C6"/>
    <w:rsid w:val="00F465F8"/>
    <w:rsid w:val="00F56B56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6B8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F2C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65E8"/>
    <w:rPr>
      <w:b/>
      <w:bCs/>
    </w:rPr>
  </w:style>
  <w:style w:type="character" w:styleId="Emphasis">
    <w:name w:val="Emphasis"/>
    <w:basedOn w:val="DefaultParagraphFont"/>
    <w:uiPriority w:val="20"/>
    <w:qFormat/>
    <w:rsid w:val="00E665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F2C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65E8"/>
    <w:rPr>
      <w:b/>
      <w:bCs/>
    </w:rPr>
  </w:style>
  <w:style w:type="character" w:styleId="Emphasis">
    <w:name w:val="Emphasis"/>
    <w:basedOn w:val="DefaultParagraphFont"/>
    <w:uiPriority w:val="20"/>
    <w:qFormat/>
    <w:rsid w:val="00E66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447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412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dotted" w:sz="12" w:space="8" w:color="477770"/>
            <w:bottom w:val="none" w:sz="0" w:space="1" w:color="auto"/>
            <w:right w:val="none" w:sz="0" w:space="8" w:color="auto"/>
          </w:divBdr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6466-7A0D-4EE5-AA3F-0A0E908A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860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52</cp:revision>
  <dcterms:created xsi:type="dcterms:W3CDTF">2014-11-15T11:57:00Z</dcterms:created>
  <dcterms:modified xsi:type="dcterms:W3CDTF">2014-11-17T09:36:00Z</dcterms:modified>
</cp:coreProperties>
</file>