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DDAB6" w14:textId="77777777" w:rsidR="004C1E13" w:rsidRDefault="00694E2F" w:rsidP="00694E2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94E2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Комплексное задание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(проект) </w:t>
      </w:r>
      <w:r w:rsidR="006F4AF4">
        <w:rPr>
          <w:rFonts w:ascii="Times New Roman" w:hAnsi="Times New Roman" w:cs="Times New Roman"/>
          <w:b/>
          <w:sz w:val="28"/>
          <w:szCs w:val="28"/>
          <w:lang w:val="ru-RU"/>
        </w:rPr>
        <w:t xml:space="preserve">«Библиотека» </w:t>
      </w:r>
      <w:r w:rsidRPr="00694E2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нескольким темам (веб-приложения; </w:t>
      </w:r>
      <w:r w:rsidRPr="00694E2F">
        <w:rPr>
          <w:rFonts w:ascii="Times New Roman" w:hAnsi="Times New Roman" w:cs="Times New Roman"/>
          <w:b/>
          <w:sz w:val="28"/>
          <w:szCs w:val="28"/>
        </w:rPr>
        <w:t>XML</w:t>
      </w:r>
      <w:r w:rsidRPr="00694E2F">
        <w:rPr>
          <w:rFonts w:ascii="Times New Roman" w:hAnsi="Times New Roman" w:cs="Times New Roman"/>
          <w:b/>
          <w:sz w:val="28"/>
          <w:szCs w:val="28"/>
          <w:lang w:val="ru-RU"/>
        </w:rPr>
        <w:t>; работа с базами данных; аутентификация и права доступа)</w:t>
      </w:r>
    </w:p>
    <w:p w14:paraId="086C545C" w14:textId="77777777" w:rsidR="00694E2F" w:rsidRPr="00C17BCA" w:rsidRDefault="00694E2F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Настоящее задание предполагает использование результатов выполнения предыдущего задания по 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694E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 серверной части (</w:t>
      </w:r>
      <w:r>
        <w:rPr>
          <w:rFonts w:ascii="Times New Roman" w:hAnsi="Times New Roman" w:cs="Times New Roman"/>
          <w:sz w:val="28"/>
          <w:szCs w:val="28"/>
        </w:rPr>
        <w:t>back</w:t>
      </w:r>
      <w:r w:rsidRPr="00694E2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end</w:t>
      </w:r>
      <w:r w:rsidRPr="00694E2F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F4AF4">
        <w:rPr>
          <w:rFonts w:ascii="Times New Roman" w:hAnsi="Times New Roman" w:cs="Times New Roman"/>
          <w:sz w:val="28"/>
          <w:szCs w:val="28"/>
          <w:lang w:val="ru-RU"/>
        </w:rPr>
        <w:t xml:space="preserve"> Сведения о книгах хранятся в файле </w:t>
      </w:r>
      <w:r w:rsidR="006F4AF4" w:rsidRPr="00F667E1">
        <w:rPr>
          <w:rFonts w:ascii="Times New Roman" w:hAnsi="Times New Roman" w:cs="Times New Roman"/>
          <w:sz w:val="28"/>
          <w:szCs w:val="28"/>
        </w:rPr>
        <w:t>library</w:t>
      </w:r>
      <w:r w:rsidR="006F4AF4" w:rsidRPr="00F667E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F4AF4" w:rsidRPr="00F667E1">
        <w:rPr>
          <w:rFonts w:ascii="Times New Roman" w:hAnsi="Times New Roman" w:cs="Times New Roman"/>
          <w:sz w:val="28"/>
          <w:szCs w:val="28"/>
        </w:rPr>
        <w:t>xml</w:t>
      </w:r>
      <w:r w:rsidR="006F4A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ECF18A" w14:textId="43092FDE" w:rsidR="00694E2F" w:rsidRDefault="006F4AF4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4AF4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Разработать веб-приложение д</w:t>
      </w:r>
      <w:r w:rsidR="001D068C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 двух категорий (ролей) пользователей: </w:t>
      </w:r>
      <w:r w:rsidRPr="006F4AF4">
        <w:rPr>
          <w:rFonts w:ascii="Times New Roman" w:hAnsi="Times New Roman" w:cs="Times New Roman"/>
          <w:i/>
          <w:sz w:val="28"/>
          <w:szCs w:val="28"/>
          <w:lang w:val="ru-RU"/>
        </w:rPr>
        <w:t>Библиотекарь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6F4AF4">
        <w:rPr>
          <w:rFonts w:ascii="Times New Roman" w:hAnsi="Times New Roman" w:cs="Times New Roman"/>
          <w:i/>
          <w:sz w:val="28"/>
          <w:szCs w:val="28"/>
          <w:lang w:val="ru-RU"/>
        </w:rPr>
        <w:t>Читатель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FB03BE" w14:textId="591664B5" w:rsidR="006F4AF4" w:rsidRDefault="006F4AF4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Доступ в приложени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анонимных пользователей закрыт, они сразу направляются на регистрацию или логирование (если уже зарегистрированы). 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 xml:space="preserve">Данные пользователей (аккаунты) хранить либо в таблице 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 xml:space="preserve">(таблицах) 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>базы данных (</w:t>
      </w:r>
      <w:r w:rsidR="00794049">
        <w:rPr>
          <w:rFonts w:ascii="Times New Roman" w:hAnsi="Times New Roman" w:cs="Times New Roman"/>
          <w:sz w:val="28"/>
          <w:szCs w:val="28"/>
        </w:rPr>
        <w:t>MySQL</w:t>
      </w:r>
      <w:r w:rsidR="00794049" w:rsidRPr="007940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94049">
        <w:rPr>
          <w:rFonts w:ascii="Times New Roman" w:hAnsi="Times New Roman" w:cs="Times New Roman"/>
          <w:sz w:val="28"/>
          <w:szCs w:val="28"/>
        </w:rPr>
        <w:t>Access</w:t>
      </w:r>
      <w:r w:rsidR="00794049" w:rsidRPr="00794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 xml:space="preserve">или др.), либо в отдельном </w:t>
      </w:r>
      <w:r w:rsidR="00794049">
        <w:rPr>
          <w:rFonts w:ascii="Times New Roman" w:hAnsi="Times New Roman" w:cs="Times New Roman"/>
          <w:sz w:val="28"/>
          <w:szCs w:val="28"/>
        </w:rPr>
        <w:t>XML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>-документе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 xml:space="preserve"> (документах)</w:t>
      </w:r>
      <w:r w:rsidR="00794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CB43E0" w14:textId="77777777" w:rsidR="00794049" w:rsidRDefault="00794049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После входа в приложение пользователи разных категорий (ролей) должны получить разные возможности дальнейшей работы (разные </w:t>
      </w:r>
      <w:r w:rsidR="00A25CE0">
        <w:rPr>
          <w:rFonts w:ascii="Times New Roman" w:hAnsi="Times New Roman" w:cs="Times New Roman"/>
          <w:sz w:val="28"/>
          <w:szCs w:val="28"/>
        </w:rPr>
        <w:t>HTML</w:t>
      </w:r>
      <w:r w:rsidR="00A25CE0" w:rsidRPr="00A25C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25CE0">
        <w:rPr>
          <w:rFonts w:ascii="Times New Roman" w:hAnsi="Times New Roman" w:cs="Times New Roman"/>
          <w:sz w:val="28"/>
          <w:szCs w:val="28"/>
          <w:lang w:val="ru-RU"/>
        </w:rPr>
        <w:t xml:space="preserve">страницы). </w:t>
      </w:r>
    </w:p>
    <w:p w14:paraId="1AF7B687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 </w:t>
      </w:r>
      <w:r w:rsidRPr="00A25CE0">
        <w:rPr>
          <w:rFonts w:ascii="Times New Roman" w:hAnsi="Times New Roman" w:cs="Times New Roman"/>
          <w:i/>
          <w:sz w:val="28"/>
          <w:szCs w:val="28"/>
          <w:lang w:val="ru-RU"/>
        </w:rPr>
        <w:t>Библиотекарь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Меню с пунктами </w:t>
      </w:r>
    </w:p>
    <w:p w14:paraId="2C221DD4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3.1.1. Вывод всех сведений о книгах в виде таблицы</w:t>
      </w:r>
    </w:p>
    <w:p w14:paraId="33DF1E1D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3.1.2. Добавление новой книги</w:t>
      </w:r>
    </w:p>
    <w:p w14:paraId="11931F0C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3.1.3 Переоценка отдельных книг (изменение цены)</w:t>
      </w:r>
    </w:p>
    <w:p w14:paraId="541AC109" w14:textId="1D8BBFF8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3.1.4. Эмулирование выдачи книги читателю. Оно выражается уменьшением количества экземпляров книги в наличии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 xml:space="preserve"> на одну единицу; записыванием сведений о выданной книге в</w:t>
      </w:r>
      <w:r w:rsidR="001D06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>аккаунт</w:t>
      </w:r>
      <w:r w:rsidR="001D06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>читателя.</w:t>
      </w:r>
    </w:p>
    <w:p w14:paraId="216C6085" w14:textId="77777777" w:rsidR="001A3691" w:rsidRDefault="001A3691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3.1.5 Просмотр списка читателей и аккаунтов каждого из них</w:t>
      </w:r>
    </w:p>
    <w:p w14:paraId="55BF9785" w14:textId="77777777" w:rsidR="00A25CE0" w:rsidRDefault="00A25CE0" w:rsidP="00737A21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3.2 </w:t>
      </w:r>
      <w:r w:rsidRPr="00A25CE0">
        <w:rPr>
          <w:rFonts w:ascii="Times New Roman" w:hAnsi="Times New Roman" w:cs="Times New Roman"/>
          <w:i/>
          <w:sz w:val="28"/>
          <w:szCs w:val="28"/>
          <w:lang w:val="ru-RU"/>
        </w:rPr>
        <w:t>Читатель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37A21">
        <w:rPr>
          <w:rFonts w:ascii="Times New Roman" w:hAnsi="Times New Roman" w:cs="Times New Roman"/>
          <w:sz w:val="28"/>
          <w:szCs w:val="28"/>
          <w:lang w:val="ru-RU"/>
        </w:rPr>
        <w:t>Меню с пунктами</w:t>
      </w:r>
    </w:p>
    <w:p w14:paraId="3224B4EA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3.2.1. Вывод всех сведений о книгах в виде таблицы</w:t>
      </w:r>
    </w:p>
    <w:p w14:paraId="453D488E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3.2.2. Поиск книги по автору; поиск книги по году издания; поиск книги по категории</w:t>
      </w:r>
      <w:r w:rsidR="001A36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15375E" w14:textId="77777777" w:rsidR="001A3691" w:rsidRDefault="001A3691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3.2.3 Просмотр своего аккаунта.</w:t>
      </w:r>
    </w:p>
    <w:p w14:paraId="57F9EB70" w14:textId="77777777" w:rsidR="00EE07E6" w:rsidRDefault="00EE07E6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C9FCCF" w14:textId="77777777" w:rsidR="00737A21" w:rsidRDefault="00737A21" w:rsidP="00EE07E6">
      <w:pPr>
        <w:tabs>
          <w:tab w:val="left" w:pos="851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Замечания</w:t>
      </w:r>
      <w:r w:rsidR="00EE07E6" w:rsidRPr="004407D0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.</w:t>
      </w:r>
      <w:r w:rsidR="00EE07E6" w:rsidRPr="00737A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F451DD" w14:textId="77777777" w:rsidR="00EE07E6" w:rsidRDefault="00737A21" w:rsidP="00EE07E6">
      <w:pPr>
        <w:tabs>
          <w:tab w:val="left" w:pos="851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EE07E6"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Обязательным является использование стека технологий </w:t>
      </w:r>
      <w:r w:rsidR="00EE07E6">
        <w:rPr>
          <w:rFonts w:ascii="Times New Roman" w:hAnsi="Times New Roman" w:cs="Times New Roman"/>
          <w:sz w:val="28"/>
          <w:szCs w:val="28"/>
        </w:rPr>
        <w:t>XML</w:t>
      </w:r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E07E6">
        <w:rPr>
          <w:rFonts w:ascii="Times New Roman" w:hAnsi="Times New Roman" w:cs="Times New Roman"/>
          <w:sz w:val="28"/>
          <w:szCs w:val="28"/>
        </w:rPr>
        <w:t>DOM</w:t>
      </w:r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EE07E6">
        <w:rPr>
          <w:rFonts w:ascii="Times New Roman" w:hAnsi="Times New Roman" w:cs="Times New Roman"/>
          <w:sz w:val="28"/>
          <w:szCs w:val="28"/>
        </w:rPr>
        <w:t>SAX</w:t>
      </w:r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EE07E6">
        <w:rPr>
          <w:rFonts w:ascii="Times New Roman" w:hAnsi="Times New Roman" w:cs="Times New Roman"/>
          <w:sz w:val="28"/>
          <w:szCs w:val="28"/>
        </w:rPr>
        <w:t>StAX</w:t>
      </w:r>
      <w:proofErr w:type="spellEnd"/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07E6">
        <w:rPr>
          <w:rFonts w:ascii="Times New Roman" w:hAnsi="Times New Roman" w:cs="Times New Roman"/>
          <w:sz w:val="28"/>
          <w:szCs w:val="28"/>
          <w:lang w:val="ru-RU"/>
        </w:rPr>
        <w:t xml:space="preserve">парсер, </w:t>
      </w:r>
      <w:r w:rsidR="00EE07E6">
        <w:rPr>
          <w:rFonts w:ascii="Times New Roman" w:hAnsi="Times New Roman" w:cs="Times New Roman"/>
          <w:sz w:val="28"/>
          <w:szCs w:val="28"/>
        </w:rPr>
        <w:t>XPath</w:t>
      </w:r>
      <w:r w:rsidR="00EE07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E07E6">
        <w:rPr>
          <w:rFonts w:ascii="Times New Roman" w:hAnsi="Times New Roman" w:cs="Times New Roman"/>
          <w:sz w:val="28"/>
          <w:szCs w:val="28"/>
        </w:rPr>
        <w:t>XSD</w:t>
      </w:r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EE07E6">
        <w:rPr>
          <w:rFonts w:ascii="Times New Roman" w:hAnsi="Times New Roman" w:cs="Times New Roman"/>
          <w:sz w:val="28"/>
          <w:szCs w:val="28"/>
        </w:rPr>
        <w:t>DTD</w:t>
      </w:r>
      <w:r w:rsidR="00EE07E6" w:rsidRPr="004407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07E6">
        <w:rPr>
          <w:rFonts w:ascii="Times New Roman" w:hAnsi="Times New Roman" w:cs="Times New Roman"/>
          <w:sz w:val="28"/>
          <w:szCs w:val="28"/>
          <w:lang w:val="ru-RU"/>
        </w:rPr>
        <w:t>и др.).</w:t>
      </w:r>
    </w:p>
    <w:p w14:paraId="6BF55BC1" w14:textId="77777777" w:rsidR="00737A21" w:rsidRPr="00193FCA" w:rsidRDefault="00737A21" w:rsidP="00EE07E6">
      <w:pPr>
        <w:tabs>
          <w:tab w:val="left" w:pos="851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 xml:space="preserve">Для организации </w:t>
      </w:r>
      <w:r w:rsidR="00193FCA" w:rsidRPr="00193FCA">
        <w:rPr>
          <w:rFonts w:ascii="Times New Roman" w:hAnsi="Times New Roman" w:cs="Times New Roman"/>
          <w:sz w:val="28"/>
          <w:szCs w:val="28"/>
        </w:rPr>
        <w:t>web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-интерфейса допускается (</w:t>
      </w:r>
      <w:r w:rsidR="00193FCA">
        <w:rPr>
          <w:rFonts w:ascii="Times New Roman" w:hAnsi="Times New Roman" w:cs="Times New Roman"/>
          <w:sz w:val="28"/>
          <w:szCs w:val="28"/>
          <w:lang w:val="ru-RU"/>
        </w:rPr>
        <w:t>рекомендуется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) использовать дополнительные сторонние инструменты</w:t>
      </w:r>
      <w:r w:rsidR="00193FCA">
        <w:rPr>
          <w:rFonts w:ascii="Times New Roman" w:hAnsi="Times New Roman" w:cs="Times New Roman"/>
          <w:sz w:val="28"/>
          <w:szCs w:val="28"/>
          <w:lang w:val="ru-RU"/>
        </w:rPr>
        <w:t>, н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 xml:space="preserve">апример </w:t>
      </w:r>
      <w:r w:rsidR="00193FCA" w:rsidRPr="00193FCA">
        <w:rPr>
          <w:rFonts w:ascii="Times New Roman" w:hAnsi="Times New Roman" w:cs="Times New Roman"/>
          <w:sz w:val="28"/>
          <w:szCs w:val="28"/>
        </w:rPr>
        <w:t>Spring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3FCA" w:rsidRPr="00193FCA">
        <w:rPr>
          <w:rFonts w:ascii="Times New Roman" w:hAnsi="Times New Roman" w:cs="Times New Roman"/>
          <w:sz w:val="28"/>
          <w:szCs w:val="28"/>
        </w:rPr>
        <w:t>Boot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93FCA">
        <w:rPr>
          <w:rFonts w:ascii="Times New Roman" w:hAnsi="Times New Roman" w:cs="Times New Roman"/>
          <w:sz w:val="28"/>
          <w:szCs w:val="28"/>
        </w:rPr>
        <w:t>https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193FCA">
        <w:rPr>
          <w:rFonts w:ascii="Times New Roman" w:hAnsi="Times New Roman" w:cs="Times New Roman"/>
          <w:sz w:val="28"/>
          <w:szCs w:val="28"/>
        </w:rPr>
        <w:t>spring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93FCA">
        <w:rPr>
          <w:rFonts w:ascii="Times New Roman" w:hAnsi="Times New Roman" w:cs="Times New Roman"/>
          <w:sz w:val="28"/>
          <w:szCs w:val="28"/>
        </w:rPr>
        <w:t>io</w:t>
      </w:r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193FCA">
        <w:rPr>
          <w:rFonts w:ascii="Times New Roman" w:hAnsi="Times New Roman" w:cs="Times New Roman"/>
          <w:sz w:val="28"/>
          <w:szCs w:val="28"/>
        </w:rPr>
        <w:t>quickstart</w:t>
      </w:r>
      <w:proofErr w:type="spellEnd"/>
      <w:r w:rsidR="00193FCA" w:rsidRPr="00193FC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ECDFE77" w14:textId="77777777" w:rsidR="00EE07E6" w:rsidRDefault="00EE07E6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A7DEBD" w14:textId="77777777" w:rsidR="00A25CE0" w:rsidRDefault="00A25CE0" w:rsidP="00A25CE0">
      <w:pPr>
        <w:pStyle w:val="a3"/>
        <w:tabs>
          <w:tab w:val="left" w:pos="851"/>
        </w:tabs>
        <w:ind w:left="98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18EBBF" w14:textId="77777777" w:rsidR="00A25CE0" w:rsidRPr="00A25CE0" w:rsidRDefault="00A25CE0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18FE96" w14:textId="527E231A" w:rsidR="00794049" w:rsidRPr="00574706" w:rsidRDefault="00940445" w:rsidP="00694E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Обязательно использование парсера,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xsd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74706">
        <w:rPr>
          <w:rFonts w:ascii="Times New Roman" w:hAnsi="Times New Roman" w:cs="Times New Roman"/>
          <w:sz w:val="28"/>
          <w:szCs w:val="28"/>
          <w:lang w:val="ru-RU"/>
        </w:rPr>
        <w:t xml:space="preserve"> обновление </w:t>
      </w:r>
      <w:r w:rsidR="00574706">
        <w:rPr>
          <w:rFonts w:ascii="Times New Roman" w:hAnsi="Times New Roman" w:cs="Times New Roman"/>
          <w:sz w:val="28"/>
          <w:szCs w:val="28"/>
        </w:rPr>
        <w:t>xml</w:t>
      </w:r>
      <w:r w:rsidR="00574706" w:rsidRPr="005747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4706">
        <w:rPr>
          <w:rFonts w:ascii="Times New Roman" w:hAnsi="Times New Roman" w:cs="Times New Roman"/>
          <w:sz w:val="28"/>
          <w:szCs w:val="28"/>
          <w:lang w:val="ru-RU"/>
        </w:rPr>
        <w:t>после каждой транзакции (перезапись</w:t>
      </w:r>
      <w:r w:rsidR="00574706" w:rsidRPr="0057470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74706">
        <w:rPr>
          <w:rFonts w:ascii="Times New Roman" w:hAnsi="Times New Roman" w:cs="Times New Roman"/>
          <w:sz w:val="28"/>
          <w:szCs w:val="28"/>
          <w:lang w:val="ru-RU"/>
        </w:rPr>
        <w:t>обновление… сами понимаем</w:t>
      </w:r>
      <w:r w:rsidR="001D068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74706">
        <w:rPr>
          <w:rFonts w:ascii="Times New Roman" w:hAnsi="Times New Roman" w:cs="Times New Roman"/>
          <w:sz w:val="28"/>
          <w:szCs w:val="28"/>
          <w:lang w:val="ru-RU"/>
        </w:rPr>
        <w:t xml:space="preserve"> что мы делаем)</w:t>
      </w:r>
    </w:p>
    <w:sectPr w:rsidR="00794049" w:rsidRPr="0057470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E2F"/>
    <w:rsid w:val="00193FCA"/>
    <w:rsid w:val="001A3691"/>
    <w:rsid w:val="001D068C"/>
    <w:rsid w:val="004B63D3"/>
    <w:rsid w:val="004C1E13"/>
    <w:rsid w:val="00574706"/>
    <w:rsid w:val="00694E2F"/>
    <w:rsid w:val="006F4AF4"/>
    <w:rsid w:val="00737A21"/>
    <w:rsid w:val="00794049"/>
    <w:rsid w:val="00940445"/>
    <w:rsid w:val="00A129F5"/>
    <w:rsid w:val="00A25CE0"/>
    <w:rsid w:val="00C17BCA"/>
    <w:rsid w:val="00EE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EC70"/>
  <w15:chartTrackingRefBased/>
  <w15:docId w15:val="{85FA9E5D-A283-4344-8156-203024E5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2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Jossef</dc:creator>
  <cp:keywords/>
  <dc:description/>
  <cp:lastModifiedBy>Макар Батура</cp:lastModifiedBy>
  <cp:revision>10</cp:revision>
  <dcterms:created xsi:type="dcterms:W3CDTF">2025-11-27T16:35:00Z</dcterms:created>
  <dcterms:modified xsi:type="dcterms:W3CDTF">2025-12-08T20:21:00Z</dcterms:modified>
</cp:coreProperties>
</file>