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550" w:rsidRDefault="00F667E1" w:rsidP="00F667E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67E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по языку </w:t>
      </w:r>
      <w:r w:rsidRPr="00F667E1">
        <w:rPr>
          <w:rFonts w:ascii="Times New Roman" w:hAnsi="Times New Roman" w:cs="Times New Roman"/>
          <w:b/>
          <w:sz w:val="28"/>
          <w:szCs w:val="28"/>
        </w:rPr>
        <w:t>XML</w:t>
      </w:r>
    </w:p>
    <w:p w:rsidR="00F667E1" w:rsidRDefault="00F667E1" w:rsidP="00F667E1">
      <w:pPr>
        <w:pStyle w:val="a3"/>
        <w:numPr>
          <w:ilvl w:val="0"/>
          <w:numId w:val="1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667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каждый</w:t>
      </w:r>
      <w:r w:rsidRPr="00F667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тег</w:t>
      </w:r>
      <w:r w:rsidRPr="00F667E1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proofErr w:type="gramStart"/>
      <w:r w:rsidRPr="00F667E1">
        <w:rPr>
          <w:rFonts w:ascii="Times New Roman" w:hAnsi="Times New Roman" w:cs="Times New Roman"/>
          <w:sz w:val="28"/>
          <w:szCs w:val="28"/>
        </w:rPr>
        <w:t>book</w:t>
      </w:r>
      <w:r w:rsidRPr="00F667E1">
        <w:rPr>
          <w:rFonts w:ascii="Times New Roman" w:hAnsi="Times New Roman" w:cs="Times New Roman"/>
          <w:sz w:val="28"/>
          <w:szCs w:val="28"/>
          <w:lang w:val="ru-RU"/>
        </w:rPr>
        <w:t xml:space="preserve">&gt;  </w:t>
      </w:r>
      <w:r>
        <w:rPr>
          <w:rFonts w:ascii="Times New Roman" w:hAnsi="Times New Roman" w:cs="Times New Roman"/>
          <w:sz w:val="28"/>
          <w:szCs w:val="28"/>
        </w:rPr>
        <w:t>XML</w:t>
      </w:r>
      <w:proofErr w:type="gramEnd"/>
      <w:r w:rsidRPr="00F667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документа</w:t>
      </w:r>
      <w:r w:rsidRPr="00F667E1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667E1">
        <w:rPr>
          <w:rFonts w:ascii="Times New Roman" w:hAnsi="Times New Roman" w:cs="Times New Roman"/>
          <w:sz w:val="28"/>
          <w:szCs w:val="28"/>
        </w:rPr>
        <w:t>library</w:t>
      </w:r>
      <w:r w:rsidRPr="00F667E1">
        <w:rPr>
          <w:rFonts w:ascii="Times New Roman" w:hAnsi="Times New Roman" w:cs="Times New Roman"/>
          <w:sz w:val="28"/>
          <w:szCs w:val="28"/>
          <w:lang w:val="ru-RU"/>
        </w:rPr>
        <w:t>&gt; (</w:t>
      </w:r>
      <w:r>
        <w:rPr>
          <w:rFonts w:ascii="Times New Roman" w:hAnsi="Times New Roman" w:cs="Times New Roman"/>
          <w:sz w:val="28"/>
          <w:szCs w:val="28"/>
          <w:lang w:val="ru-RU"/>
        </w:rPr>
        <w:t>см</w:t>
      </w:r>
      <w:r w:rsidRPr="00F667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F667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67E1">
        <w:rPr>
          <w:rFonts w:ascii="Times New Roman" w:hAnsi="Times New Roman" w:cs="Times New Roman"/>
          <w:sz w:val="28"/>
          <w:szCs w:val="28"/>
        </w:rPr>
        <w:t>library</w:t>
      </w:r>
      <w:r w:rsidRPr="00F667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667E1">
        <w:rPr>
          <w:rFonts w:ascii="Times New Roman" w:hAnsi="Times New Roman" w:cs="Times New Roman"/>
          <w:sz w:val="28"/>
          <w:szCs w:val="28"/>
        </w:rPr>
        <w:t>xml</w:t>
      </w:r>
      <w:r w:rsidRPr="00F667E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добавить два дополнительных атрибута. Один из них показыва</w:t>
      </w:r>
      <w:r w:rsidR="00AB7C47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т количество экземпляров книги в библиотеке, второй – количество экземпляров в наличии (не выданных читателям).</w:t>
      </w:r>
    </w:p>
    <w:p w:rsidR="0030440B" w:rsidRDefault="0030440B" w:rsidP="00F667E1">
      <w:pPr>
        <w:pStyle w:val="a3"/>
        <w:numPr>
          <w:ilvl w:val="0"/>
          <w:numId w:val="1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Составить </w:t>
      </w:r>
      <w:r>
        <w:rPr>
          <w:rFonts w:ascii="Times New Roman" w:hAnsi="Times New Roman" w:cs="Times New Roman"/>
          <w:sz w:val="28"/>
          <w:szCs w:val="28"/>
        </w:rPr>
        <w:t>XSD</w:t>
      </w:r>
      <w:r w:rsidRPr="003044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схему или </w:t>
      </w:r>
      <w:r>
        <w:rPr>
          <w:rFonts w:ascii="Times New Roman" w:hAnsi="Times New Roman" w:cs="Times New Roman"/>
          <w:sz w:val="28"/>
          <w:szCs w:val="28"/>
        </w:rPr>
        <w:t>DTD</w:t>
      </w:r>
      <w:r w:rsidRPr="003044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проверки правильности документа.</w:t>
      </w:r>
    </w:p>
    <w:p w:rsidR="00F667E1" w:rsidRDefault="00F667E1" w:rsidP="00F667E1">
      <w:pPr>
        <w:pStyle w:val="a3"/>
        <w:numPr>
          <w:ilvl w:val="0"/>
          <w:numId w:val="1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в указанный документ сведения о новых книгах, всего должно быть не менее 15 книг. Желательно, чтобы у некоторых авторов было по 2-3 книги.</w:t>
      </w:r>
    </w:p>
    <w:p w:rsidR="00F667E1" w:rsidRDefault="00F667E1" w:rsidP="00F667E1">
      <w:pPr>
        <w:pStyle w:val="a3"/>
        <w:numPr>
          <w:ilvl w:val="0"/>
          <w:numId w:val="1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программу на языке </w:t>
      </w:r>
      <w:r>
        <w:rPr>
          <w:rFonts w:ascii="Times New Roman" w:hAnsi="Times New Roman" w:cs="Times New Roman"/>
          <w:sz w:val="28"/>
          <w:szCs w:val="28"/>
        </w:rPr>
        <w:t>Java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реализующую некоторые операции над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указанным  </w:t>
      </w:r>
      <w:r>
        <w:rPr>
          <w:rFonts w:ascii="Times New Roman" w:hAnsi="Times New Roman" w:cs="Times New Roman"/>
          <w:sz w:val="28"/>
          <w:szCs w:val="28"/>
        </w:rPr>
        <w:t>XML</w:t>
      </w:r>
      <w:proofErr w:type="gramEnd"/>
      <w:r w:rsidRPr="00F667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документом. Основные требования</w:t>
      </w:r>
      <w:r w:rsidR="000F051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F667E1" w:rsidRDefault="000F0516" w:rsidP="000F0516">
      <w:pPr>
        <w:pStyle w:val="a3"/>
        <w:numPr>
          <w:ilvl w:val="1"/>
          <w:numId w:val="1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Графический интерфейс.</w:t>
      </w:r>
      <w:r w:rsidR="003044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30440B" w:rsidRDefault="0030440B" w:rsidP="000F0516">
      <w:pPr>
        <w:pStyle w:val="a3"/>
        <w:numPr>
          <w:ilvl w:val="1"/>
          <w:numId w:val="1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 на соответствие схеме при загрузке.</w:t>
      </w:r>
    </w:p>
    <w:p w:rsidR="000F0516" w:rsidRDefault="000F0516" w:rsidP="000F0516">
      <w:pPr>
        <w:pStyle w:val="a3"/>
        <w:numPr>
          <w:ilvl w:val="1"/>
          <w:numId w:val="1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Пользовательское меню.</w:t>
      </w:r>
    </w:p>
    <w:p w:rsidR="000F0516" w:rsidRDefault="000F0516" w:rsidP="000F0516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3.2.1. Вывод всех сведений о книгах в виде таблицы</w:t>
      </w:r>
    </w:p>
    <w:p w:rsidR="000F0516" w:rsidRDefault="000F0516" w:rsidP="000F0516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3.2.2. Добавление новой книги</w:t>
      </w:r>
    </w:p>
    <w:p w:rsidR="000F0516" w:rsidRDefault="000F0516" w:rsidP="000F0516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3.2.3. Поиск книги по автору; году издания; категории</w:t>
      </w:r>
    </w:p>
    <w:p w:rsidR="000F0516" w:rsidRDefault="000F0516" w:rsidP="000F0516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3.2.4 Переоценка отдельных книг (изменение цены)</w:t>
      </w:r>
    </w:p>
    <w:p w:rsidR="000F0516" w:rsidRDefault="000F0516" w:rsidP="000F0516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3.2.4. Эмулирование выдачи книги читателю</w:t>
      </w:r>
    </w:p>
    <w:p w:rsidR="000F0516" w:rsidRPr="000F0516" w:rsidRDefault="0030440B" w:rsidP="0030440B">
      <w:pPr>
        <w:tabs>
          <w:tab w:val="left" w:pos="851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AB7C4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bookmarkStart w:id="0" w:name="_GoBack"/>
      <w:bookmarkEnd w:id="0"/>
      <w:r w:rsidR="00AB7C4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F0516">
        <w:rPr>
          <w:rFonts w:ascii="Times New Roman" w:hAnsi="Times New Roman" w:cs="Times New Roman"/>
          <w:sz w:val="28"/>
          <w:szCs w:val="28"/>
          <w:lang w:val="ru-RU"/>
        </w:rPr>
        <w:t>Реализовать указанные пункты меню.</w:t>
      </w:r>
    </w:p>
    <w:sectPr w:rsidR="000F0516" w:rsidRPr="000F0516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563F16"/>
    <w:multiLevelType w:val="multilevel"/>
    <w:tmpl w:val="A24A9B5E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14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7E1"/>
    <w:rsid w:val="000F0516"/>
    <w:rsid w:val="0030440B"/>
    <w:rsid w:val="003C6550"/>
    <w:rsid w:val="005634EB"/>
    <w:rsid w:val="00AB7C47"/>
    <w:rsid w:val="00F6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BB816"/>
  <w15:chartTrackingRefBased/>
  <w15:docId w15:val="{69A731F9-64AD-49C4-BDDB-F6B19F76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67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Jossef</dc:creator>
  <cp:keywords/>
  <dc:description/>
  <cp:lastModifiedBy>voit</cp:lastModifiedBy>
  <cp:revision>3</cp:revision>
  <dcterms:created xsi:type="dcterms:W3CDTF">2025-11-24T14:26:00Z</dcterms:created>
  <dcterms:modified xsi:type="dcterms:W3CDTF">2025-11-25T08:22:00Z</dcterms:modified>
</cp:coreProperties>
</file>