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B393" w14:textId="3DD1BAF4" w:rsidR="00EF018E" w:rsidRPr="00712D80" w:rsidRDefault="005B2578" w:rsidP="00712D80">
      <w:pPr>
        <w:spacing w:before="240" w:line="320" w:lineRule="exact"/>
        <w:ind w:firstLine="709"/>
        <w:contextualSpacing/>
        <w:jc w:val="center"/>
        <w:rPr>
          <w:rFonts w:ascii="Times New Roman" w:eastAsia="Georgia" w:hAnsi="Times New Roman" w:cs="Times New Roman"/>
          <w:b/>
          <w:sz w:val="24"/>
          <w:szCs w:val="24"/>
        </w:rPr>
      </w:pPr>
      <w:bookmarkStart w:id="0" w:name="договор_купли_продажи_транспортно_2fb028"/>
      <w:r w:rsidRPr="00712D80">
        <w:rPr>
          <w:rFonts w:ascii="Times New Roman" w:eastAsia="Georgia" w:hAnsi="Times New Roman" w:cs="Times New Roman"/>
          <w:b/>
          <w:sz w:val="24"/>
          <w:szCs w:val="24"/>
        </w:rPr>
        <w:t xml:space="preserve">Договор купли-продажи транспортного средства № </w:t>
      </w:r>
      <w:bookmarkEnd w:id="0"/>
      <w:r w:rsidR="00712D80" w:rsidRPr="00712D80">
        <w:rPr>
          <w:rFonts w:ascii="Times New Roman" w:eastAsia="Georgia" w:hAnsi="Times New Roman" w:cs="Times New Roman"/>
          <w:b/>
          <w:sz w:val="24"/>
          <w:szCs w:val="24"/>
        </w:rPr>
        <w:t>{contract_number}</w:t>
      </w:r>
    </w:p>
    <w:p w14:paraId="02432338" w14:textId="77777777" w:rsidR="00786B97" w:rsidRPr="00712D80" w:rsidRDefault="00786B97" w:rsidP="00786B97">
      <w:pPr>
        <w:spacing w:before="240" w:line="320" w:lineRule="exact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70D9912" w14:textId="3342BC00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2D80">
        <w:rPr>
          <w:rFonts w:ascii="Times New Roman" w:hAnsi="Times New Roman" w:cs="Times New Roman"/>
          <w:b/>
          <w:sz w:val="24"/>
          <w:szCs w:val="24"/>
        </w:rPr>
        <w:t xml:space="preserve">г. </w:t>
      </w:r>
      <w:r w:rsidR="00786B97" w:rsidRPr="00712D80">
        <w:rPr>
          <w:rFonts w:ascii="Times New Roman" w:hAnsi="Times New Roman" w:cs="Times New Roman"/>
          <w:b/>
          <w:sz w:val="24"/>
          <w:szCs w:val="24"/>
        </w:rPr>
        <w:t>Минск</w:t>
      </w:r>
      <w:r w:rsidR="00786B97" w:rsidRPr="00712D80">
        <w:rPr>
          <w:rFonts w:ascii="Times New Roman" w:hAnsi="Times New Roman" w:cs="Times New Roman"/>
          <w:b/>
          <w:sz w:val="24"/>
          <w:szCs w:val="24"/>
        </w:rPr>
        <w:tab/>
      </w:r>
      <w:r w:rsidR="00786B97" w:rsidRPr="00712D80">
        <w:rPr>
          <w:rFonts w:ascii="Times New Roman" w:hAnsi="Times New Roman" w:cs="Times New Roman"/>
          <w:b/>
          <w:sz w:val="24"/>
          <w:szCs w:val="24"/>
        </w:rPr>
        <w:tab/>
      </w:r>
      <w:r w:rsidR="00786B97" w:rsidRPr="00712D80">
        <w:rPr>
          <w:rFonts w:ascii="Times New Roman" w:hAnsi="Times New Roman" w:cs="Times New Roman"/>
          <w:b/>
          <w:sz w:val="24"/>
          <w:szCs w:val="24"/>
        </w:rPr>
        <w:tab/>
      </w:r>
      <w:r w:rsidR="00786B97" w:rsidRPr="00712D80">
        <w:rPr>
          <w:rFonts w:ascii="Times New Roman" w:hAnsi="Times New Roman" w:cs="Times New Roman"/>
          <w:b/>
          <w:sz w:val="24"/>
          <w:szCs w:val="24"/>
        </w:rPr>
        <w:tab/>
      </w:r>
      <w:r w:rsidR="00786B97" w:rsidRPr="00712D80">
        <w:rPr>
          <w:rFonts w:ascii="Times New Roman" w:hAnsi="Times New Roman" w:cs="Times New Roman"/>
          <w:b/>
          <w:sz w:val="24"/>
          <w:szCs w:val="24"/>
        </w:rPr>
        <w:tab/>
      </w:r>
      <w:r w:rsidR="00786B97" w:rsidRPr="00712D80">
        <w:rPr>
          <w:rFonts w:ascii="Times New Roman" w:hAnsi="Times New Roman" w:cs="Times New Roman"/>
          <w:b/>
          <w:sz w:val="24"/>
          <w:szCs w:val="24"/>
        </w:rPr>
        <w:tab/>
      </w:r>
      <w:r w:rsidR="00786B97" w:rsidRPr="00712D80">
        <w:rPr>
          <w:rFonts w:ascii="Times New Roman" w:hAnsi="Times New Roman" w:cs="Times New Roman"/>
          <w:b/>
          <w:sz w:val="24"/>
          <w:szCs w:val="24"/>
        </w:rPr>
        <w:tab/>
      </w:r>
      <w:r w:rsidR="00786B97" w:rsidRPr="00712D80">
        <w:rPr>
          <w:rFonts w:ascii="Times New Roman" w:hAnsi="Times New Roman" w:cs="Times New Roman"/>
          <w:b/>
          <w:sz w:val="24"/>
          <w:szCs w:val="24"/>
        </w:rPr>
        <w:tab/>
      </w:r>
      <w:r w:rsidR="00712D80" w:rsidRPr="00712D80">
        <w:rPr>
          <w:rFonts w:ascii="Times New Roman" w:hAnsi="Times New Roman" w:cs="Times New Roman"/>
          <w:b/>
          <w:sz w:val="24"/>
          <w:szCs w:val="24"/>
        </w:rPr>
        <w:t>{contract_date}</w:t>
      </w:r>
    </w:p>
    <w:p w14:paraId="08DA8448" w14:textId="77777777" w:rsidR="005B2578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FB63E26" w14:textId="3BD9FB81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ООО «</w:t>
      </w:r>
      <w:r w:rsidR="00786B97" w:rsidRPr="00712D80">
        <w:rPr>
          <w:rFonts w:ascii="Times New Roman" w:eastAsia="Georgia" w:hAnsi="Times New Roman" w:cs="Times New Roman"/>
          <w:sz w:val="24"/>
          <w:szCs w:val="24"/>
        </w:rPr>
        <w:t>СС-АвтоМаркет</w:t>
      </w:r>
      <w:r w:rsidRPr="00712D80">
        <w:rPr>
          <w:rFonts w:ascii="Times New Roman" w:eastAsia="Georgia" w:hAnsi="Times New Roman" w:cs="Times New Roman"/>
          <w:sz w:val="24"/>
          <w:szCs w:val="24"/>
        </w:rPr>
        <w:t>» («</w:t>
      </w:r>
      <w:r w:rsidRPr="00712D80">
        <w:rPr>
          <w:rFonts w:ascii="Times New Roman" w:hAnsi="Times New Roman" w:cs="Times New Roman"/>
          <w:b/>
          <w:sz w:val="24"/>
          <w:szCs w:val="24"/>
        </w:rPr>
        <w:t>Продавец</w:t>
      </w:r>
      <w:r w:rsidRPr="00712D80">
        <w:rPr>
          <w:rFonts w:ascii="Times New Roman" w:eastAsia="Georgia" w:hAnsi="Times New Roman" w:cs="Times New Roman"/>
          <w:sz w:val="24"/>
          <w:szCs w:val="24"/>
        </w:rPr>
        <w:t xml:space="preserve">») в лице </w:t>
      </w:r>
      <w:r w:rsidR="00B94FEB" w:rsidRPr="00712D80">
        <w:rPr>
          <w:rFonts w:ascii="Times New Roman" w:eastAsia="Georgia" w:hAnsi="Times New Roman" w:cs="Times New Roman"/>
          <w:sz w:val="24"/>
          <w:szCs w:val="24"/>
        </w:rPr>
        <w:t>директора Пушко Сергея Сергеевича</w:t>
      </w:r>
      <w:r w:rsidRPr="00712D80">
        <w:rPr>
          <w:rFonts w:ascii="Times New Roman" w:eastAsia="Georgia" w:hAnsi="Times New Roman" w:cs="Times New Roman"/>
          <w:sz w:val="24"/>
          <w:szCs w:val="24"/>
        </w:rPr>
        <w:t xml:space="preserve">, действующего на основании </w:t>
      </w:r>
      <w:r w:rsidR="00B94FEB" w:rsidRPr="00712D80">
        <w:rPr>
          <w:rFonts w:ascii="Times New Roman" w:eastAsia="Georgia" w:hAnsi="Times New Roman" w:cs="Times New Roman"/>
          <w:sz w:val="24"/>
          <w:szCs w:val="24"/>
        </w:rPr>
        <w:t>устава</w:t>
      </w:r>
      <w:r w:rsidRPr="00712D80">
        <w:rPr>
          <w:rFonts w:ascii="Times New Roman" w:eastAsia="Georgia" w:hAnsi="Times New Roman" w:cs="Times New Roman"/>
          <w:sz w:val="24"/>
          <w:szCs w:val="24"/>
        </w:rPr>
        <w:t xml:space="preserve"> от </w:t>
      </w:r>
      <w:r w:rsidR="00B94FEB" w:rsidRPr="00712D80">
        <w:rPr>
          <w:rFonts w:ascii="Times New Roman" w:eastAsia="Georgia" w:hAnsi="Times New Roman" w:cs="Times New Roman"/>
          <w:sz w:val="24"/>
          <w:szCs w:val="24"/>
        </w:rPr>
        <w:t>16</w:t>
      </w:r>
      <w:r w:rsidRPr="00712D80">
        <w:rPr>
          <w:rFonts w:ascii="Times New Roman" w:eastAsia="Georgia" w:hAnsi="Times New Roman" w:cs="Times New Roman"/>
          <w:sz w:val="24"/>
          <w:szCs w:val="24"/>
        </w:rPr>
        <w:t>.0</w:t>
      </w:r>
      <w:r w:rsidR="00B94FEB" w:rsidRPr="00712D80">
        <w:rPr>
          <w:rFonts w:ascii="Times New Roman" w:eastAsia="Georgia" w:hAnsi="Times New Roman" w:cs="Times New Roman"/>
          <w:sz w:val="24"/>
          <w:szCs w:val="24"/>
        </w:rPr>
        <w:t>2</w:t>
      </w:r>
      <w:r w:rsidRPr="00712D80">
        <w:rPr>
          <w:rFonts w:ascii="Times New Roman" w:eastAsia="Georgia" w:hAnsi="Times New Roman" w:cs="Times New Roman"/>
          <w:sz w:val="24"/>
          <w:szCs w:val="24"/>
        </w:rPr>
        <w:t>.202</w:t>
      </w:r>
      <w:r w:rsidR="00786B97" w:rsidRPr="00712D80">
        <w:rPr>
          <w:rFonts w:ascii="Times New Roman" w:eastAsia="Georgia" w:hAnsi="Times New Roman" w:cs="Times New Roman"/>
          <w:sz w:val="24"/>
          <w:szCs w:val="24"/>
        </w:rPr>
        <w:t>6 </w:t>
      </w:r>
      <w:r w:rsidRPr="00712D80">
        <w:rPr>
          <w:rFonts w:ascii="Times New Roman" w:eastAsia="Georgia" w:hAnsi="Times New Roman" w:cs="Times New Roman"/>
          <w:sz w:val="24"/>
          <w:szCs w:val="24"/>
        </w:rPr>
        <w:t xml:space="preserve">г., </w:t>
      </w:r>
      <w:r w:rsidR="00AE0E4B" w:rsidRPr="00712D80">
        <w:rPr>
          <w:rFonts w:ascii="Times New Roman" w:eastAsia="Georgia" w:hAnsi="Times New Roman" w:cs="Times New Roman"/>
          <w:sz w:val="24"/>
          <w:szCs w:val="24"/>
        </w:rPr>
        <w:t xml:space="preserve">и </w:t>
      </w:r>
      <w:r w:rsidR="00712D80" w:rsidRPr="00712D80">
        <w:rPr>
          <w:rFonts w:ascii="Times New Roman" w:eastAsia="Georgia" w:hAnsi="Times New Roman" w:cs="Times New Roman"/>
          <w:sz w:val="24"/>
          <w:szCs w:val="24"/>
        </w:rPr>
        <w:t>{fio}</w:t>
      </w:r>
      <w:r w:rsidR="00ED13E7" w:rsidRPr="00712D80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712D80">
        <w:rPr>
          <w:rFonts w:ascii="Times New Roman" w:eastAsia="Georgia" w:hAnsi="Times New Roman" w:cs="Times New Roman"/>
          <w:sz w:val="24"/>
          <w:szCs w:val="24"/>
        </w:rPr>
        <w:t>(«</w:t>
      </w:r>
      <w:r w:rsidRPr="00712D80">
        <w:rPr>
          <w:rFonts w:ascii="Times New Roman" w:hAnsi="Times New Roman" w:cs="Times New Roman"/>
          <w:b/>
          <w:sz w:val="24"/>
          <w:szCs w:val="24"/>
        </w:rPr>
        <w:t>Покупатель</w:t>
      </w:r>
      <w:r w:rsidRPr="00712D80">
        <w:rPr>
          <w:rFonts w:ascii="Times New Roman" w:eastAsia="Georgia" w:hAnsi="Times New Roman" w:cs="Times New Roman"/>
          <w:sz w:val="24"/>
          <w:szCs w:val="24"/>
        </w:rPr>
        <w:t>»), настоящим заключили договор купли-продажи транспортного средства («</w:t>
      </w:r>
      <w:r w:rsidRPr="00712D80">
        <w:rPr>
          <w:rFonts w:ascii="Times New Roman" w:hAnsi="Times New Roman" w:cs="Times New Roman"/>
          <w:b/>
          <w:sz w:val="24"/>
          <w:szCs w:val="24"/>
        </w:rPr>
        <w:t>Договор</w:t>
      </w:r>
      <w:r w:rsidRPr="00712D80">
        <w:rPr>
          <w:rFonts w:ascii="Times New Roman" w:eastAsia="Georgia" w:hAnsi="Times New Roman" w:cs="Times New Roman"/>
          <w:sz w:val="24"/>
          <w:szCs w:val="24"/>
        </w:rPr>
        <w:t>») о нижеследующем.</w:t>
      </w:r>
    </w:p>
    <w:p w14:paraId="6D7B2652" w14:textId="77777777" w:rsidR="00EF018E" w:rsidRPr="00712D80" w:rsidRDefault="005B2578" w:rsidP="00786B97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" w:name="bm_1_предмет_договора"/>
      <w:r w:rsidRPr="00712D80">
        <w:rPr>
          <w:rFonts w:ascii="Times New Roman" w:eastAsia="Georgia" w:hAnsi="Times New Roman" w:cs="Times New Roman"/>
          <w:b/>
          <w:sz w:val="24"/>
          <w:szCs w:val="24"/>
        </w:rPr>
        <w:t>1. Предмет договора</w:t>
      </w:r>
      <w:bookmarkEnd w:id="1"/>
    </w:p>
    <w:p w14:paraId="287A14EC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1.1. В соответствии с достигнутой сторонами договорённостью Продавец обязуется передать, а Покупатель принять и оплатить следующее транспортное средство («</w:t>
      </w:r>
      <w:r w:rsidRPr="00712D80">
        <w:rPr>
          <w:rFonts w:ascii="Times New Roman" w:hAnsi="Times New Roman" w:cs="Times New Roman"/>
          <w:b/>
          <w:sz w:val="24"/>
          <w:szCs w:val="24"/>
        </w:rPr>
        <w:t>ТС</w:t>
      </w:r>
      <w:r w:rsidRPr="00712D80">
        <w:rPr>
          <w:rFonts w:ascii="Times New Roman" w:eastAsia="Georgia" w:hAnsi="Times New Roman" w:cs="Times New Roman"/>
          <w:sz w:val="24"/>
          <w:szCs w:val="24"/>
        </w:rPr>
        <w:t>»), бывшее в употреблении:</w:t>
      </w:r>
    </w:p>
    <w:tbl>
      <w:tblPr>
        <w:tblStyle w:val="NormalGrid"/>
        <w:tblW w:w="8789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45"/>
        <w:gridCol w:w="4744"/>
      </w:tblGrid>
      <w:tr w:rsidR="00EF018E" w:rsidRPr="00712D80" w14:paraId="06FC1F2F" w14:textId="77777777" w:rsidTr="008B001F">
        <w:trPr>
          <w:cantSplit/>
          <w:trHeight w:val="308"/>
          <w:tblCellSpacing w:w="0" w:type="dxa"/>
          <w:jc w:val="center"/>
        </w:trPr>
        <w:tc>
          <w:tcPr>
            <w:tcW w:w="4045" w:type="dxa"/>
            <w:vAlign w:val="center"/>
          </w:tcPr>
          <w:p w14:paraId="6E816265" w14:textId="77777777" w:rsidR="00EF018E" w:rsidRPr="00712D80" w:rsidRDefault="005B2578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D80">
              <w:rPr>
                <w:rFonts w:ascii="Times New Roman" w:hAnsi="Times New Roman" w:cs="Times New Roman"/>
                <w:b/>
                <w:sz w:val="24"/>
                <w:szCs w:val="24"/>
              </w:rPr>
              <w:t>Тип транспортного средства:</w:t>
            </w:r>
          </w:p>
        </w:tc>
        <w:tc>
          <w:tcPr>
            <w:tcW w:w="4744" w:type="dxa"/>
            <w:vAlign w:val="center"/>
          </w:tcPr>
          <w:p w14:paraId="74A8B386" w14:textId="7197E4FB" w:rsidR="00EF018E" w:rsidRPr="00712D80" w:rsidRDefault="00712D80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D80">
              <w:rPr>
                <w:rFonts w:ascii="Times New Roman" w:eastAsia="Georgia" w:hAnsi="Times New Roman" w:cs="Times New Roman"/>
                <w:sz w:val="24"/>
                <w:szCs w:val="24"/>
              </w:rPr>
              <w:t>{vehicle_type}</w:t>
            </w:r>
          </w:p>
        </w:tc>
      </w:tr>
      <w:tr w:rsidR="00EF018E" w:rsidRPr="00712D80" w14:paraId="018C89D5" w14:textId="77777777" w:rsidTr="008B001F">
        <w:trPr>
          <w:cantSplit/>
          <w:trHeight w:val="308"/>
          <w:tblCellSpacing w:w="0" w:type="dxa"/>
          <w:jc w:val="center"/>
        </w:trPr>
        <w:tc>
          <w:tcPr>
            <w:tcW w:w="4045" w:type="dxa"/>
            <w:vAlign w:val="center"/>
          </w:tcPr>
          <w:p w14:paraId="1144F929" w14:textId="77777777" w:rsidR="00EF018E" w:rsidRPr="00712D80" w:rsidRDefault="005B2578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D80">
              <w:rPr>
                <w:rFonts w:ascii="Times New Roman" w:hAnsi="Times New Roman" w:cs="Times New Roman"/>
                <w:b/>
                <w:sz w:val="24"/>
                <w:szCs w:val="24"/>
              </w:rPr>
              <w:t>Тип кузова:</w:t>
            </w:r>
          </w:p>
        </w:tc>
        <w:tc>
          <w:tcPr>
            <w:tcW w:w="4744" w:type="dxa"/>
            <w:vAlign w:val="center"/>
          </w:tcPr>
          <w:p w14:paraId="1E175E62" w14:textId="16F129F8" w:rsidR="00EF018E" w:rsidRPr="00712D80" w:rsidRDefault="00712D80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D80">
              <w:rPr>
                <w:rFonts w:ascii="Times New Roman" w:hAnsi="Times New Roman" w:cs="Times New Roman"/>
                <w:sz w:val="24"/>
                <w:szCs w:val="24"/>
              </w:rPr>
              <w:t>{body_type}</w:t>
            </w:r>
          </w:p>
        </w:tc>
      </w:tr>
      <w:tr w:rsidR="00EF018E" w:rsidRPr="00712D80" w14:paraId="357AB685" w14:textId="77777777" w:rsidTr="008B001F">
        <w:trPr>
          <w:cantSplit/>
          <w:trHeight w:val="323"/>
          <w:tblCellSpacing w:w="0" w:type="dxa"/>
          <w:jc w:val="center"/>
        </w:trPr>
        <w:tc>
          <w:tcPr>
            <w:tcW w:w="4045" w:type="dxa"/>
            <w:vAlign w:val="center"/>
          </w:tcPr>
          <w:p w14:paraId="079054A6" w14:textId="77777777" w:rsidR="00EF018E" w:rsidRPr="00712D80" w:rsidRDefault="005B2578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D80">
              <w:rPr>
                <w:rFonts w:ascii="Times New Roman" w:hAnsi="Times New Roman" w:cs="Times New Roman"/>
                <w:b/>
                <w:sz w:val="24"/>
                <w:szCs w:val="24"/>
              </w:rPr>
              <w:t>Марка и модель:</w:t>
            </w:r>
          </w:p>
        </w:tc>
        <w:tc>
          <w:tcPr>
            <w:tcW w:w="4744" w:type="dxa"/>
            <w:vAlign w:val="center"/>
          </w:tcPr>
          <w:p w14:paraId="470C147C" w14:textId="63569ED9" w:rsidR="00EF018E" w:rsidRPr="00712D80" w:rsidRDefault="00712D80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2D80">
              <w:rPr>
                <w:rFonts w:ascii="Times New Roman" w:hAnsi="Times New Roman" w:cs="Times New Roman"/>
                <w:sz w:val="24"/>
                <w:szCs w:val="24"/>
              </w:rPr>
              <w:t>{make_model}</w:t>
            </w:r>
          </w:p>
        </w:tc>
      </w:tr>
      <w:tr w:rsidR="00EF018E" w:rsidRPr="00712D80" w14:paraId="7B3F0EEB" w14:textId="77777777" w:rsidTr="008B001F">
        <w:trPr>
          <w:cantSplit/>
          <w:trHeight w:val="308"/>
          <w:tblCellSpacing w:w="0" w:type="dxa"/>
          <w:jc w:val="center"/>
        </w:trPr>
        <w:tc>
          <w:tcPr>
            <w:tcW w:w="4045" w:type="dxa"/>
            <w:vAlign w:val="center"/>
          </w:tcPr>
          <w:p w14:paraId="3FB8E9D4" w14:textId="77777777" w:rsidR="00EF018E" w:rsidRPr="00712D80" w:rsidRDefault="005B2578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D80">
              <w:rPr>
                <w:rFonts w:ascii="Times New Roman" w:hAnsi="Times New Roman" w:cs="Times New Roman"/>
                <w:b/>
                <w:sz w:val="24"/>
                <w:szCs w:val="24"/>
              </w:rPr>
              <w:t>Рама (шасси):</w:t>
            </w:r>
          </w:p>
        </w:tc>
        <w:tc>
          <w:tcPr>
            <w:tcW w:w="4744" w:type="dxa"/>
            <w:vAlign w:val="center"/>
          </w:tcPr>
          <w:p w14:paraId="33EF37DE" w14:textId="2E45A92A" w:rsidR="00EF018E" w:rsidRPr="00712D80" w:rsidRDefault="00712D80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D80">
              <w:rPr>
                <w:rFonts w:ascii="Times New Roman" w:hAnsi="Times New Roman" w:cs="Times New Roman"/>
                <w:sz w:val="24"/>
                <w:szCs w:val="24"/>
              </w:rPr>
              <w:t>{vin}</w:t>
            </w:r>
          </w:p>
        </w:tc>
      </w:tr>
      <w:tr w:rsidR="00EF018E" w:rsidRPr="00712D80" w14:paraId="17541653" w14:textId="77777777" w:rsidTr="008B001F">
        <w:trPr>
          <w:cantSplit/>
          <w:trHeight w:val="308"/>
          <w:tblCellSpacing w:w="0" w:type="dxa"/>
          <w:jc w:val="center"/>
        </w:trPr>
        <w:tc>
          <w:tcPr>
            <w:tcW w:w="4045" w:type="dxa"/>
            <w:vAlign w:val="center"/>
          </w:tcPr>
          <w:p w14:paraId="3D2C5451" w14:textId="77777777" w:rsidR="00EF018E" w:rsidRPr="00712D80" w:rsidRDefault="005B2578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D80">
              <w:rPr>
                <w:rFonts w:ascii="Times New Roman" w:hAnsi="Times New Roman" w:cs="Times New Roman"/>
                <w:b/>
                <w:sz w:val="24"/>
                <w:szCs w:val="24"/>
              </w:rPr>
              <w:t>Цвет:</w:t>
            </w:r>
          </w:p>
        </w:tc>
        <w:tc>
          <w:tcPr>
            <w:tcW w:w="4744" w:type="dxa"/>
            <w:vAlign w:val="center"/>
          </w:tcPr>
          <w:p w14:paraId="68AB8682" w14:textId="1A580402" w:rsidR="00EF018E" w:rsidRPr="00712D80" w:rsidRDefault="00712D80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D575D7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r w:rsidRPr="00712D80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r w:rsidRPr="00D575D7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</w:tr>
      <w:tr w:rsidR="00EF018E" w:rsidRPr="00712D80" w14:paraId="0FD6170C" w14:textId="77777777" w:rsidTr="008B001F">
        <w:trPr>
          <w:cantSplit/>
          <w:trHeight w:val="323"/>
          <w:tblCellSpacing w:w="0" w:type="dxa"/>
          <w:jc w:val="center"/>
        </w:trPr>
        <w:tc>
          <w:tcPr>
            <w:tcW w:w="4045" w:type="dxa"/>
            <w:vAlign w:val="center"/>
          </w:tcPr>
          <w:p w14:paraId="0FE9339D" w14:textId="6B2F8E98" w:rsidR="00EF018E" w:rsidRPr="00712D80" w:rsidRDefault="00136BA3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D80">
              <w:rPr>
                <w:rFonts w:ascii="Times New Roman" w:hAnsi="Times New Roman" w:cs="Times New Roman"/>
                <w:b/>
                <w:sz w:val="24"/>
                <w:szCs w:val="24"/>
              </w:rPr>
              <w:t>Пробег по одометру:</w:t>
            </w:r>
          </w:p>
        </w:tc>
        <w:tc>
          <w:tcPr>
            <w:tcW w:w="4744" w:type="dxa"/>
            <w:vAlign w:val="center"/>
          </w:tcPr>
          <w:p w14:paraId="006DD020" w14:textId="0B1DD3D8" w:rsidR="00EF018E" w:rsidRPr="00712D80" w:rsidRDefault="00712D80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75D7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>{mileage}</w:t>
            </w:r>
            <w:r w:rsidR="00A57811" w:rsidRPr="00712D80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57811" w:rsidRPr="00712D80">
              <w:rPr>
                <w:rFonts w:ascii="Times New Roman" w:eastAsia="Georgia" w:hAnsi="Times New Roman" w:cs="Times New Roman"/>
                <w:sz w:val="24"/>
                <w:szCs w:val="24"/>
              </w:rPr>
              <w:t>км</w:t>
            </w:r>
          </w:p>
        </w:tc>
      </w:tr>
      <w:tr w:rsidR="00EF018E" w:rsidRPr="00712D80" w14:paraId="6AE848BF" w14:textId="77777777" w:rsidTr="008B001F">
        <w:trPr>
          <w:cantSplit/>
          <w:trHeight w:val="308"/>
          <w:tblCellSpacing w:w="0" w:type="dxa"/>
          <w:jc w:val="center"/>
        </w:trPr>
        <w:tc>
          <w:tcPr>
            <w:tcW w:w="4045" w:type="dxa"/>
            <w:vAlign w:val="center"/>
          </w:tcPr>
          <w:p w14:paraId="233EDC69" w14:textId="120D6C9E" w:rsidR="00EF018E" w:rsidRPr="00712D80" w:rsidRDefault="00136BA3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D80">
              <w:rPr>
                <w:rFonts w:ascii="Times New Roman" w:hAnsi="Times New Roman" w:cs="Times New Roman"/>
                <w:b/>
                <w:sz w:val="24"/>
                <w:szCs w:val="24"/>
              </w:rPr>
              <w:t>Год выпуска:</w:t>
            </w:r>
          </w:p>
        </w:tc>
        <w:tc>
          <w:tcPr>
            <w:tcW w:w="4744" w:type="dxa"/>
            <w:vAlign w:val="center"/>
          </w:tcPr>
          <w:p w14:paraId="3D9A7E33" w14:textId="2D143888" w:rsidR="00EF018E" w:rsidRPr="00712D80" w:rsidRDefault="00712D80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75D7">
              <w:rPr>
                <w:rFonts w:ascii="Times New Roman" w:hAnsi="Times New Roman" w:cs="Times New Roman"/>
                <w:sz w:val="24"/>
                <w:szCs w:val="24"/>
              </w:rPr>
              <w:t>{year}</w:t>
            </w:r>
          </w:p>
        </w:tc>
      </w:tr>
      <w:tr w:rsidR="00EF018E" w:rsidRPr="00712D80" w14:paraId="6D6CE02B" w14:textId="77777777" w:rsidTr="008B001F">
        <w:trPr>
          <w:cantSplit/>
          <w:trHeight w:val="308"/>
          <w:tblCellSpacing w:w="0" w:type="dxa"/>
          <w:jc w:val="center"/>
        </w:trPr>
        <w:tc>
          <w:tcPr>
            <w:tcW w:w="4045" w:type="dxa"/>
            <w:vAlign w:val="center"/>
          </w:tcPr>
          <w:p w14:paraId="6C3BC437" w14:textId="6117F93E" w:rsidR="00EF018E" w:rsidRPr="00712D80" w:rsidRDefault="00136BA3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D80">
              <w:rPr>
                <w:rFonts w:ascii="Times New Roman" w:hAnsi="Times New Roman" w:cs="Times New Roman"/>
                <w:b/>
                <w:sz w:val="24"/>
                <w:szCs w:val="24"/>
              </w:rPr>
              <w:t>Регистрационный номер:</w:t>
            </w:r>
          </w:p>
        </w:tc>
        <w:tc>
          <w:tcPr>
            <w:tcW w:w="4744" w:type="dxa"/>
            <w:vAlign w:val="center"/>
          </w:tcPr>
          <w:p w14:paraId="4BE3637F" w14:textId="6AD3C0D7" w:rsidR="00EF018E" w:rsidRPr="00712D80" w:rsidRDefault="00712D80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75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{reg_number}</w:t>
            </w:r>
          </w:p>
        </w:tc>
      </w:tr>
      <w:tr w:rsidR="00EF018E" w:rsidRPr="00712D80" w14:paraId="4D829BB0" w14:textId="77777777" w:rsidTr="008B001F">
        <w:trPr>
          <w:cantSplit/>
          <w:trHeight w:val="323"/>
          <w:tblCellSpacing w:w="0" w:type="dxa"/>
          <w:jc w:val="center"/>
        </w:trPr>
        <w:tc>
          <w:tcPr>
            <w:tcW w:w="4045" w:type="dxa"/>
            <w:vAlign w:val="center"/>
          </w:tcPr>
          <w:p w14:paraId="04E0B415" w14:textId="66E0C053" w:rsidR="00EF018E" w:rsidRPr="00712D80" w:rsidRDefault="00136BA3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2D80">
              <w:rPr>
                <w:rFonts w:ascii="Times New Roman" w:eastAsia="Georgia" w:hAnsi="Times New Roman" w:cs="Times New Roman"/>
                <w:b/>
                <w:bCs/>
                <w:sz w:val="24"/>
                <w:szCs w:val="24"/>
              </w:rPr>
              <w:t>Свидетельство о регистрации</w:t>
            </w:r>
          </w:p>
        </w:tc>
        <w:tc>
          <w:tcPr>
            <w:tcW w:w="4744" w:type="dxa"/>
            <w:vAlign w:val="center"/>
          </w:tcPr>
          <w:p w14:paraId="3B6930D1" w14:textId="5428473E" w:rsidR="00EF018E" w:rsidRPr="00712D80" w:rsidRDefault="00712D80" w:rsidP="001A7D79">
            <w:pPr>
              <w:spacing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75D7">
              <w:rPr>
                <w:rFonts w:ascii="Times New Roman" w:eastAsia="Georgia" w:hAnsi="Times New Roman" w:cs="Times New Roman"/>
                <w:sz w:val="24"/>
                <w:szCs w:val="24"/>
              </w:rPr>
              <w:t>{cert_line}</w:t>
            </w:r>
          </w:p>
        </w:tc>
      </w:tr>
    </w:tbl>
    <w:p w14:paraId="28807E59" w14:textId="77777777" w:rsidR="00EF018E" w:rsidRPr="00712D80" w:rsidRDefault="00EF018E" w:rsidP="00786B97">
      <w:pPr>
        <w:spacing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B359757" w14:textId="356B8134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 xml:space="preserve">1.2. ТС принадлежит Продавцу на основании договора комиссии </w:t>
      </w:r>
      <w:r w:rsidR="00652A8F" w:rsidRPr="00712D80">
        <w:rPr>
          <w:rFonts w:ascii="Times New Roman" w:eastAsia="Georgia" w:hAnsi="Times New Roman" w:cs="Times New Roman"/>
          <w:sz w:val="24"/>
          <w:szCs w:val="24"/>
        </w:rPr>
        <w:t xml:space="preserve">№ </w:t>
      </w:r>
      <w:r w:rsidR="00712D80" w:rsidRPr="00D575D7">
        <w:rPr>
          <w:rFonts w:ascii="Times New Roman" w:eastAsia="Georgia" w:hAnsi="Times New Roman" w:cs="Times New Roman"/>
          <w:b/>
          <w:sz w:val="24"/>
          <w:szCs w:val="24"/>
        </w:rPr>
        <w:t>{comm_number}</w:t>
      </w:r>
      <w:r w:rsidR="00AB6C0B" w:rsidRPr="00712D80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712D80">
        <w:rPr>
          <w:rFonts w:ascii="Times New Roman" w:eastAsia="Georgia" w:hAnsi="Times New Roman" w:cs="Times New Roman"/>
          <w:sz w:val="24"/>
          <w:szCs w:val="24"/>
        </w:rPr>
        <w:t xml:space="preserve">от </w:t>
      </w:r>
      <w:r w:rsidR="00712D80" w:rsidRPr="00D575D7">
        <w:rPr>
          <w:rFonts w:ascii="Times New Roman" w:hAnsi="Times New Roman" w:cs="Times New Roman"/>
          <w:b/>
          <w:sz w:val="24"/>
          <w:szCs w:val="24"/>
        </w:rPr>
        <w:t>{comm_date}</w:t>
      </w:r>
      <w:r w:rsidR="00AB6C0B" w:rsidRPr="00712D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2D80">
        <w:rPr>
          <w:rFonts w:ascii="Times New Roman" w:eastAsia="Georgia" w:hAnsi="Times New Roman" w:cs="Times New Roman"/>
          <w:sz w:val="24"/>
          <w:szCs w:val="24"/>
        </w:rPr>
        <w:t>года.</w:t>
      </w:r>
    </w:p>
    <w:p w14:paraId="31FBD560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1.3. Цель приобретения ТС — для собственного потребления (личных, семейных, домашних и иных нужд, не связанных с предпринимательской деятельностью).</w:t>
      </w:r>
    </w:p>
    <w:p w14:paraId="25358584" w14:textId="41E068F6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 xml:space="preserve">1.4. Стоимость ТС </w:t>
      </w:r>
      <w:r w:rsidR="00D315E2" w:rsidRPr="00712D80">
        <w:rPr>
          <w:rFonts w:ascii="Times New Roman" w:eastAsia="Georgia" w:hAnsi="Times New Roman" w:cs="Times New Roman"/>
          <w:sz w:val="24"/>
          <w:szCs w:val="24"/>
        </w:rPr>
        <w:t xml:space="preserve">составляет </w:t>
      </w:r>
      <w:r w:rsidR="00712D80" w:rsidRPr="00D575D7">
        <w:rPr>
          <w:rFonts w:ascii="Times New Roman" w:eastAsia="Georgia" w:hAnsi="Times New Roman" w:cs="Times New Roman"/>
          <w:sz w:val="24"/>
          <w:szCs w:val="24"/>
        </w:rPr>
        <w:t>{price}</w:t>
      </w:r>
      <w:r w:rsidR="00652A8F" w:rsidRPr="00712D80">
        <w:rPr>
          <w:rFonts w:ascii="Times New Roman" w:eastAsia="Georgia" w:hAnsi="Times New Roman" w:cs="Times New Roman"/>
          <w:sz w:val="24"/>
          <w:szCs w:val="24"/>
        </w:rPr>
        <w:t>,00</w:t>
      </w:r>
      <w:r w:rsidR="00D315E2" w:rsidRPr="00712D80">
        <w:rPr>
          <w:rFonts w:ascii="Times New Roman" w:eastAsia="Georgia" w:hAnsi="Times New Roman" w:cs="Times New Roman"/>
          <w:sz w:val="24"/>
          <w:szCs w:val="24"/>
        </w:rPr>
        <w:t xml:space="preserve"> белорусских рублей  </w:t>
      </w:r>
      <w:r w:rsidR="00712D80" w:rsidRPr="00D575D7">
        <w:rPr>
          <w:rFonts w:ascii="Times New Roman" w:eastAsia="Georgia" w:hAnsi="Times New Roman" w:cs="Times New Roman"/>
          <w:sz w:val="24"/>
          <w:szCs w:val="24"/>
        </w:rPr>
        <w:t>({price_words})</w:t>
      </w:r>
      <w:r w:rsidR="00D315E2" w:rsidRPr="00712D80">
        <w:rPr>
          <w:rFonts w:ascii="Times New Roman" w:eastAsia="Georgia" w:hAnsi="Times New Roman" w:cs="Times New Roman"/>
          <w:sz w:val="24"/>
          <w:szCs w:val="24"/>
        </w:rPr>
        <w:t xml:space="preserve">  </w:t>
      </w:r>
    </w:p>
    <w:p w14:paraId="114FD0EE" w14:textId="009468CF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1.5. Порядок расчетов</w:t>
      </w:r>
      <w:r w:rsidR="00D315E2" w:rsidRPr="00712D80">
        <w:rPr>
          <w:rFonts w:ascii="Times New Roman" w:eastAsia="Georgia" w:hAnsi="Times New Roman" w:cs="Times New Roman"/>
          <w:sz w:val="24"/>
          <w:szCs w:val="24"/>
        </w:rPr>
        <w:t xml:space="preserve">: оплата транспортного средства осуществляется в белорусских рублях не позднее </w:t>
      </w:r>
      <w:r w:rsidR="00712D80" w:rsidRPr="00D575D7">
        <w:rPr>
          <w:rFonts w:ascii="Times New Roman" w:eastAsia="Georgia" w:hAnsi="Times New Roman" w:cs="Times New Roman"/>
          <w:sz w:val="24"/>
          <w:szCs w:val="24"/>
        </w:rPr>
        <w:t>{contract_date}</w:t>
      </w:r>
      <w:r w:rsidR="006D69BE" w:rsidRPr="00712D80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D315E2" w:rsidRPr="00712D80">
        <w:rPr>
          <w:rFonts w:ascii="Times New Roman" w:eastAsia="Georgia" w:hAnsi="Times New Roman" w:cs="Times New Roman"/>
          <w:sz w:val="24"/>
          <w:szCs w:val="24"/>
        </w:rPr>
        <w:t xml:space="preserve"> путем перечисление сто процентов суммы на счет продавца указанного в реквизитах.  </w:t>
      </w:r>
    </w:p>
    <w:p w14:paraId="3E0EE1E0" w14:textId="77777777" w:rsidR="00EF018E" w:rsidRPr="00712D80" w:rsidRDefault="005B2578" w:rsidP="00786B97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" w:name="bm_2_качество_и_техническое_состояние_тс"/>
      <w:r w:rsidRPr="00712D80">
        <w:rPr>
          <w:rFonts w:ascii="Times New Roman" w:eastAsia="Georgia" w:hAnsi="Times New Roman" w:cs="Times New Roman"/>
          <w:b/>
          <w:sz w:val="24"/>
          <w:szCs w:val="24"/>
        </w:rPr>
        <w:t>2. Качество и техническое состояние ТС</w:t>
      </w:r>
      <w:bookmarkEnd w:id="2"/>
    </w:p>
    <w:p w14:paraId="5BFC16AE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2.1. Стороны подтверждают, что ТС является бывшим в употреблении, имеет естественный износ узлов и агрегатов, соответствующий возрасту и пробегу транспортного средства.</w:t>
      </w:r>
    </w:p>
    <w:p w14:paraId="70FEF5E9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2.2. Продавец предоставил Покупателю право и возможность до заключения настоящего Договора и передачи ТС:</w:t>
      </w:r>
    </w:p>
    <w:p w14:paraId="002CF0A5" w14:textId="77777777" w:rsidR="00EF018E" w:rsidRPr="00712D80" w:rsidRDefault="005B2578" w:rsidP="00786B97">
      <w:pPr>
        <w:numPr>
          <w:ilvl w:val="0"/>
          <w:numId w:val="1"/>
        </w:numPr>
        <w:tabs>
          <w:tab w:val="clear" w:pos="1080"/>
          <w:tab w:val="num" w:pos="567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самостоятельно осмотреть ТС;</w:t>
      </w:r>
    </w:p>
    <w:p w14:paraId="5718AD4D" w14:textId="77777777" w:rsidR="00EF018E" w:rsidRPr="00712D80" w:rsidRDefault="005B2578" w:rsidP="00786B97">
      <w:pPr>
        <w:numPr>
          <w:ilvl w:val="0"/>
          <w:numId w:val="1"/>
        </w:numPr>
        <w:tabs>
          <w:tab w:val="clear" w:pos="1080"/>
          <w:tab w:val="num" w:pos="567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провести тест-драйв за свой счет;</w:t>
      </w:r>
    </w:p>
    <w:p w14:paraId="68BD4820" w14:textId="77777777" w:rsidR="00EF018E" w:rsidRPr="00712D80" w:rsidRDefault="005B2578" w:rsidP="00786B97">
      <w:pPr>
        <w:numPr>
          <w:ilvl w:val="0"/>
          <w:numId w:val="1"/>
        </w:numPr>
        <w:tabs>
          <w:tab w:val="clear" w:pos="1080"/>
          <w:tab w:val="num" w:pos="567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lastRenderedPageBreak/>
        <w:t>пройти любые проверки на сертифицированных технических станциях, имеющих соответствующие разрешения;</w:t>
      </w:r>
    </w:p>
    <w:p w14:paraId="4084E418" w14:textId="77777777" w:rsidR="00EF018E" w:rsidRPr="00712D80" w:rsidRDefault="005B2578" w:rsidP="00786B97">
      <w:pPr>
        <w:numPr>
          <w:ilvl w:val="0"/>
          <w:numId w:val="1"/>
        </w:numPr>
        <w:tabs>
          <w:tab w:val="clear" w:pos="1080"/>
          <w:tab w:val="num" w:pos="567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привлечь специалистов (экспертов, механиков) для диагностики и выявления недостатков ТС.</w:t>
      </w:r>
    </w:p>
    <w:p w14:paraId="452F38D9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hAnsi="Times New Roman" w:cs="Times New Roman"/>
          <w:sz w:val="24"/>
          <w:szCs w:val="24"/>
        </w:rPr>
        <w:t xml:space="preserve">2.3. </w:t>
      </w:r>
      <w:r w:rsidRPr="00712D80">
        <w:rPr>
          <w:rFonts w:ascii="Times New Roman" w:hAnsi="Times New Roman" w:cs="Times New Roman"/>
          <w:b/>
          <w:sz w:val="24"/>
          <w:szCs w:val="24"/>
        </w:rPr>
        <w:t>Фактическое состояние ТС на момент передачи:</w:t>
      </w:r>
    </w:p>
    <w:p w14:paraId="3FA4A54A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На момент передачи ТС находится в следующем состоянии, о котором Покупатель уведомлен:</w:t>
      </w:r>
    </w:p>
    <w:p w14:paraId="2A65D429" w14:textId="78EC81F8" w:rsidR="00EF018E" w:rsidRPr="00712D80" w:rsidRDefault="005B2578" w:rsidP="00786B97">
      <w:pPr>
        <w:numPr>
          <w:ilvl w:val="0"/>
          <w:numId w:val="2"/>
        </w:numPr>
        <w:tabs>
          <w:tab w:val="clear" w:pos="1080"/>
          <w:tab w:val="num" w:pos="567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 xml:space="preserve">ТС имеет естественный износ узлов и агрегатов, соответствующий пробегу </w:t>
      </w:r>
      <w:r w:rsidR="00712D80" w:rsidRPr="00D575D7">
        <w:rPr>
          <w:rFonts w:ascii="Times New Roman" w:eastAsia="Georgia" w:hAnsi="Times New Roman" w:cs="Times New Roman"/>
          <w:sz w:val="24"/>
          <w:szCs w:val="24"/>
        </w:rPr>
        <w:t>{mileage}</w:t>
      </w:r>
      <w:r w:rsidR="00AB6C0B" w:rsidRPr="00712D80">
        <w:rPr>
          <w:rFonts w:ascii="Times New Roman" w:eastAsia="Georgia" w:hAnsi="Times New Roman" w:cs="Times New Roman"/>
          <w:sz w:val="24"/>
          <w:szCs w:val="24"/>
        </w:rPr>
        <w:t xml:space="preserve"> км  </w:t>
      </w:r>
      <w:r w:rsidRPr="00712D80">
        <w:rPr>
          <w:rFonts w:ascii="Times New Roman" w:eastAsia="Georgia" w:hAnsi="Times New Roman" w:cs="Times New Roman"/>
          <w:sz w:val="24"/>
          <w:szCs w:val="24"/>
        </w:rPr>
        <w:t xml:space="preserve">и году выпуска </w:t>
      </w:r>
      <w:r w:rsidR="00712D80" w:rsidRPr="00D575D7">
        <w:rPr>
          <w:rFonts w:ascii="Times New Roman" w:eastAsia="Georgia" w:hAnsi="Times New Roman" w:cs="Times New Roman"/>
          <w:sz w:val="24"/>
          <w:szCs w:val="24"/>
        </w:rPr>
        <w:t>{year}</w:t>
      </w:r>
    </w:p>
    <w:p w14:paraId="25097784" w14:textId="77777777" w:rsidR="00EF018E" w:rsidRPr="00712D80" w:rsidRDefault="005B2578" w:rsidP="00786B97">
      <w:pPr>
        <w:numPr>
          <w:ilvl w:val="0"/>
          <w:numId w:val="2"/>
        </w:numPr>
        <w:tabs>
          <w:tab w:val="clear" w:pos="1080"/>
          <w:tab w:val="num" w:pos="567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хладагент системы кондиционирования находится в рабочем состоянии, но уровень не проверялся;</w:t>
      </w:r>
    </w:p>
    <w:p w14:paraId="773ABFF1" w14:textId="77777777" w:rsidR="00EF018E" w:rsidRPr="00712D80" w:rsidRDefault="005B2578" w:rsidP="00786B97">
      <w:pPr>
        <w:numPr>
          <w:ilvl w:val="0"/>
          <w:numId w:val="2"/>
        </w:numPr>
        <w:tabs>
          <w:tab w:val="clear" w:pos="1080"/>
          <w:tab w:val="num" w:pos="567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элементы системы безопасности (подушки безопасности, пиропатроны) находятся в штатном состоянии согласно комплектации автомобиля на момент выпуска, однако их работоспособность Продавцом специально не проверялась;</w:t>
      </w:r>
    </w:p>
    <w:p w14:paraId="23E27B36" w14:textId="77777777" w:rsidR="00EF018E" w:rsidRPr="00712D80" w:rsidRDefault="005B2578" w:rsidP="00786B97">
      <w:pPr>
        <w:numPr>
          <w:ilvl w:val="0"/>
          <w:numId w:val="2"/>
        </w:numPr>
        <w:tabs>
          <w:tab w:val="clear" w:pos="1080"/>
          <w:tab w:val="num" w:pos="567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техническое состояние двигателя, коробки передач, элементов подвески, тормозной системы соответствует возрасту и пробегу ТС, серьезных неисправностей на момент осмотра не выявлено.</w:t>
      </w:r>
    </w:p>
    <w:p w14:paraId="429D876E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Более подробное описание технического состояния ТС приведено в Акте приема-передачи (Приложение № 2).</w:t>
      </w:r>
    </w:p>
    <w:p w14:paraId="3061655F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hAnsi="Times New Roman" w:cs="Times New Roman"/>
          <w:sz w:val="24"/>
          <w:szCs w:val="24"/>
        </w:rPr>
        <w:t xml:space="preserve">2.4. </w:t>
      </w:r>
      <w:r w:rsidRPr="00712D80">
        <w:rPr>
          <w:rFonts w:ascii="Times New Roman" w:hAnsi="Times New Roman" w:cs="Times New Roman"/>
          <w:b/>
          <w:sz w:val="24"/>
          <w:szCs w:val="24"/>
        </w:rPr>
        <w:t>Показания одометра:</w:t>
      </w:r>
    </w:p>
    <w:p w14:paraId="237AC242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Покупатель уведомлен и согласен с тем, что:</w:t>
      </w:r>
    </w:p>
    <w:p w14:paraId="377B222A" w14:textId="77777777" w:rsidR="00EF018E" w:rsidRPr="00712D80" w:rsidRDefault="005B2578" w:rsidP="00786B97">
      <w:pPr>
        <w:numPr>
          <w:ilvl w:val="0"/>
          <w:numId w:val="3"/>
        </w:numPr>
        <w:tabs>
          <w:tab w:val="clear" w:pos="1080"/>
          <w:tab w:val="num" w:pos="567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Продавец не осуществлял специальной проверки достоверности показаний одометра и не может гарантировать их абсолютное соответствие фактическому пробегу ТС;</w:t>
      </w:r>
    </w:p>
    <w:p w14:paraId="09DA63FA" w14:textId="5B1337E7" w:rsidR="00EF018E" w:rsidRPr="00712D80" w:rsidRDefault="005B2578" w:rsidP="00786B97">
      <w:pPr>
        <w:numPr>
          <w:ilvl w:val="0"/>
          <w:numId w:val="3"/>
        </w:numPr>
        <w:tabs>
          <w:tab w:val="clear" w:pos="1080"/>
          <w:tab w:val="num" w:pos="567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 xml:space="preserve">показания одометра на момент передачи составляют </w:t>
      </w:r>
      <w:r w:rsidR="00712D80" w:rsidRPr="00D575D7">
        <w:rPr>
          <w:rFonts w:ascii="Times New Roman" w:eastAsia="Georgia" w:hAnsi="Times New Roman" w:cs="Times New Roman"/>
          <w:sz w:val="24"/>
          <w:szCs w:val="24"/>
        </w:rPr>
        <w:t>{mileage}</w:t>
      </w:r>
      <w:r w:rsidR="00AB6C0B" w:rsidRPr="00712D80">
        <w:rPr>
          <w:rFonts w:ascii="Times New Roman" w:eastAsia="Georgia" w:hAnsi="Times New Roman" w:cs="Times New Roman"/>
          <w:sz w:val="24"/>
          <w:szCs w:val="24"/>
        </w:rPr>
        <w:t xml:space="preserve"> км</w:t>
      </w:r>
      <w:r w:rsidRPr="00712D80">
        <w:rPr>
          <w:rFonts w:ascii="Times New Roman" w:eastAsia="Georgia" w:hAnsi="Times New Roman" w:cs="Times New Roman"/>
          <w:sz w:val="24"/>
          <w:szCs w:val="24"/>
        </w:rPr>
        <w:t>;</w:t>
      </w:r>
    </w:p>
    <w:p w14:paraId="1A3A2293" w14:textId="77777777" w:rsidR="00EF018E" w:rsidRPr="00712D80" w:rsidRDefault="005B2578" w:rsidP="00786B97">
      <w:pPr>
        <w:numPr>
          <w:ilvl w:val="0"/>
          <w:numId w:val="3"/>
        </w:numPr>
        <w:tabs>
          <w:tab w:val="clear" w:pos="1080"/>
          <w:tab w:val="num" w:pos="567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Покупатель не предъявляет требований к Продавцу, основанных исключительно на возможном расхождении показаний одометра и фактического пробега, если Покупатель не докажет умышленное искажение показаний одометра Продавцом.</w:t>
      </w:r>
    </w:p>
    <w:p w14:paraId="434D1015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hAnsi="Times New Roman" w:cs="Times New Roman"/>
          <w:sz w:val="24"/>
          <w:szCs w:val="24"/>
        </w:rPr>
        <w:t xml:space="preserve">2.5. </w:t>
      </w:r>
      <w:r w:rsidRPr="00712D80">
        <w:rPr>
          <w:rFonts w:ascii="Times New Roman" w:hAnsi="Times New Roman" w:cs="Times New Roman"/>
          <w:b/>
          <w:sz w:val="24"/>
          <w:szCs w:val="24"/>
        </w:rPr>
        <w:t>Ответственность за недостатки:</w:t>
      </w:r>
    </w:p>
    <w:p w14:paraId="7E6ED5AF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Продавец не несет ответственности за недостатки ТС, которые:</w:t>
      </w:r>
    </w:p>
    <w:p w14:paraId="7D089587" w14:textId="77777777" w:rsidR="00EF018E" w:rsidRPr="00712D80" w:rsidRDefault="005B2578" w:rsidP="00786B97">
      <w:pPr>
        <w:numPr>
          <w:ilvl w:val="0"/>
          <w:numId w:val="4"/>
        </w:numPr>
        <w:tabs>
          <w:tab w:val="clear" w:pos="1080"/>
          <w:tab w:val="num" w:pos="567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могли быть выявлены Покупателем при обычном осмотре и диагностике до заключения Договора и передачи ТС;</w:t>
      </w:r>
    </w:p>
    <w:p w14:paraId="4D5D5F18" w14:textId="77777777" w:rsidR="00EF018E" w:rsidRPr="00712D80" w:rsidRDefault="005B2578" w:rsidP="00786B97">
      <w:pPr>
        <w:numPr>
          <w:ilvl w:val="0"/>
          <w:numId w:val="4"/>
        </w:numPr>
        <w:tabs>
          <w:tab w:val="clear" w:pos="1080"/>
          <w:tab w:val="num" w:pos="567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возникли после передачи ТС Покупателю по причинам, связанным с эксплуатацией, хранением, действиями Покупателя или третьих лиц;</w:t>
      </w:r>
    </w:p>
    <w:p w14:paraId="1215E9B9" w14:textId="77777777" w:rsidR="00EF018E" w:rsidRPr="00712D80" w:rsidRDefault="005B2578" w:rsidP="00786B97">
      <w:pPr>
        <w:numPr>
          <w:ilvl w:val="0"/>
          <w:numId w:val="4"/>
        </w:numPr>
        <w:tabs>
          <w:tab w:val="clear" w:pos="1080"/>
          <w:tab w:val="num" w:pos="567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являются следствием естественного износа узлов и агрегатов ТС, соответствующего его возрасту и пробегу;</w:t>
      </w:r>
    </w:p>
    <w:p w14:paraId="6DB4150D" w14:textId="77777777" w:rsidR="00EF018E" w:rsidRPr="00712D80" w:rsidRDefault="005B2578" w:rsidP="00786B97">
      <w:pPr>
        <w:numPr>
          <w:ilvl w:val="0"/>
          <w:numId w:val="4"/>
        </w:numPr>
        <w:tabs>
          <w:tab w:val="clear" w:pos="1080"/>
          <w:tab w:val="num" w:pos="567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прямо указаны в пункте 2.3 настоящего Договора и Акте приема-передачи как известные на момент заключения Договора.</w:t>
      </w:r>
    </w:p>
    <w:p w14:paraId="3098926D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2.6. Ответственность Продавца за скрытые недостатки ТС, которые не могли быть обнаружены при обычном способе приемки товара и возникли до передачи ТС Покупателю, определяется действующим законодательством Республики Беларусь, в том числе Гражданским кодексом Республики Беларусь и Законом Республики Беларусь от 9 января 2002 г. № 90-З «О защите прав потребителей».</w:t>
      </w:r>
    </w:p>
    <w:p w14:paraId="68363F6E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2.7. Покупатель своей подписью под настоящим Договором и Актом приема-передачи подтверждает, что:</w:t>
      </w:r>
    </w:p>
    <w:p w14:paraId="042C4504" w14:textId="77777777" w:rsidR="00EF018E" w:rsidRPr="00712D80" w:rsidRDefault="005B2578" w:rsidP="00786B97">
      <w:pPr>
        <w:numPr>
          <w:ilvl w:val="0"/>
          <w:numId w:val="5"/>
        </w:numPr>
        <w:tabs>
          <w:tab w:val="clear" w:pos="1080"/>
          <w:tab w:val="num" w:pos="284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lastRenderedPageBreak/>
        <w:t>с техническим состоянием ТС ознакомлен;</w:t>
      </w:r>
    </w:p>
    <w:p w14:paraId="31606D11" w14:textId="77777777" w:rsidR="00EF018E" w:rsidRPr="00712D80" w:rsidRDefault="005B2578" w:rsidP="00786B97">
      <w:pPr>
        <w:numPr>
          <w:ilvl w:val="0"/>
          <w:numId w:val="5"/>
        </w:numPr>
        <w:tabs>
          <w:tab w:val="clear" w:pos="1080"/>
          <w:tab w:val="num" w:pos="284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внешний осмотр и при необходимости диагностику провел (либо осознанно отказался от проведения диагностики);</w:t>
      </w:r>
    </w:p>
    <w:p w14:paraId="5B44EB02" w14:textId="77777777" w:rsidR="00EF018E" w:rsidRPr="00712D80" w:rsidRDefault="005B2578" w:rsidP="00786B97">
      <w:pPr>
        <w:numPr>
          <w:ilvl w:val="0"/>
          <w:numId w:val="5"/>
        </w:numPr>
        <w:tabs>
          <w:tab w:val="clear" w:pos="1080"/>
          <w:tab w:val="num" w:pos="284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фактическое состояние ТС, указанное в п. 2.3 и Акте приема-передачи, ему известно и полностью удовлетворяет его требованиям на момент совершения сделки.</w:t>
      </w:r>
    </w:p>
    <w:p w14:paraId="7575B0B0" w14:textId="3A5C16D3" w:rsidR="00EF018E" w:rsidRPr="00712D80" w:rsidRDefault="00D315E2" w:rsidP="00786B97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3" w:name="bm_4_срок_и_порядок_передачи_тс"/>
      <w:r w:rsidRPr="00712D80">
        <w:rPr>
          <w:rFonts w:ascii="Times New Roman" w:eastAsia="Georgia" w:hAnsi="Times New Roman" w:cs="Times New Roman"/>
          <w:b/>
          <w:sz w:val="24"/>
          <w:szCs w:val="24"/>
        </w:rPr>
        <w:t>3</w:t>
      </w:r>
      <w:r w:rsidR="005B2578" w:rsidRPr="00712D80">
        <w:rPr>
          <w:rFonts w:ascii="Times New Roman" w:eastAsia="Georgia" w:hAnsi="Times New Roman" w:cs="Times New Roman"/>
          <w:b/>
          <w:sz w:val="24"/>
          <w:szCs w:val="24"/>
        </w:rPr>
        <w:t>. Срок и порядок передачи ТС</w:t>
      </w:r>
      <w:bookmarkEnd w:id="3"/>
    </w:p>
    <w:p w14:paraId="3F083D2F" w14:textId="49B17354" w:rsidR="00EF018E" w:rsidRPr="00712D80" w:rsidRDefault="00D315E2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3</w:t>
      </w:r>
      <w:r w:rsidR="005B2578" w:rsidRPr="00712D80">
        <w:rPr>
          <w:rFonts w:ascii="Times New Roman" w:eastAsia="Georgia" w:hAnsi="Times New Roman" w:cs="Times New Roman"/>
          <w:sz w:val="24"/>
          <w:szCs w:val="24"/>
        </w:rPr>
        <w:t>.1. ТС передается в собственность Покупателя в день полной оплаты стоимости ТС согласно спецификации.</w:t>
      </w:r>
    </w:p>
    <w:p w14:paraId="3A20079F" w14:textId="783E190F" w:rsidR="00EF018E" w:rsidRPr="00712D80" w:rsidRDefault="00D315E2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3</w:t>
      </w:r>
      <w:r w:rsidR="005B2578" w:rsidRPr="00712D80">
        <w:rPr>
          <w:rFonts w:ascii="Times New Roman" w:eastAsia="Georgia" w:hAnsi="Times New Roman" w:cs="Times New Roman"/>
          <w:sz w:val="24"/>
          <w:szCs w:val="24"/>
        </w:rPr>
        <w:t xml:space="preserve">.2. Передача ТС оформляется Актом приема-передачи (Приложение № </w:t>
      </w:r>
      <w:r w:rsidR="00826729" w:rsidRPr="00712D80">
        <w:rPr>
          <w:rFonts w:ascii="Times New Roman" w:eastAsia="Georgia" w:hAnsi="Times New Roman" w:cs="Times New Roman"/>
          <w:sz w:val="24"/>
          <w:szCs w:val="24"/>
        </w:rPr>
        <w:t>1</w:t>
      </w:r>
      <w:r w:rsidR="005B2578" w:rsidRPr="00712D80">
        <w:rPr>
          <w:rFonts w:ascii="Times New Roman" w:eastAsia="Georgia" w:hAnsi="Times New Roman" w:cs="Times New Roman"/>
          <w:sz w:val="24"/>
          <w:szCs w:val="24"/>
        </w:rPr>
        <w:t>), который подписывается обеими сторонами.</w:t>
      </w:r>
    </w:p>
    <w:p w14:paraId="79D1268A" w14:textId="6BDDB62A" w:rsidR="00EF018E" w:rsidRPr="00712D80" w:rsidRDefault="00D315E2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3</w:t>
      </w:r>
      <w:r w:rsidR="005B2578" w:rsidRPr="00712D80">
        <w:rPr>
          <w:rFonts w:ascii="Times New Roman" w:eastAsia="Georgia" w:hAnsi="Times New Roman" w:cs="Times New Roman"/>
          <w:sz w:val="24"/>
          <w:szCs w:val="24"/>
        </w:rPr>
        <w:t>.3. Право собственности на ТС переходит к Покупателю с момента подписания Акта приема-передачи.</w:t>
      </w:r>
    </w:p>
    <w:p w14:paraId="67C07CC8" w14:textId="7533CDF6" w:rsidR="00EF018E" w:rsidRPr="00712D80" w:rsidRDefault="00D315E2" w:rsidP="00786B97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4" w:name="bm_5_порядок_рассмотрения_претензий"/>
      <w:r w:rsidRPr="00712D80">
        <w:rPr>
          <w:rFonts w:ascii="Times New Roman" w:eastAsia="Georgia" w:hAnsi="Times New Roman" w:cs="Times New Roman"/>
          <w:b/>
          <w:sz w:val="24"/>
          <w:szCs w:val="24"/>
        </w:rPr>
        <w:t>4</w:t>
      </w:r>
      <w:r w:rsidR="005B2578" w:rsidRPr="00712D80">
        <w:rPr>
          <w:rFonts w:ascii="Times New Roman" w:eastAsia="Georgia" w:hAnsi="Times New Roman" w:cs="Times New Roman"/>
          <w:b/>
          <w:sz w:val="24"/>
          <w:szCs w:val="24"/>
        </w:rPr>
        <w:t>. Порядок рассмотрения претензий</w:t>
      </w:r>
      <w:bookmarkEnd w:id="4"/>
    </w:p>
    <w:p w14:paraId="5E800036" w14:textId="184425AF" w:rsidR="00EF018E" w:rsidRPr="00712D80" w:rsidRDefault="00D315E2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4</w:t>
      </w:r>
      <w:r w:rsidR="005B2578" w:rsidRPr="00712D80">
        <w:rPr>
          <w:rFonts w:ascii="Times New Roman" w:eastAsia="Georgia" w:hAnsi="Times New Roman" w:cs="Times New Roman"/>
          <w:sz w:val="24"/>
          <w:szCs w:val="24"/>
        </w:rPr>
        <w:t>.1. В случае обнаружения Покупателем недостатков ТС после его передачи, Покупатель вправе направить Продавцу письменную претензию с описанием выявленных недостатков в течение сроков, установленных законодательством о защите прав потребителей.</w:t>
      </w:r>
    </w:p>
    <w:p w14:paraId="6F95059C" w14:textId="0106178C" w:rsidR="00EF018E" w:rsidRPr="00712D80" w:rsidRDefault="00D315E2" w:rsidP="00786B97">
      <w:pPr>
        <w:spacing w:before="240" w:line="320" w:lineRule="exact"/>
        <w:ind w:firstLine="709"/>
        <w:contextualSpacing/>
        <w:jc w:val="both"/>
        <w:rPr>
          <w:rFonts w:ascii="Times New Roman" w:eastAsia="Georgia" w:hAnsi="Times New Roman" w:cs="Times New Roman"/>
          <w:bCs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4</w:t>
      </w:r>
      <w:r w:rsidR="005B2578" w:rsidRPr="00712D80">
        <w:rPr>
          <w:rFonts w:ascii="Times New Roman" w:eastAsia="Georgia" w:hAnsi="Times New Roman" w:cs="Times New Roman"/>
          <w:sz w:val="24"/>
          <w:szCs w:val="24"/>
        </w:rPr>
        <w:t xml:space="preserve">.2. Претензия направляется Продавцу по адресу: </w:t>
      </w:r>
      <w:r w:rsidR="00AB6C0B" w:rsidRPr="00712D80">
        <w:rPr>
          <w:rFonts w:ascii="Times New Roman" w:eastAsia="Georgia" w:hAnsi="Times New Roman" w:cs="Times New Roman"/>
          <w:bCs/>
          <w:sz w:val="24"/>
          <w:szCs w:val="24"/>
        </w:rPr>
        <w:t>220018, г. Минск, ул. Горецкого д. 14, офис 509</w:t>
      </w:r>
      <w:r w:rsidR="005B2578" w:rsidRPr="00712D80">
        <w:rPr>
          <w:rFonts w:ascii="Times New Roman" w:eastAsia="Georgia" w:hAnsi="Times New Roman" w:cs="Times New Roman"/>
          <w:sz w:val="24"/>
          <w:szCs w:val="24"/>
        </w:rPr>
        <w:t xml:space="preserve">, либо на электронный адрес: </w:t>
      </w:r>
      <w:r w:rsidR="00B345C2" w:rsidRPr="00712D80">
        <w:rPr>
          <w:rFonts w:ascii="Times New Roman" w:eastAsia="Georgia" w:hAnsi="Times New Roman" w:cs="Times New Roman"/>
          <w:sz w:val="24"/>
          <w:szCs w:val="24"/>
          <w:lang w:val="en-US"/>
        </w:rPr>
        <w:t>stolitsaavtobazar</w:t>
      </w:r>
      <w:r w:rsidR="00B345C2" w:rsidRPr="00712D80">
        <w:rPr>
          <w:rFonts w:ascii="Times New Roman" w:eastAsia="Georgia" w:hAnsi="Times New Roman" w:cs="Times New Roman"/>
          <w:sz w:val="24"/>
          <w:szCs w:val="24"/>
        </w:rPr>
        <w:t>@</w:t>
      </w:r>
      <w:r w:rsidR="00B345C2" w:rsidRPr="00712D80">
        <w:rPr>
          <w:rFonts w:ascii="Times New Roman" w:eastAsia="Georgia" w:hAnsi="Times New Roman" w:cs="Times New Roman"/>
          <w:sz w:val="24"/>
          <w:szCs w:val="24"/>
          <w:lang w:val="en-US"/>
        </w:rPr>
        <w:t>mail</w:t>
      </w:r>
      <w:r w:rsidR="00B345C2" w:rsidRPr="00712D80">
        <w:rPr>
          <w:rFonts w:ascii="Times New Roman" w:eastAsia="Georgia" w:hAnsi="Times New Roman" w:cs="Times New Roman"/>
          <w:sz w:val="24"/>
          <w:szCs w:val="24"/>
        </w:rPr>
        <w:t>.</w:t>
      </w:r>
      <w:r w:rsidR="00B345C2" w:rsidRPr="00712D80">
        <w:rPr>
          <w:rFonts w:ascii="Times New Roman" w:eastAsia="Georgia" w:hAnsi="Times New Roman" w:cs="Times New Roman"/>
          <w:sz w:val="24"/>
          <w:szCs w:val="24"/>
          <w:lang w:val="en-US"/>
        </w:rPr>
        <w:t>ru</w:t>
      </w:r>
      <w:r w:rsidR="005B2578" w:rsidRPr="00712D80">
        <w:rPr>
          <w:rFonts w:ascii="Times New Roman" w:eastAsia="Georgia" w:hAnsi="Times New Roman" w:cs="Times New Roman"/>
          <w:sz w:val="24"/>
          <w:szCs w:val="24"/>
        </w:rPr>
        <w:t>.</w:t>
      </w:r>
    </w:p>
    <w:p w14:paraId="43052463" w14:textId="6309ECF8" w:rsidR="00EF018E" w:rsidRPr="00712D80" w:rsidRDefault="00D315E2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4</w:t>
      </w:r>
      <w:r w:rsidR="005B2578" w:rsidRPr="00712D80">
        <w:rPr>
          <w:rFonts w:ascii="Times New Roman" w:eastAsia="Georgia" w:hAnsi="Times New Roman" w:cs="Times New Roman"/>
          <w:sz w:val="24"/>
          <w:szCs w:val="24"/>
        </w:rPr>
        <w:t>.3. Продавец обязан рассмотреть претензию и направить мотивированный ответ Покупателю в сроки, установленные законодательством Республики Беларусь.</w:t>
      </w:r>
    </w:p>
    <w:p w14:paraId="3751C767" w14:textId="14411513" w:rsidR="00EF018E" w:rsidRPr="00712D80" w:rsidRDefault="00D315E2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4</w:t>
      </w:r>
      <w:r w:rsidR="005B2578" w:rsidRPr="00712D80">
        <w:rPr>
          <w:rFonts w:ascii="Times New Roman" w:eastAsia="Georgia" w:hAnsi="Times New Roman" w:cs="Times New Roman"/>
          <w:sz w:val="24"/>
          <w:szCs w:val="24"/>
        </w:rPr>
        <w:t>.4. В случае спора о причинах возникновения недостатков ТС Продавец проводит экспертизу товара за свой счет в порядке, предусмотренном Законом Республики Беларусь «О защите прав потребителей». Покупатель вправе присутствовать при проведении экспертизы и в случае несогласия с её результатами оспорить заключение в судебном порядке.</w:t>
      </w:r>
    </w:p>
    <w:p w14:paraId="575B814D" w14:textId="5F207D05" w:rsidR="00EF018E" w:rsidRPr="00712D80" w:rsidRDefault="00D315E2" w:rsidP="00786B97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5" w:name="bm_6_срок_действия_договора"/>
      <w:r w:rsidRPr="00712D80">
        <w:rPr>
          <w:rFonts w:ascii="Times New Roman" w:eastAsia="Georgia" w:hAnsi="Times New Roman" w:cs="Times New Roman"/>
          <w:b/>
          <w:sz w:val="24"/>
          <w:szCs w:val="24"/>
        </w:rPr>
        <w:t>5</w:t>
      </w:r>
      <w:r w:rsidR="005B2578" w:rsidRPr="00712D80">
        <w:rPr>
          <w:rFonts w:ascii="Times New Roman" w:eastAsia="Georgia" w:hAnsi="Times New Roman" w:cs="Times New Roman"/>
          <w:b/>
          <w:sz w:val="24"/>
          <w:szCs w:val="24"/>
        </w:rPr>
        <w:t>. Срок действия Договора</w:t>
      </w:r>
      <w:bookmarkEnd w:id="5"/>
    </w:p>
    <w:p w14:paraId="6C7C3A5E" w14:textId="63725A62" w:rsidR="00EF018E" w:rsidRPr="00712D80" w:rsidRDefault="00D315E2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5</w:t>
      </w:r>
      <w:r w:rsidR="005B2578" w:rsidRPr="00712D80">
        <w:rPr>
          <w:rFonts w:ascii="Times New Roman" w:eastAsia="Georgia" w:hAnsi="Times New Roman" w:cs="Times New Roman"/>
          <w:sz w:val="24"/>
          <w:szCs w:val="24"/>
        </w:rPr>
        <w:t>.1. Договор вступает в силу с момента подписания обеими сторонами и действует до полного исполнения сторонами своих обязательств.</w:t>
      </w:r>
    </w:p>
    <w:p w14:paraId="74D8085A" w14:textId="33E8561E" w:rsidR="00EF018E" w:rsidRPr="00712D80" w:rsidRDefault="00D315E2" w:rsidP="00786B97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6" w:name="bm_7_ответственность_сторон"/>
      <w:r w:rsidRPr="00712D80">
        <w:rPr>
          <w:rFonts w:ascii="Times New Roman" w:eastAsia="Georgia" w:hAnsi="Times New Roman" w:cs="Times New Roman"/>
          <w:b/>
          <w:sz w:val="24"/>
          <w:szCs w:val="24"/>
        </w:rPr>
        <w:t>6</w:t>
      </w:r>
      <w:r w:rsidR="005B2578" w:rsidRPr="00712D80">
        <w:rPr>
          <w:rFonts w:ascii="Times New Roman" w:eastAsia="Georgia" w:hAnsi="Times New Roman" w:cs="Times New Roman"/>
          <w:b/>
          <w:sz w:val="24"/>
          <w:szCs w:val="24"/>
        </w:rPr>
        <w:t>. Ответственность сторон</w:t>
      </w:r>
      <w:bookmarkEnd w:id="6"/>
    </w:p>
    <w:p w14:paraId="1EC56D97" w14:textId="74D1B4F4" w:rsidR="00EF018E" w:rsidRPr="00712D80" w:rsidRDefault="00D315E2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6</w:t>
      </w:r>
      <w:r w:rsidR="005B2578" w:rsidRPr="00712D80">
        <w:rPr>
          <w:rFonts w:ascii="Times New Roman" w:eastAsia="Georgia" w:hAnsi="Times New Roman" w:cs="Times New Roman"/>
          <w:sz w:val="24"/>
          <w:szCs w:val="24"/>
        </w:rPr>
        <w:t>.1. За неисполнение или ненадлежащее исполнение обязательств по настоящему Договору стороны несут ответственность, предусмотренную действующим законодательством Республики Беларусь.</w:t>
      </w:r>
    </w:p>
    <w:p w14:paraId="170A0E4D" w14:textId="2AFF77E9" w:rsidR="00EF018E" w:rsidRPr="00712D80" w:rsidRDefault="00D315E2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6</w:t>
      </w:r>
      <w:r w:rsidR="005B2578" w:rsidRPr="00712D80">
        <w:rPr>
          <w:rFonts w:ascii="Times New Roman" w:eastAsia="Georgia" w:hAnsi="Times New Roman" w:cs="Times New Roman"/>
          <w:sz w:val="24"/>
          <w:szCs w:val="24"/>
        </w:rPr>
        <w:t>.2. Споры по настоящему Договору рассматриваются в порядке, установленном законодательством Республики Беларусь о защите прав потребителей.</w:t>
      </w:r>
    </w:p>
    <w:p w14:paraId="77D36EA5" w14:textId="37F5B5BF" w:rsidR="00EF018E" w:rsidRPr="00712D80" w:rsidRDefault="00D315E2" w:rsidP="00786B97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7" w:name="bm_8_форс_мажор"/>
      <w:r w:rsidRPr="00712D80">
        <w:rPr>
          <w:rFonts w:ascii="Times New Roman" w:eastAsia="Georgia" w:hAnsi="Times New Roman" w:cs="Times New Roman"/>
          <w:b/>
          <w:sz w:val="24"/>
          <w:szCs w:val="24"/>
        </w:rPr>
        <w:t>7</w:t>
      </w:r>
      <w:r w:rsidR="005B2578" w:rsidRPr="00712D80">
        <w:rPr>
          <w:rFonts w:ascii="Times New Roman" w:eastAsia="Georgia" w:hAnsi="Times New Roman" w:cs="Times New Roman"/>
          <w:b/>
          <w:sz w:val="24"/>
          <w:szCs w:val="24"/>
        </w:rPr>
        <w:t>. Форс-мажор</w:t>
      </w:r>
      <w:bookmarkEnd w:id="7"/>
    </w:p>
    <w:p w14:paraId="0548A582" w14:textId="0288F62B" w:rsidR="00EF018E" w:rsidRPr="00712D80" w:rsidRDefault="00D315E2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7</w:t>
      </w:r>
      <w:r w:rsidR="005B2578" w:rsidRPr="00712D80">
        <w:rPr>
          <w:rFonts w:ascii="Times New Roman" w:eastAsia="Georgia" w:hAnsi="Times New Roman" w:cs="Times New Roman"/>
          <w:sz w:val="24"/>
          <w:szCs w:val="24"/>
        </w:rPr>
        <w:t>.1. Стороны освобождаются от ответственности за частичное либо полное неисполнение обязательств по настоящему Договору, если это неисполнение явилось следствием обстоятельств непреодолимой силы (форс-мажор), возникших после заключения Договора в результате событий чрезвычайного характера, которые сторона не могла ни предвидеть, ни предотвратить разумными мерами.</w:t>
      </w:r>
    </w:p>
    <w:p w14:paraId="4F021F8D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8.2. К обстоятельствам непреодолимой силы относятся: стихийные бедствия, военные действия, акты государственных органов, препятствующие исполнению обязательств, и иные обстоятельства, находящиеся вне контроля сторон.</w:t>
      </w:r>
    </w:p>
    <w:p w14:paraId="1F814E53" w14:textId="77777777" w:rsidR="00EF018E" w:rsidRPr="00712D80" w:rsidRDefault="005B2578" w:rsidP="00786B97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8" w:name="bm_9_заключительные_положения"/>
      <w:r w:rsidRPr="00712D80">
        <w:rPr>
          <w:rFonts w:ascii="Times New Roman" w:eastAsia="Georgia" w:hAnsi="Times New Roman" w:cs="Times New Roman"/>
          <w:b/>
          <w:sz w:val="24"/>
          <w:szCs w:val="24"/>
        </w:rPr>
        <w:lastRenderedPageBreak/>
        <w:t>9. Заключительные положения</w:t>
      </w:r>
      <w:bookmarkEnd w:id="8"/>
    </w:p>
    <w:p w14:paraId="3EA6816C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9.1. Настоящий Договор составлен в двух экземплярах, имеющих равную юридическую силу, по одному для каждой из сторон.</w:t>
      </w:r>
    </w:p>
    <w:p w14:paraId="14BFD9B7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9.2. Споры, возникающие между сторонами в ходе исполнения настоящего Договора, решаются путем переговоров. В случае недостижения согласия споры с участием потребителей рассматриваются судом общей юрисдикции по месту жительства потребителя либо по месту нахождения Продавца в соответствии с законодательством Республики Беларусь.</w:t>
      </w:r>
    </w:p>
    <w:p w14:paraId="1F0FEDEA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9.3. Настоящий Договор может быть заключен путем обмена документами посредством факсимильной связи, электронной почты или иных средств связи, позволяющих достоверно установить, что документ исходит от стороны по договору.</w:t>
      </w:r>
    </w:p>
    <w:p w14:paraId="4126F8D5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9.4. Изменения и дополнения к Договору оформляются в письменной форме и подписываются обеими сторонами.</w:t>
      </w:r>
    </w:p>
    <w:p w14:paraId="0F24E085" w14:textId="77777777" w:rsidR="00EF018E" w:rsidRPr="00712D80" w:rsidRDefault="005B2578" w:rsidP="00786B97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>9.5. Неотъемлемыми приложениями к настоящему Договору являются:</w:t>
      </w:r>
    </w:p>
    <w:p w14:paraId="09FAC909" w14:textId="3AE9D8EA" w:rsidR="00EF018E" w:rsidRPr="00712D80" w:rsidRDefault="005B2578" w:rsidP="00786B97">
      <w:pPr>
        <w:numPr>
          <w:ilvl w:val="0"/>
          <w:numId w:val="6"/>
        </w:numPr>
        <w:spacing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12D80">
        <w:rPr>
          <w:rFonts w:ascii="Times New Roman" w:eastAsia="Georgia" w:hAnsi="Times New Roman" w:cs="Times New Roman"/>
          <w:sz w:val="24"/>
          <w:szCs w:val="24"/>
        </w:rPr>
        <w:t xml:space="preserve">Приложение № </w:t>
      </w:r>
      <w:r w:rsidR="00B94FEB" w:rsidRPr="00712D80">
        <w:rPr>
          <w:rFonts w:ascii="Times New Roman" w:eastAsia="Georgia" w:hAnsi="Times New Roman" w:cs="Times New Roman"/>
          <w:sz w:val="24"/>
          <w:szCs w:val="24"/>
        </w:rPr>
        <w:t>1</w:t>
      </w:r>
      <w:r w:rsidRPr="00712D80">
        <w:rPr>
          <w:rFonts w:ascii="Times New Roman" w:eastAsia="Georgia" w:hAnsi="Times New Roman" w:cs="Times New Roman"/>
          <w:sz w:val="24"/>
          <w:szCs w:val="24"/>
        </w:rPr>
        <w:t xml:space="preserve"> — Акт приема-передачи № </w:t>
      </w:r>
      <w:r w:rsidR="00712D80">
        <w:rPr>
          <w:rFonts w:ascii="Times New Roman" w:eastAsia="Georgia" w:hAnsi="Times New Roman" w:cs="Times New Roman"/>
          <w:sz w:val="24"/>
          <w:szCs w:val="24"/>
        </w:rPr>
        <w:t>{contract_number}</w:t>
      </w:r>
      <w:r w:rsidRPr="00712D80">
        <w:rPr>
          <w:rFonts w:ascii="Times New Roman" w:eastAsia="Georgia" w:hAnsi="Times New Roman" w:cs="Times New Roman"/>
          <w:sz w:val="24"/>
          <w:szCs w:val="24"/>
        </w:rPr>
        <w:t xml:space="preserve"> от </w:t>
      </w:r>
      <w:r w:rsidR="00712D80">
        <w:rPr>
          <w:rFonts w:ascii="Times New Roman" w:eastAsia="Georgia" w:hAnsi="Times New Roman" w:cs="Times New Roman"/>
          <w:sz w:val="24"/>
          <w:szCs w:val="24"/>
        </w:rPr>
        <w:t>{contract_date}</w:t>
      </w:r>
      <w:r w:rsidRPr="00712D80">
        <w:rPr>
          <w:rFonts w:ascii="Times New Roman" w:eastAsia="Georgia" w:hAnsi="Times New Roman" w:cs="Times New Roman"/>
          <w:sz w:val="24"/>
          <w:szCs w:val="24"/>
        </w:rPr>
        <w:t>.</w:t>
      </w:r>
    </w:p>
    <w:p w14:paraId="74FF169D" w14:textId="2EFBEFA3" w:rsidR="00EF018E" w:rsidRPr="00712D80" w:rsidRDefault="00EF018E" w:rsidP="00786B97">
      <w:pPr>
        <w:spacing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91375A6" w14:textId="78F8ADBF" w:rsidR="00EF018E" w:rsidRPr="00712D80" w:rsidRDefault="005B2578" w:rsidP="00786B97">
      <w:pPr>
        <w:spacing w:before="240" w:line="320" w:lineRule="exact"/>
        <w:ind w:firstLine="709"/>
        <w:contextualSpacing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bookmarkStart w:id="9" w:name="реквизиты_и_подписи_сторон"/>
      <w:r w:rsidRPr="00712D80">
        <w:rPr>
          <w:rFonts w:ascii="Times New Roman" w:eastAsia="Georgia" w:hAnsi="Times New Roman" w:cs="Times New Roman"/>
          <w:b/>
          <w:sz w:val="24"/>
          <w:szCs w:val="24"/>
        </w:rPr>
        <w:t>Реквизиты и подписи сторон</w:t>
      </w:r>
      <w:bookmarkEnd w:id="9"/>
    </w:p>
    <w:p w14:paraId="772E73A4" w14:textId="4C175323" w:rsidR="00786B97" w:rsidRPr="00712D80" w:rsidRDefault="00786B97" w:rsidP="00786B97">
      <w:pPr>
        <w:spacing w:before="240" w:line="320" w:lineRule="exact"/>
        <w:ind w:firstLine="709"/>
        <w:contextualSpacing/>
        <w:jc w:val="both"/>
        <w:rPr>
          <w:rFonts w:ascii="Times New Roman" w:eastAsia="Georgia" w:hAnsi="Times New Roman" w:cs="Times New Roman"/>
          <w:sz w:val="24"/>
          <w:szCs w:val="24"/>
        </w:rPr>
      </w:pPr>
    </w:p>
    <w:tbl>
      <w:tblPr>
        <w:tblW w:w="9482" w:type="dxa"/>
        <w:tblLayout w:type="fixed"/>
        <w:tblLook w:val="01E0" w:firstRow="1" w:lastRow="1" w:firstColumn="1" w:lastColumn="1" w:noHBand="0" w:noVBand="0"/>
      </w:tblPr>
      <w:tblGrid>
        <w:gridCol w:w="4520"/>
        <w:gridCol w:w="4962"/>
      </w:tblGrid>
      <w:tr w:rsidR="00786B97" w:rsidRPr="001148FA" w14:paraId="0C9A3477" w14:textId="77777777" w:rsidTr="001148FA">
        <w:trPr>
          <w:trHeight w:val="3161"/>
        </w:trPr>
        <w:tc>
          <w:tcPr>
            <w:tcW w:w="4520" w:type="dxa"/>
          </w:tcPr>
          <w:p w14:paraId="0122648C" w14:textId="071B9631" w:rsidR="00786B97" w:rsidRPr="00712D80" w:rsidRDefault="00786B97" w:rsidP="00E34CF2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/>
                <w:sz w:val="24"/>
                <w:szCs w:val="24"/>
              </w:rPr>
            </w:pPr>
            <w:bookmarkStart w:id="10" w:name="комиссионер"/>
            <w:r w:rsidRPr="00712D80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ПРОДАВЕЦ:</w:t>
            </w:r>
            <w:bookmarkEnd w:id="10"/>
          </w:p>
          <w:p w14:paraId="1F780F13" w14:textId="77777777" w:rsidR="00786B97" w:rsidRPr="00712D80" w:rsidRDefault="00786B97" w:rsidP="00E34CF2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/>
                <w:sz w:val="24"/>
                <w:szCs w:val="24"/>
              </w:rPr>
            </w:pPr>
            <w:r w:rsidRPr="00712D80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ООО «СС-АвтоМаркет»</w:t>
            </w:r>
          </w:p>
          <w:p w14:paraId="5BE718EE" w14:textId="33F511C4" w:rsidR="00786B97" w:rsidRPr="00712D80" w:rsidRDefault="00786B97" w:rsidP="00E34CF2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УНП: 193966883</w:t>
            </w:r>
          </w:p>
          <w:p w14:paraId="4BB43D50" w14:textId="16AFB1F9" w:rsidR="00786B97" w:rsidRPr="00712D80" w:rsidRDefault="00786B97" w:rsidP="00E34CF2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Юридический адрес: 22001</w:t>
            </w:r>
            <w:r w:rsidR="008F0D93"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8</w:t>
            </w:r>
            <w:r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, г. Минск, ул. </w:t>
            </w:r>
            <w:r w:rsidR="008F0D93"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Горецкого</w:t>
            </w:r>
            <w:r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 д. 1</w:t>
            </w:r>
            <w:r w:rsidR="008F0D93"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4</w:t>
            </w:r>
            <w:r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, </w:t>
            </w:r>
            <w:r w:rsidR="008F0D93"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офис</w:t>
            </w:r>
            <w:r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 </w:t>
            </w:r>
            <w:r w:rsidR="008F0D93"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509</w:t>
            </w:r>
          </w:p>
          <w:p w14:paraId="5CA0F5EF" w14:textId="77777777" w:rsidR="00786B97" w:rsidRPr="00712D80" w:rsidRDefault="00786B97" w:rsidP="00E34CF2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Банковские реквизиты:</w:t>
            </w:r>
          </w:p>
          <w:p w14:paraId="2607C3CB" w14:textId="77777777" w:rsidR="00786B97" w:rsidRPr="00712D80" w:rsidRDefault="00786B97" w:rsidP="00E34CF2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Р/с BY63ALFA30122</w:t>
            </w:r>
            <w:r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  <w:lang w:val="en-US"/>
              </w:rPr>
              <w:t>J</w:t>
            </w:r>
            <w:r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39850010270000</w:t>
            </w:r>
          </w:p>
          <w:p w14:paraId="12EF00CA" w14:textId="77777777" w:rsidR="00786B97" w:rsidRPr="00712D80" w:rsidRDefault="00786B97" w:rsidP="00E34CF2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ЗАО «Альфа-Банк», г.Минск</w:t>
            </w:r>
          </w:p>
          <w:p w14:paraId="47E9E3FA" w14:textId="3A17531E" w:rsidR="00786B97" w:rsidRPr="00712D80" w:rsidRDefault="00786B97" w:rsidP="00712D80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Код банка: ALFABY2X</w:t>
            </w:r>
          </w:p>
        </w:tc>
        <w:tc>
          <w:tcPr>
            <w:tcW w:w="4962" w:type="dxa"/>
          </w:tcPr>
          <w:p w14:paraId="72DBCD93" w14:textId="73560A2A" w:rsidR="00786B97" w:rsidRPr="00712D80" w:rsidRDefault="00786B97" w:rsidP="00E34CF2">
            <w:pPr>
              <w:spacing w:before="240" w:line="320" w:lineRule="exact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D80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ПОКУПАТЕЛЬ:</w:t>
            </w:r>
          </w:p>
          <w:p w14:paraId="62654AD7" w14:textId="76E661AE" w:rsidR="00B94FEB" w:rsidRPr="008B001F" w:rsidRDefault="00712D80" w:rsidP="00652A8F">
            <w:pPr>
              <w:spacing w:before="240" w:line="320" w:lineRule="exact"/>
              <w:contextualSpacing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 w:rsidRPr="008B001F">
              <w:rPr>
                <w:rFonts w:ascii="Times New Roman" w:eastAsia="Georgia" w:hAnsi="Times New Roman" w:cs="Times New Roman"/>
                <w:sz w:val="24"/>
                <w:szCs w:val="24"/>
              </w:rPr>
              <w:t>{</w:t>
            </w:r>
            <w:r w:rsidRPr="00712D80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>fio</w:t>
            </w:r>
            <w:r w:rsidRPr="008B001F">
              <w:rPr>
                <w:rFonts w:ascii="Times New Roman" w:eastAsia="Georgia" w:hAnsi="Times New Roman" w:cs="Times New Roman"/>
                <w:sz w:val="24"/>
                <w:szCs w:val="24"/>
              </w:rPr>
              <w:t>}</w:t>
            </w:r>
            <w:r w:rsidR="00652A8F" w:rsidRPr="008B001F">
              <w:rPr>
                <w:rFonts w:ascii="Times New Roman" w:eastAsia="Georgia" w:hAnsi="Times New Roman" w:cs="Times New Roman"/>
                <w:sz w:val="24"/>
                <w:szCs w:val="24"/>
              </w:rPr>
              <w:br/>
            </w:r>
            <w:r w:rsidR="00507861" w:rsidRPr="00712D80">
              <w:rPr>
                <w:rFonts w:ascii="Times New Roman" w:eastAsia="Georgia" w:hAnsi="Times New Roman" w:cs="Times New Roman"/>
                <w:sz w:val="24"/>
                <w:szCs w:val="24"/>
              </w:rPr>
              <w:t>Идентиф</w:t>
            </w:r>
            <w:r w:rsidR="00507861" w:rsidRPr="008B001F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. </w:t>
            </w:r>
            <w:r w:rsidR="00507861" w:rsidRPr="00712D80">
              <w:rPr>
                <w:rFonts w:ascii="Times New Roman" w:eastAsia="Georgia" w:hAnsi="Times New Roman" w:cs="Times New Roman"/>
                <w:sz w:val="24"/>
                <w:szCs w:val="24"/>
              </w:rPr>
              <w:t>Ном</w:t>
            </w:r>
            <w:r w:rsidR="00507861" w:rsidRPr="008B001F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. </w:t>
            </w:r>
            <w:r w:rsidRPr="008B001F">
              <w:rPr>
                <w:rFonts w:ascii="Times New Roman" w:eastAsia="Georgia" w:hAnsi="Times New Roman" w:cs="Times New Roman"/>
                <w:sz w:val="24"/>
                <w:szCs w:val="24"/>
              </w:rPr>
              <w:t>{</w:t>
            </w:r>
            <w:r w:rsidRPr="00712D80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>identification</w:t>
            </w:r>
            <w:r w:rsidRPr="008B001F">
              <w:rPr>
                <w:rFonts w:ascii="Times New Roman" w:eastAsia="Georgia" w:hAnsi="Times New Roman" w:cs="Times New Roman"/>
                <w:sz w:val="24"/>
                <w:szCs w:val="24"/>
              </w:rPr>
              <w:t>_</w:t>
            </w:r>
            <w:r w:rsidRPr="00712D80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>number</w:t>
            </w:r>
            <w:r w:rsidRPr="008B001F">
              <w:rPr>
                <w:rFonts w:ascii="Times New Roman" w:eastAsia="Georgia" w:hAnsi="Times New Roman" w:cs="Times New Roman"/>
                <w:sz w:val="24"/>
                <w:szCs w:val="24"/>
              </w:rPr>
              <w:t>}</w:t>
            </w:r>
          </w:p>
          <w:p w14:paraId="46BE788A" w14:textId="257E831D" w:rsidR="00B94FEB" w:rsidRPr="00712D80" w:rsidRDefault="00712D80" w:rsidP="00652A8F">
            <w:pPr>
              <w:spacing w:before="240" w:line="320" w:lineRule="exact"/>
              <w:contextualSpacing/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</w:pPr>
            <w:r w:rsidRPr="00840B5A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>{passport_number}</w:t>
            </w:r>
            <w:r w:rsidR="00652A8F" w:rsidRPr="00712D80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br/>
            </w:r>
            <w:r w:rsidRPr="00840B5A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>{issued}</w:t>
            </w:r>
          </w:p>
          <w:p w14:paraId="583F39D3" w14:textId="4FDD362D" w:rsidR="00786B97" w:rsidRPr="008B001F" w:rsidRDefault="00712D80" w:rsidP="00712D80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  <w:lang w:val="en-US"/>
              </w:rPr>
            </w:pPr>
            <w:r w:rsidRPr="00840B5A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>{reg_address}</w:t>
            </w:r>
          </w:p>
        </w:tc>
      </w:tr>
    </w:tbl>
    <w:p w14:paraId="006F9995" w14:textId="17B7C773" w:rsidR="00786B97" w:rsidRDefault="00786B97">
      <w:pPr>
        <w:rPr>
          <w:rFonts w:ascii="Times New Roman" w:hAnsi="Times New Roman" w:cs="Times New Roman"/>
          <w:sz w:val="24"/>
          <w:szCs w:val="24"/>
        </w:rPr>
      </w:pPr>
    </w:p>
    <w:p w14:paraId="587552EA" w14:textId="77777777" w:rsidR="001148FA" w:rsidRDefault="001148FA">
      <w:pPr>
        <w:rPr>
          <w:rFonts w:ascii="Times New Roman" w:hAnsi="Times New Roman" w:cs="Times New Roman"/>
          <w:sz w:val="24"/>
          <w:szCs w:val="24"/>
        </w:rPr>
      </w:pPr>
    </w:p>
    <w:p w14:paraId="5B629330" w14:textId="77777777" w:rsidR="001148FA" w:rsidRDefault="001148FA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-52"/>
        <w:tblW w:w="9480" w:type="dxa"/>
        <w:tblLayout w:type="fixed"/>
        <w:tblLook w:val="01E0" w:firstRow="1" w:lastRow="1" w:firstColumn="1" w:lastColumn="1" w:noHBand="0" w:noVBand="0"/>
      </w:tblPr>
      <w:tblGrid>
        <w:gridCol w:w="4520"/>
        <w:gridCol w:w="4960"/>
      </w:tblGrid>
      <w:tr w:rsidR="001148FA" w:rsidRPr="008B001F" w14:paraId="4FA03064" w14:textId="77777777" w:rsidTr="001148FA">
        <w:trPr>
          <w:trHeight w:val="492"/>
        </w:trPr>
        <w:tc>
          <w:tcPr>
            <w:tcW w:w="4520" w:type="dxa"/>
          </w:tcPr>
          <w:p w14:paraId="61650308" w14:textId="77777777" w:rsidR="001148FA" w:rsidRPr="00712D80" w:rsidRDefault="001148FA" w:rsidP="00B15F2B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Директор___________ Пушко.С.С.</w:t>
            </w:r>
          </w:p>
        </w:tc>
        <w:tc>
          <w:tcPr>
            <w:tcW w:w="4960" w:type="dxa"/>
          </w:tcPr>
          <w:p w14:paraId="7B323174" w14:textId="194052FA" w:rsidR="001148FA" w:rsidRPr="001148FA" w:rsidRDefault="001148FA" w:rsidP="00B15F2B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  <w:lang w:val="en-US"/>
              </w:rPr>
            </w:pPr>
            <w:r w:rsidRPr="00712D80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___________________ </w:t>
            </w:r>
            <w:r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>{fio_short}</w:t>
            </w:r>
          </w:p>
        </w:tc>
      </w:tr>
    </w:tbl>
    <w:p w14:paraId="20D6897B" w14:textId="77777777" w:rsidR="001148FA" w:rsidRPr="001148FA" w:rsidRDefault="001148FA">
      <w:pPr>
        <w:rPr>
          <w:rFonts w:ascii="Times New Roman" w:hAnsi="Times New Roman" w:cs="Times New Roman"/>
          <w:sz w:val="24"/>
          <w:szCs w:val="24"/>
        </w:rPr>
      </w:pPr>
    </w:p>
    <w:sectPr w:rsidR="001148FA" w:rsidRPr="001148FA" w:rsidSect="005B2578">
      <w:pgSz w:w="12240" w:h="15840"/>
      <w:pgMar w:top="851" w:right="1418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3pt" o:bullet="t">
        <v:imagedata r:id="rId1" o:title="image"/>
      </v:shape>
    </w:pict>
  </w:numPicBullet>
  <w:abstractNum w:abstractNumId="0" w15:restartNumberingAfterBreak="0">
    <w:nsid w:val="020E7913"/>
    <w:multiLevelType w:val="hybridMultilevel"/>
    <w:tmpl w:val="561E4786"/>
    <w:lvl w:ilvl="0" w:tplc="484016A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25CFF40">
      <w:numFmt w:val="decimal"/>
      <w:lvlText w:val=""/>
      <w:lvlJc w:val="left"/>
    </w:lvl>
    <w:lvl w:ilvl="2" w:tplc="DAAEBE62">
      <w:numFmt w:val="decimal"/>
      <w:lvlText w:val=""/>
      <w:lvlJc w:val="left"/>
    </w:lvl>
    <w:lvl w:ilvl="3" w:tplc="334EAD4E">
      <w:numFmt w:val="decimal"/>
      <w:lvlText w:val=""/>
      <w:lvlJc w:val="left"/>
    </w:lvl>
    <w:lvl w:ilvl="4" w:tplc="2D102F38">
      <w:numFmt w:val="decimal"/>
      <w:lvlText w:val=""/>
      <w:lvlJc w:val="left"/>
    </w:lvl>
    <w:lvl w:ilvl="5" w:tplc="F154C1C4">
      <w:numFmt w:val="decimal"/>
      <w:lvlText w:val=""/>
      <w:lvlJc w:val="left"/>
    </w:lvl>
    <w:lvl w:ilvl="6" w:tplc="2CCAB036">
      <w:numFmt w:val="decimal"/>
      <w:lvlText w:val=""/>
      <w:lvlJc w:val="left"/>
    </w:lvl>
    <w:lvl w:ilvl="7" w:tplc="98683D18">
      <w:numFmt w:val="decimal"/>
      <w:lvlText w:val=""/>
      <w:lvlJc w:val="left"/>
    </w:lvl>
    <w:lvl w:ilvl="8" w:tplc="2F3A0F7A">
      <w:numFmt w:val="decimal"/>
      <w:lvlText w:val=""/>
      <w:lvlJc w:val="left"/>
    </w:lvl>
  </w:abstractNum>
  <w:abstractNum w:abstractNumId="1" w15:restartNumberingAfterBreak="0">
    <w:nsid w:val="078823F6"/>
    <w:multiLevelType w:val="hybridMultilevel"/>
    <w:tmpl w:val="B942B7DC"/>
    <w:lvl w:ilvl="0" w:tplc="FC52971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CF284AE">
      <w:numFmt w:val="decimal"/>
      <w:lvlText w:val=""/>
      <w:lvlJc w:val="left"/>
    </w:lvl>
    <w:lvl w:ilvl="2" w:tplc="B114BBC6">
      <w:numFmt w:val="decimal"/>
      <w:lvlText w:val=""/>
      <w:lvlJc w:val="left"/>
    </w:lvl>
    <w:lvl w:ilvl="3" w:tplc="32AC80F0">
      <w:numFmt w:val="decimal"/>
      <w:lvlText w:val=""/>
      <w:lvlJc w:val="left"/>
    </w:lvl>
    <w:lvl w:ilvl="4" w:tplc="DA9C422C">
      <w:numFmt w:val="decimal"/>
      <w:lvlText w:val=""/>
      <w:lvlJc w:val="left"/>
    </w:lvl>
    <w:lvl w:ilvl="5" w:tplc="F8A686F2">
      <w:numFmt w:val="decimal"/>
      <w:lvlText w:val=""/>
      <w:lvlJc w:val="left"/>
    </w:lvl>
    <w:lvl w:ilvl="6" w:tplc="68029EBE">
      <w:numFmt w:val="decimal"/>
      <w:lvlText w:val=""/>
      <w:lvlJc w:val="left"/>
    </w:lvl>
    <w:lvl w:ilvl="7" w:tplc="8FAC4150">
      <w:numFmt w:val="decimal"/>
      <w:lvlText w:val=""/>
      <w:lvlJc w:val="left"/>
    </w:lvl>
    <w:lvl w:ilvl="8" w:tplc="219E2EA2">
      <w:numFmt w:val="decimal"/>
      <w:lvlText w:val=""/>
      <w:lvlJc w:val="left"/>
    </w:lvl>
  </w:abstractNum>
  <w:abstractNum w:abstractNumId="2" w15:restartNumberingAfterBreak="0">
    <w:nsid w:val="14331B2F"/>
    <w:multiLevelType w:val="hybridMultilevel"/>
    <w:tmpl w:val="0D0CF62A"/>
    <w:lvl w:ilvl="0" w:tplc="75A6E27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EA21560">
      <w:numFmt w:val="decimal"/>
      <w:lvlText w:val=""/>
      <w:lvlJc w:val="left"/>
    </w:lvl>
    <w:lvl w:ilvl="2" w:tplc="81A4EC9E">
      <w:numFmt w:val="decimal"/>
      <w:lvlText w:val=""/>
      <w:lvlJc w:val="left"/>
    </w:lvl>
    <w:lvl w:ilvl="3" w:tplc="F49CA16E">
      <w:numFmt w:val="decimal"/>
      <w:lvlText w:val=""/>
      <w:lvlJc w:val="left"/>
    </w:lvl>
    <w:lvl w:ilvl="4" w:tplc="63A6751A">
      <w:numFmt w:val="decimal"/>
      <w:lvlText w:val=""/>
      <w:lvlJc w:val="left"/>
    </w:lvl>
    <w:lvl w:ilvl="5" w:tplc="CB0292E6">
      <w:numFmt w:val="decimal"/>
      <w:lvlText w:val=""/>
      <w:lvlJc w:val="left"/>
    </w:lvl>
    <w:lvl w:ilvl="6" w:tplc="07D26222">
      <w:numFmt w:val="decimal"/>
      <w:lvlText w:val=""/>
      <w:lvlJc w:val="left"/>
    </w:lvl>
    <w:lvl w:ilvl="7" w:tplc="22A2F2D4">
      <w:numFmt w:val="decimal"/>
      <w:lvlText w:val=""/>
      <w:lvlJc w:val="left"/>
    </w:lvl>
    <w:lvl w:ilvl="8" w:tplc="6B424EEC">
      <w:numFmt w:val="decimal"/>
      <w:lvlText w:val=""/>
      <w:lvlJc w:val="left"/>
    </w:lvl>
  </w:abstractNum>
  <w:abstractNum w:abstractNumId="3" w15:restartNumberingAfterBreak="0">
    <w:nsid w:val="1A444E97"/>
    <w:multiLevelType w:val="hybridMultilevel"/>
    <w:tmpl w:val="619C24EE"/>
    <w:lvl w:ilvl="0" w:tplc="012AF68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54AD424">
      <w:numFmt w:val="decimal"/>
      <w:lvlText w:val=""/>
      <w:lvlJc w:val="left"/>
    </w:lvl>
    <w:lvl w:ilvl="2" w:tplc="098811C6">
      <w:numFmt w:val="decimal"/>
      <w:lvlText w:val=""/>
      <w:lvlJc w:val="left"/>
    </w:lvl>
    <w:lvl w:ilvl="3" w:tplc="43FEC0B0">
      <w:numFmt w:val="decimal"/>
      <w:lvlText w:val=""/>
      <w:lvlJc w:val="left"/>
    </w:lvl>
    <w:lvl w:ilvl="4" w:tplc="B978D9F0">
      <w:numFmt w:val="decimal"/>
      <w:lvlText w:val=""/>
      <w:lvlJc w:val="left"/>
    </w:lvl>
    <w:lvl w:ilvl="5" w:tplc="5126A5FC">
      <w:numFmt w:val="decimal"/>
      <w:lvlText w:val=""/>
      <w:lvlJc w:val="left"/>
    </w:lvl>
    <w:lvl w:ilvl="6" w:tplc="3E7685AA">
      <w:numFmt w:val="decimal"/>
      <w:lvlText w:val=""/>
      <w:lvlJc w:val="left"/>
    </w:lvl>
    <w:lvl w:ilvl="7" w:tplc="59D0E76E">
      <w:numFmt w:val="decimal"/>
      <w:lvlText w:val=""/>
      <w:lvlJc w:val="left"/>
    </w:lvl>
    <w:lvl w:ilvl="8" w:tplc="201AE212">
      <w:numFmt w:val="decimal"/>
      <w:lvlText w:val=""/>
      <w:lvlJc w:val="left"/>
    </w:lvl>
  </w:abstractNum>
  <w:abstractNum w:abstractNumId="4" w15:restartNumberingAfterBreak="0">
    <w:nsid w:val="28D828BC"/>
    <w:multiLevelType w:val="hybridMultilevel"/>
    <w:tmpl w:val="BFE06BA4"/>
    <w:lvl w:ilvl="0" w:tplc="DFE4F16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4FCF4EE">
      <w:numFmt w:val="decimal"/>
      <w:lvlText w:val=""/>
      <w:lvlJc w:val="left"/>
    </w:lvl>
    <w:lvl w:ilvl="2" w:tplc="1A50E676">
      <w:numFmt w:val="decimal"/>
      <w:lvlText w:val=""/>
      <w:lvlJc w:val="left"/>
    </w:lvl>
    <w:lvl w:ilvl="3" w:tplc="F0D4977C">
      <w:numFmt w:val="decimal"/>
      <w:lvlText w:val=""/>
      <w:lvlJc w:val="left"/>
    </w:lvl>
    <w:lvl w:ilvl="4" w:tplc="1A744126">
      <w:numFmt w:val="decimal"/>
      <w:lvlText w:val=""/>
      <w:lvlJc w:val="left"/>
    </w:lvl>
    <w:lvl w:ilvl="5" w:tplc="D07E2D8A">
      <w:numFmt w:val="decimal"/>
      <w:lvlText w:val=""/>
      <w:lvlJc w:val="left"/>
    </w:lvl>
    <w:lvl w:ilvl="6" w:tplc="7E8AF440">
      <w:numFmt w:val="decimal"/>
      <w:lvlText w:val=""/>
      <w:lvlJc w:val="left"/>
    </w:lvl>
    <w:lvl w:ilvl="7" w:tplc="D922AF58">
      <w:numFmt w:val="decimal"/>
      <w:lvlText w:val=""/>
      <w:lvlJc w:val="left"/>
    </w:lvl>
    <w:lvl w:ilvl="8" w:tplc="4D087932">
      <w:numFmt w:val="decimal"/>
      <w:lvlText w:val=""/>
      <w:lvlJc w:val="left"/>
    </w:lvl>
  </w:abstractNum>
  <w:abstractNum w:abstractNumId="5" w15:restartNumberingAfterBreak="0">
    <w:nsid w:val="2C741B1B"/>
    <w:multiLevelType w:val="hybridMultilevel"/>
    <w:tmpl w:val="30F0C0E8"/>
    <w:lvl w:ilvl="0" w:tplc="3684AFD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414AEC6">
      <w:numFmt w:val="decimal"/>
      <w:lvlText w:val=""/>
      <w:lvlJc w:val="left"/>
    </w:lvl>
    <w:lvl w:ilvl="2" w:tplc="7626EC82">
      <w:numFmt w:val="decimal"/>
      <w:lvlText w:val=""/>
      <w:lvlJc w:val="left"/>
    </w:lvl>
    <w:lvl w:ilvl="3" w:tplc="BE2C2C68">
      <w:numFmt w:val="decimal"/>
      <w:lvlText w:val=""/>
      <w:lvlJc w:val="left"/>
    </w:lvl>
    <w:lvl w:ilvl="4" w:tplc="204419CC">
      <w:numFmt w:val="decimal"/>
      <w:lvlText w:val=""/>
      <w:lvlJc w:val="left"/>
    </w:lvl>
    <w:lvl w:ilvl="5" w:tplc="0D34D7CC">
      <w:numFmt w:val="decimal"/>
      <w:lvlText w:val=""/>
      <w:lvlJc w:val="left"/>
    </w:lvl>
    <w:lvl w:ilvl="6" w:tplc="58703470">
      <w:numFmt w:val="decimal"/>
      <w:lvlText w:val=""/>
      <w:lvlJc w:val="left"/>
    </w:lvl>
    <w:lvl w:ilvl="7" w:tplc="1F8A473C">
      <w:numFmt w:val="decimal"/>
      <w:lvlText w:val=""/>
      <w:lvlJc w:val="left"/>
    </w:lvl>
    <w:lvl w:ilvl="8" w:tplc="594C20C4">
      <w:numFmt w:val="decimal"/>
      <w:lvlText w:val=""/>
      <w:lvlJc w:val="left"/>
    </w:lvl>
  </w:abstractNum>
  <w:abstractNum w:abstractNumId="6" w15:restartNumberingAfterBreak="0">
    <w:nsid w:val="2DFF499D"/>
    <w:multiLevelType w:val="hybridMultilevel"/>
    <w:tmpl w:val="A4EED118"/>
    <w:lvl w:ilvl="0" w:tplc="1A0CB22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1142EC4">
      <w:numFmt w:val="decimal"/>
      <w:lvlText w:val=""/>
      <w:lvlJc w:val="left"/>
    </w:lvl>
    <w:lvl w:ilvl="2" w:tplc="5CC8B760">
      <w:numFmt w:val="decimal"/>
      <w:lvlText w:val=""/>
      <w:lvlJc w:val="left"/>
    </w:lvl>
    <w:lvl w:ilvl="3" w:tplc="63F4F6BA">
      <w:numFmt w:val="decimal"/>
      <w:lvlText w:val=""/>
      <w:lvlJc w:val="left"/>
    </w:lvl>
    <w:lvl w:ilvl="4" w:tplc="CF1AA67A">
      <w:numFmt w:val="decimal"/>
      <w:lvlText w:val=""/>
      <w:lvlJc w:val="left"/>
    </w:lvl>
    <w:lvl w:ilvl="5" w:tplc="1452E3F6">
      <w:numFmt w:val="decimal"/>
      <w:lvlText w:val=""/>
      <w:lvlJc w:val="left"/>
    </w:lvl>
    <w:lvl w:ilvl="6" w:tplc="0B761D88">
      <w:numFmt w:val="decimal"/>
      <w:lvlText w:val=""/>
      <w:lvlJc w:val="left"/>
    </w:lvl>
    <w:lvl w:ilvl="7" w:tplc="36501D06">
      <w:numFmt w:val="decimal"/>
      <w:lvlText w:val=""/>
      <w:lvlJc w:val="left"/>
    </w:lvl>
    <w:lvl w:ilvl="8" w:tplc="BAA27F90">
      <w:numFmt w:val="decimal"/>
      <w:lvlText w:val=""/>
      <w:lvlJc w:val="left"/>
    </w:lvl>
  </w:abstractNum>
  <w:abstractNum w:abstractNumId="7" w15:restartNumberingAfterBreak="0">
    <w:nsid w:val="301C5F97"/>
    <w:multiLevelType w:val="hybridMultilevel"/>
    <w:tmpl w:val="F1003D10"/>
    <w:lvl w:ilvl="0" w:tplc="01DA5982">
      <w:numFmt w:val="decimal"/>
      <w:lvlText w:val=""/>
      <w:lvlJc w:val="left"/>
    </w:lvl>
    <w:lvl w:ilvl="1" w:tplc="3EE2D968">
      <w:start w:val="1"/>
      <w:numFmt w:val="bullet"/>
      <w:lvlText w:val=""/>
      <w:lvlPicBulletId w:val="0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EE0AB2F2">
      <w:numFmt w:val="decimal"/>
      <w:lvlText w:val=""/>
      <w:lvlJc w:val="left"/>
    </w:lvl>
    <w:lvl w:ilvl="3" w:tplc="5A0C1BC6">
      <w:numFmt w:val="decimal"/>
      <w:lvlText w:val=""/>
      <w:lvlJc w:val="left"/>
    </w:lvl>
    <w:lvl w:ilvl="4" w:tplc="DB9EBCBC">
      <w:numFmt w:val="decimal"/>
      <w:lvlText w:val=""/>
      <w:lvlJc w:val="left"/>
    </w:lvl>
    <w:lvl w:ilvl="5" w:tplc="24BA36A4">
      <w:numFmt w:val="decimal"/>
      <w:lvlText w:val=""/>
      <w:lvlJc w:val="left"/>
    </w:lvl>
    <w:lvl w:ilvl="6" w:tplc="AC6AE456">
      <w:numFmt w:val="decimal"/>
      <w:lvlText w:val=""/>
      <w:lvlJc w:val="left"/>
    </w:lvl>
    <w:lvl w:ilvl="7" w:tplc="748ED49E">
      <w:numFmt w:val="decimal"/>
      <w:lvlText w:val=""/>
      <w:lvlJc w:val="left"/>
    </w:lvl>
    <w:lvl w:ilvl="8" w:tplc="6758F562">
      <w:numFmt w:val="decimal"/>
      <w:lvlText w:val=""/>
      <w:lvlJc w:val="left"/>
    </w:lvl>
  </w:abstractNum>
  <w:abstractNum w:abstractNumId="8" w15:restartNumberingAfterBreak="0">
    <w:nsid w:val="319134F0"/>
    <w:multiLevelType w:val="hybridMultilevel"/>
    <w:tmpl w:val="5288B608"/>
    <w:lvl w:ilvl="0" w:tplc="FCBA184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6829CD2">
      <w:numFmt w:val="decimal"/>
      <w:lvlText w:val=""/>
      <w:lvlJc w:val="left"/>
    </w:lvl>
    <w:lvl w:ilvl="2" w:tplc="A9C8109C">
      <w:numFmt w:val="decimal"/>
      <w:lvlText w:val=""/>
      <w:lvlJc w:val="left"/>
    </w:lvl>
    <w:lvl w:ilvl="3" w:tplc="B2B4319A">
      <w:numFmt w:val="decimal"/>
      <w:lvlText w:val=""/>
      <w:lvlJc w:val="left"/>
    </w:lvl>
    <w:lvl w:ilvl="4" w:tplc="71BE02E4">
      <w:numFmt w:val="decimal"/>
      <w:lvlText w:val=""/>
      <w:lvlJc w:val="left"/>
    </w:lvl>
    <w:lvl w:ilvl="5" w:tplc="299A82D4">
      <w:numFmt w:val="decimal"/>
      <w:lvlText w:val=""/>
      <w:lvlJc w:val="left"/>
    </w:lvl>
    <w:lvl w:ilvl="6" w:tplc="99864F0A">
      <w:numFmt w:val="decimal"/>
      <w:lvlText w:val=""/>
      <w:lvlJc w:val="left"/>
    </w:lvl>
    <w:lvl w:ilvl="7" w:tplc="9CF62BEA">
      <w:numFmt w:val="decimal"/>
      <w:lvlText w:val=""/>
      <w:lvlJc w:val="left"/>
    </w:lvl>
    <w:lvl w:ilvl="8" w:tplc="2ABCFCDA">
      <w:numFmt w:val="decimal"/>
      <w:lvlText w:val=""/>
      <w:lvlJc w:val="left"/>
    </w:lvl>
  </w:abstractNum>
  <w:abstractNum w:abstractNumId="9" w15:restartNumberingAfterBreak="0">
    <w:nsid w:val="35D971F2"/>
    <w:multiLevelType w:val="hybridMultilevel"/>
    <w:tmpl w:val="2C760C36"/>
    <w:lvl w:ilvl="0" w:tplc="F6269358">
      <w:numFmt w:val="decimal"/>
      <w:lvlText w:val=""/>
      <w:lvlJc w:val="left"/>
    </w:lvl>
    <w:lvl w:ilvl="1" w:tplc="F9D64634">
      <w:start w:val="1"/>
      <w:numFmt w:val="bullet"/>
      <w:lvlText w:val=""/>
      <w:lvlPicBulletId w:val="0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878454BC">
      <w:numFmt w:val="decimal"/>
      <w:lvlText w:val=""/>
      <w:lvlJc w:val="left"/>
    </w:lvl>
    <w:lvl w:ilvl="3" w:tplc="0D9C5A72">
      <w:numFmt w:val="decimal"/>
      <w:lvlText w:val=""/>
      <w:lvlJc w:val="left"/>
    </w:lvl>
    <w:lvl w:ilvl="4" w:tplc="3EE64B3C">
      <w:numFmt w:val="decimal"/>
      <w:lvlText w:val=""/>
      <w:lvlJc w:val="left"/>
    </w:lvl>
    <w:lvl w:ilvl="5" w:tplc="D1122762">
      <w:numFmt w:val="decimal"/>
      <w:lvlText w:val=""/>
      <w:lvlJc w:val="left"/>
    </w:lvl>
    <w:lvl w:ilvl="6" w:tplc="2D961CB4">
      <w:numFmt w:val="decimal"/>
      <w:lvlText w:val=""/>
      <w:lvlJc w:val="left"/>
    </w:lvl>
    <w:lvl w:ilvl="7" w:tplc="8F8679D4">
      <w:numFmt w:val="decimal"/>
      <w:lvlText w:val=""/>
      <w:lvlJc w:val="left"/>
    </w:lvl>
    <w:lvl w:ilvl="8" w:tplc="5A3AED9E">
      <w:numFmt w:val="decimal"/>
      <w:lvlText w:val=""/>
      <w:lvlJc w:val="left"/>
    </w:lvl>
  </w:abstractNum>
  <w:abstractNum w:abstractNumId="10" w15:restartNumberingAfterBreak="0">
    <w:nsid w:val="40607074"/>
    <w:multiLevelType w:val="hybridMultilevel"/>
    <w:tmpl w:val="BC22F3C8"/>
    <w:lvl w:ilvl="0" w:tplc="C842468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232ECB6">
      <w:numFmt w:val="decimal"/>
      <w:lvlText w:val=""/>
      <w:lvlJc w:val="left"/>
    </w:lvl>
    <w:lvl w:ilvl="2" w:tplc="B588BE2A">
      <w:numFmt w:val="decimal"/>
      <w:lvlText w:val=""/>
      <w:lvlJc w:val="left"/>
    </w:lvl>
    <w:lvl w:ilvl="3" w:tplc="DC9E32C2">
      <w:numFmt w:val="decimal"/>
      <w:lvlText w:val=""/>
      <w:lvlJc w:val="left"/>
    </w:lvl>
    <w:lvl w:ilvl="4" w:tplc="967C988A">
      <w:numFmt w:val="decimal"/>
      <w:lvlText w:val=""/>
      <w:lvlJc w:val="left"/>
    </w:lvl>
    <w:lvl w:ilvl="5" w:tplc="4E48A69E">
      <w:numFmt w:val="decimal"/>
      <w:lvlText w:val=""/>
      <w:lvlJc w:val="left"/>
    </w:lvl>
    <w:lvl w:ilvl="6" w:tplc="9776EE7A">
      <w:numFmt w:val="decimal"/>
      <w:lvlText w:val=""/>
      <w:lvlJc w:val="left"/>
    </w:lvl>
    <w:lvl w:ilvl="7" w:tplc="6F4C1C8C">
      <w:numFmt w:val="decimal"/>
      <w:lvlText w:val=""/>
      <w:lvlJc w:val="left"/>
    </w:lvl>
    <w:lvl w:ilvl="8" w:tplc="9CD64C92">
      <w:numFmt w:val="decimal"/>
      <w:lvlText w:val=""/>
      <w:lvlJc w:val="left"/>
    </w:lvl>
  </w:abstractNum>
  <w:abstractNum w:abstractNumId="11" w15:restartNumberingAfterBreak="0">
    <w:nsid w:val="448971E4"/>
    <w:multiLevelType w:val="hybridMultilevel"/>
    <w:tmpl w:val="314EF2CE"/>
    <w:lvl w:ilvl="0" w:tplc="787E15F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C320B74">
      <w:numFmt w:val="decimal"/>
      <w:lvlText w:val=""/>
      <w:lvlJc w:val="left"/>
    </w:lvl>
    <w:lvl w:ilvl="2" w:tplc="9B743C98">
      <w:numFmt w:val="decimal"/>
      <w:lvlText w:val=""/>
      <w:lvlJc w:val="left"/>
    </w:lvl>
    <w:lvl w:ilvl="3" w:tplc="201C3170">
      <w:numFmt w:val="decimal"/>
      <w:lvlText w:val=""/>
      <w:lvlJc w:val="left"/>
    </w:lvl>
    <w:lvl w:ilvl="4" w:tplc="208CFC0E">
      <w:numFmt w:val="decimal"/>
      <w:lvlText w:val=""/>
      <w:lvlJc w:val="left"/>
    </w:lvl>
    <w:lvl w:ilvl="5" w:tplc="53A44BD0">
      <w:numFmt w:val="decimal"/>
      <w:lvlText w:val=""/>
      <w:lvlJc w:val="left"/>
    </w:lvl>
    <w:lvl w:ilvl="6" w:tplc="FA343B92">
      <w:numFmt w:val="decimal"/>
      <w:lvlText w:val=""/>
      <w:lvlJc w:val="left"/>
    </w:lvl>
    <w:lvl w:ilvl="7" w:tplc="BFE67B54">
      <w:numFmt w:val="decimal"/>
      <w:lvlText w:val=""/>
      <w:lvlJc w:val="left"/>
    </w:lvl>
    <w:lvl w:ilvl="8" w:tplc="AFC47ABE">
      <w:numFmt w:val="decimal"/>
      <w:lvlText w:val=""/>
      <w:lvlJc w:val="left"/>
    </w:lvl>
  </w:abstractNum>
  <w:abstractNum w:abstractNumId="12" w15:restartNumberingAfterBreak="0">
    <w:nsid w:val="65D56363"/>
    <w:multiLevelType w:val="hybridMultilevel"/>
    <w:tmpl w:val="1052796A"/>
    <w:lvl w:ilvl="0" w:tplc="61184A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E8CE226">
      <w:numFmt w:val="decimal"/>
      <w:lvlText w:val=""/>
      <w:lvlJc w:val="left"/>
    </w:lvl>
    <w:lvl w:ilvl="2" w:tplc="4AE23CB6">
      <w:numFmt w:val="decimal"/>
      <w:lvlText w:val=""/>
      <w:lvlJc w:val="left"/>
    </w:lvl>
    <w:lvl w:ilvl="3" w:tplc="6554BED6">
      <w:numFmt w:val="decimal"/>
      <w:lvlText w:val=""/>
      <w:lvlJc w:val="left"/>
    </w:lvl>
    <w:lvl w:ilvl="4" w:tplc="D12E91DA">
      <w:numFmt w:val="decimal"/>
      <w:lvlText w:val=""/>
      <w:lvlJc w:val="left"/>
    </w:lvl>
    <w:lvl w:ilvl="5" w:tplc="E8745146">
      <w:numFmt w:val="decimal"/>
      <w:lvlText w:val=""/>
      <w:lvlJc w:val="left"/>
    </w:lvl>
    <w:lvl w:ilvl="6" w:tplc="7D4A088C">
      <w:numFmt w:val="decimal"/>
      <w:lvlText w:val=""/>
      <w:lvlJc w:val="left"/>
    </w:lvl>
    <w:lvl w:ilvl="7" w:tplc="5382F358">
      <w:numFmt w:val="decimal"/>
      <w:lvlText w:val=""/>
      <w:lvlJc w:val="left"/>
    </w:lvl>
    <w:lvl w:ilvl="8" w:tplc="3E886836">
      <w:numFmt w:val="decimal"/>
      <w:lvlText w:val=""/>
      <w:lvlJc w:val="left"/>
    </w:lvl>
  </w:abstractNum>
  <w:abstractNum w:abstractNumId="13" w15:restartNumberingAfterBreak="0">
    <w:nsid w:val="6A7A155B"/>
    <w:multiLevelType w:val="hybridMultilevel"/>
    <w:tmpl w:val="CCA6951E"/>
    <w:lvl w:ilvl="0" w:tplc="0DEC623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DAA36A2">
      <w:numFmt w:val="decimal"/>
      <w:lvlText w:val=""/>
      <w:lvlJc w:val="left"/>
    </w:lvl>
    <w:lvl w:ilvl="2" w:tplc="74461942">
      <w:numFmt w:val="decimal"/>
      <w:lvlText w:val=""/>
      <w:lvlJc w:val="left"/>
    </w:lvl>
    <w:lvl w:ilvl="3" w:tplc="48622A16">
      <w:numFmt w:val="decimal"/>
      <w:lvlText w:val=""/>
      <w:lvlJc w:val="left"/>
    </w:lvl>
    <w:lvl w:ilvl="4" w:tplc="FBBE6028">
      <w:numFmt w:val="decimal"/>
      <w:lvlText w:val=""/>
      <w:lvlJc w:val="left"/>
    </w:lvl>
    <w:lvl w:ilvl="5" w:tplc="3516130E">
      <w:numFmt w:val="decimal"/>
      <w:lvlText w:val=""/>
      <w:lvlJc w:val="left"/>
    </w:lvl>
    <w:lvl w:ilvl="6" w:tplc="5ECE9BC0">
      <w:numFmt w:val="decimal"/>
      <w:lvlText w:val=""/>
      <w:lvlJc w:val="left"/>
    </w:lvl>
    <w:lvl w:ilvl="7" w:tplc="A99E8790">
      <w:numFmt w:val="decimal"/>
      <w:lvlText w:val=""/>
      <w:lvlJc w:val="left"/>
    </w:lvl>
    <w:lvl w:ilvl="8" w:tplc="183C124A">
      <w:numFmt w:val="decimal"/>
      <w:lvlText w:val=""/>
      <w:lvlJc w:val="left"/>
    </w:lvl>
  </w:abstractNum>
  <w:abstractNum w:abstractNumId="14" w15:restartNumberingAfterBreak="0">
    <w:nsid w:val="767F2E8C"/>
    <w:multiLevelType w:val="hybridMultilevel"/>
    <w:tmpl w:val="F40275F8"/>
    <w:lvl w:ilvl="0" w:tplc="47D2BA5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CAE9AD6">
      <w:numFmt w:val="decimal"/>
      <w:lvlText w:val=""/>
      <w:lvlJc w:val="left"/>
    </w:lvl>
    <w:lvl w:ilvl="2" w:tplc="AD44ADF4">
      <w:numFmt w:val="decimal"/>
      <w:lvlText w:val=""/>
      <w:lvlJc w:val="left"/>
    </w:lvl>
    <w:lvl w:ilvl="3" w:tplc="DB96B914">
      <w:numFmt w:val="decimal"/>
      <w:lvlText w:val=""/>
      <w:lvlJc w:val="left"/>
    </w:lvl>
    <w:lvl w:ilvl="4" w:tplc="B7863AC4">
      <w:numFmt w:val="decimal"/>
      <w:lvlText w:val=""/>
      <w:lvlJc w:val="left"/>
    </w:lvl>
    <w:lvl w:ilvl="5" w:tplc="F7F63788">
      <w:numFmt w:val="decimal"/>
      <w:lvlText w:val=""/>
      <w:lvlJc w:val="left"/>
    </w:lvl>
    <w:lvl w:ilvl="6" w:tplc="D1B239BC">
      <w:numFmt w:val="decimal"/>
      <w:lvlText w:val=""/>
      <w:lvlJc w:val="left"/>
    </w:lvl>
    <w:lvl w:ilvl="7" w:tplc="5AD29F58">
      <w:numFmt w:val="decimal"/>
      <w:lvlText w:val=""/>
      <w:lvlJc w:val="left"/>
    </w:lvl>
    <w:lvl w:ilvl="8" w:tplc="7E002300">
      <w:numFmt w:val="decimal"/>
      <w:lvlText w:val=""/>
      <w:lvlJc w:val="left"/>
    </w:lvl>
  </w:abstractNum>
  <w:num w:numId="1" w16cid:durableId="1081220970">
    <w:abstractNumId w:val="10"/>
  </w:num>
  <w:num w:numId="2" w16cid:durableId="1586915207">
    <w:abstractNumId w:val="14"/>
  </w:num>
  <w:num w:numId="3" w16cid:durableId="653413117">
    <w:abstractNumId w:val="1"/>
  </w:num>
  <w:num w:numId="4" w16cid:durableId="469060435">
    <w:abstractNumId w:val="8"/>
  </w:num>
  <w:num w:numId="5" w16cid:durableId="1714385107">
    <w:abstractNumId w:val="12"/>
  </w:num>
  <w:num w:numId="6" w16cid:durableId="1330131597">
    <w:abstractNumId w:val="5"/>
  </w:num>
  <w:num w:numId="7" w16cid:durableId="368798603">
    <w:abstractNumId w:val="4"/>
  </w:num>
  <w:num w:numId="8" w16cid:durableId="1742678229">
    <w:abstractNumId w:val="13"/>
  </w:num>
  <w:num w:numId="9" w16cid:durableId="370113256">
    <w:abstractNumId w:val="2"/>
  </w:num>
  <w:num w:numId="10" w16cid:durableId="815955491">
    <w:abstractNumId w:val="0"/>
  </w:num>
  <w:num w:numId="11" w16cid:durableId="1775637218">
    <w:abstractNumId w:val="3"/>
  </w:num>
  <w:num w:numId="12" w16cid:durableId="250823627">
    <w:abstractNumId w:val="11"/>
  </w:num>
  <w:num w:numId="13" w16cid:durableId="673000365">
    <w:abstractNumId w:val="7"/>
  </w:num>
  <w:num w:numId="14" w16cid:durableId="82146295">
    <w:abstractNumId w:val="9"/>
  </w:num>
  <w:num w:numId="15" w16cid:durableId="12326925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18E"/>
    <w:rsid w:val="00084CC7"/>
    <w:rsid w:val="001148FA"/>
    <w:rsid w:val="00136BA3"/>
    <w:rsid w:val="00180CE0"/>
    <w:rsid w:val="001A7D79"/>
    <w:rsid w:val="00223B4A"/>
    <w:rsid w:val="002368CC"/>
    <w:rsid w:val="00276FBC"/>
    <w:rsid w:val="00393C97"/>
    <w:rsid w:val="00396046"/>
    <w:rsid w:val="003F09FC"/>
    <w:rsid w:val="003F7843"/>
    <w:rsid w:val="004C6A10"/>
    <w:rsid w:val="004D2E5E"/>
    <w:rsid w:val="00507861"/>
    <w:rsid w:val="005517FD"/>
    <w:rsid w:val="00566BDC"/>
    <w:rsid w:val="005A3349"/>
    <w:rsid w:val="005A4D5C"/>
    <w:rsid w:val="005B2578"/>
    <w:rsid w:val="0060550F"/>
    <w:rsid w:val="00642CC7"/>
    <w:rsid w:val="00652A8F"/>
    <w:rsid w:val="006D69BE"/>
    <w:rsid w:val="00712D80"/>
    <w:rsid w:val="00743416"/>
    <w:rsid w:val="007547A1"/>
    <w:rsid w:val="00783962"/>
    <w:rsid w:val="00783B49"/>
    <w:rsid w:val="00786B97"/>
    <w:rsid w:val="0081093E"/>
    <w:rsid w:val="00826729"/>
    <w:rsid w:val="008468CB"/>
    <w:rsid w:val="008B001F"/>
    <w:rsid w:val="008B3C72"/>
    <w:rsid w:val="008F0D93"/>
    <w:rsid w:val="009A5B95"/>
    <w:rsid w:val="00A50784"/>
    <w:rsid w:val="00A57811"/>
    <w:rsid w:val="00AB6C0B"/>
    <w:rsid w:val="00AC70B9"/>
    <w:rsid w:val="00AE0E4B"/>
    <w:rsid w:val="00B31A32"/>
    <w:rsid w:val="00B345C2"/>
    <w:rsid w:val="00B94FEB"/>
    <w:rsid w:val="00BC41A1"/>
    <w:rsid w:val="00BD57DB"/>
    <w:rsid w:val="00C235A2"/>
    <w:rsid w:val="00C33087"/>
    <w:rsid w:val="00C50D0F"/>
    <w:rsid w:val="00C81D10"/>
    <w:rsid w:val="00C95CE8"/>
    <w:rsid w:val="00CB0104"/>
    <w:rsid w:val="00CB441F"/>
    <w:rsid w:val="00CC78EE"/>
    <w:rsid w:val="00D241A1"/>
    <w:rsid w:val="00D315E2"/>
    <w:rsid w:val="00D575D7"/>
    <w:rsid w:val="00DB6F18"/>
    <w:rsid w:val="00E94230"/>
    <w:rsid w:val="00ED13E7"/>
    <w:rsid w:val="00EE751B"/>
    <w:rsid w:val="00EF018E"/>
    <w:rsid w:val="00F47C10"/>
    <w:rsid w:val="00F62373"/>
    <w:rsid w:val="00FC31A5"/>
    <w:rsid w:val="00FD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CAF9"/>
  <w15:docId w15:val="{5D0C10AC-F38E-4099-9633-AAC2342C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786B9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94FE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94F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1233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Frédéric Chopin</cp:lastModifiedBy>
  <cp:revision>23</cp:revision>
  <cp:lastPrinted>2026-04-24T15:26:00Z</cp:lastPrinted>
  <dcterms:created xsi:type="dcterms:W3CDTF">2026-05-08T14:51:00Z</dcterms:created>
  <dcterms:modified xsi:type="dcterms:W3CDTF">2026-06-30T21:35:00Z</dcterms:modified>
</cp:coreProperties>
</file>