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BFC" w:rsidRPr="008F653E" w:rsidRDefault="00326BFC" w:rsidP="00326B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26BFC" w:rsidRPr="008F653E" w:rsidRDefault="00326BFC" w:rsidP="00326B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26BFC" w:rsidRPr="008F653E" w:rsidRDefault="00326BFC" w:rsidP="00326B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6BFC" w:rsidRPr="008F653E" w:rsidRDefault="00326BFC" w:rsidP="00326B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326BFC" w:rsidRPr="008F653E" w:rsidRDefault="00326BFC" w:rsidP="00326B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6BFC" w:rsidRPr="008F653E" w:rsidRDefault="00326BFC" w:rsidP="00326B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326BFC" w:rsidRPr="008F653E" w:rsidRDefault="00326BFC" w:rsidP="00326B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6BFC" w:rsidRPr="008F653E" w:rsidRDefault="00326BFC" w:rsidP="00326BFC">
      <w:pPr>
        <w:spacing w:before="50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Электронный конспект</w:t>
      </w:r>
      <w:r w:rsidRPr="008F653E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326BFC" w:rsidRPr="008F653E" w:rsidRDefault="00326BFC" w:rsidP="00326B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6BFC" w:rsidRDefault="00326BFC" w:rsidP="00326B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«Основы защиты информации»</w:t>
      </w:r>
    </w:p>
    <w:p w:rsidR="00326BFC" w:rsidRPr="00FB22B9" w:rsidRDefault="00326BFC" w:rsidP="00326B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6BFC" w:rsidRPr="00FB22B9" w:rsidRDefault="00326BFC" w:rsidP="00326B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6BFC" w:rsidRDefault="00326BFC" w:rsidP="00326B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6BFC" w:rsidRDefault="00326BFC" w:rsidP="00326B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6BFC" w:rsidRDefault="00326BFC" w:rsidP="00326B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6BFC" w:rsidRDefault="00326BFC" w:rsidP="00326B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6BFC" w:rsidRPr="008F653E" w:rsidRDefault="00326BFC" w:rsidP="00326B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6BFC" w:rsidRDefault="00326BFC" w:rsidP="00326BFC">
      <w:pPr>
        <w:spacing w:after="0" w:line="240" w:lineRule="auto"/>
        <w:ind w:left="4678"/>
        <w:jc w:val="both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26BFC" w:rsidRPr="00C06355" w:rsidRDefault="00326BFC" w:rsidP="00326BFC">
      <w:pPr>
        <w:spacing w:after="0" w:line="240" w:lineRule="auto"/>
        <w:ind w:left="4678"/>
        <w:jc w:val="both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2 курса 4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:rsidR="00326BFC" w:rsidRPr="00531912" w:rsidRDefault="00326BFC" w:rsidP="00326BFC">
      <w:pPr>
        <w:spacing w:after="0" w:line="240" w:lineRule="auto"/>
        <w:ind w:left="46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Карленок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Юрий</w:t>
      </w:r>
    </w:p>
    <w:p w:rsidR="00326BFC" w:rsidRDefault="00326BFC" w:rsidP="00326BFC">
      <w:pPr>
        <w:spacing w:after="0" w:line="240" w:lineRule="auto"/>
        <w:ind w:left="46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BFC" w:rsidRDefault="00326BFC" w:rsidP="00326BFC">
      <w:pPr>
        <w:spacing w:after="0" w:line="240" w:lineRule="auto"/>
        <w:ind w:left="46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BFC" w:rsidRDefault="00326BFC" w:rsidP="00326BFC">
      <w:pPr>
        <w:spacing w:after="0" w:line="240" w:lineRule="auto"/>
        <w:ind w:left="46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BFC" w:rsidRDefault="00326BFC" w:rsidP="00326BFC">
      <w:pPr>
        <w:spacing w:after="0" w:line="240" w:lineRule="auto"/>
        <w:ind w:left="46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BFC" w:rsidRDefault="00326BFC" w:rsidP="00326BFC">
      <w:pPr>
        <w:spacing w:after="0" w:line="240" w:lineRule="auto"/>
        <w:ind w:left="46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BFC" w:rsidRDefault="00326BFC" w:rsidP="00326BFC">
      <w:pPr>
        <w:spacing w:after="0" w:line="240" w:lineRule="auto"/>
        <w:ind w:left="46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BFC" w:rsidRPr="00115F7C" w:rsidRDefault="00326BFC" w:rsidP="00326BFC">
      <w:pPr>
        <w:spacing w:after="0" w:line="240" w:lineRule="auto"/>
        <w:ind w:left="46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BFC" w:rsidRDefault="00326BFC" w:rsidP="00326BFC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326BFC" w:rsidRDefault="00326BFC" w:rsidP="00326BFC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</w:p>
    <w:p w:rsidR="00326BFC" w:rsidRPr="008D6E54" w:rsidRDefault="00326BFC" w:rsidP="00663BAC">
      <w:pPr>
        <w:shd w:val="clear" w:color="auto" w:fill="FFFFFF"/>
        <w:spacing w:after="12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№3</w:t>
      </w:r>
    </w:p>
    <w:p w:rsidR="00326BFC" w:rsidRPr="008D6E54" w:rsidRDefault="00326BFC" w:rsidP="00663BAC">
      <w:pPr>
        <w:shd w:val="clear" w:color="auto" w:fill="FFFFFF"/>
        <w:spacing w:after="12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8D6E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Тема 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Разработка полити</w:t>
      </w:r>
      <w:r w:rsidR="001E4C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ки информационной безопасности университета</w:t>
      </w:r>
      <w:r w:rsidRPr="008D6E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»</w:t>
      </w:r>
    </w:p>
    <w:p w:rsidR="00326BFC" w:rsidRDefault="00326BFC" w:rsidP="00DD25AC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Разработать проект политики инф</w:t>
      </w:r>
      <w:r w:rsidR="001E4C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ормационной безопасности университета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26BFC" w:rsidRPr="00D85F46" w:rsidRDefault="001E4CF5" w:rsidP="00AE5159">
      <w:pPr>
        <w:pStyle w:val="a6"/>
        <w:shd w:val="clear" w:color="auto" w:fill="FFFFFF"/>
        <w:spacing w:before="240" w:after="120" w:line="240" w:lineRule="auto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D85F46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Введение</w:t>
      </w:r>
    </w:p>
    <w:p w:rsidR="00C66C58" w:rsidRDefault="00C66C58" w:rsidP="00DD25A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toppp"/>
      <w:r w:rsidRPr="0053064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Политика безопасности</w:t>
      </w:r>
      <w:r w:rsidRPr="00530643">
        <w:rPr>
          <w:rFonts w:ascii="Times New Roman" w:hAnsi="Times New Roman" w:cs="Times New Roman"/>
          <w:color w:val="000000" w:themeColor="text1"/>
          <w:sz w:val="28"/>
          <w:szCs w:val="28"/>
        </w:rPr>
        <w:t> – это комплекс предупредительных мер по обеспечению информационной безопасности организации. Политика безопасности включает правила, процедуры и руководящие принципы в области безопасности, которыми руководствуется организация в своей деятельности. Кроме этого, политика безопасности включает в себя требования в адрес субъектов информационных отношений, при этом в политике безопасности излагается политика ролей субъектов информационных отношений.</w:t>
      </w:r>
      <w:bookmarkEnd w:id="0"/>
    </w:p>
    <w:p w:rsidR="001E4CF5" w:rsidRPr="001E4CF5" w:rsidRDefault="001E4CF5" w:rsidP="00DD25A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4CF5">
        <w:rPr>
          <w:rFonts w:ascii="Times New Roman" w:hAnsi="Times New Roman" w:cs="Times New Roman"/>
          <w:color w:val="000000" w:themeColor="text1"/>
          <w:sz w:val="28"/>
          <w:szCs w:val="28"/>
        </w:rPr>
        <w:t>В развитии компьютерной техники и программного обеспечения очень важную роль сыграли научные учреждения и высшие учебные заведения. В частности, в ВУЗах разрабатываются, испытываются и внедряются передовые проекты в сфере IT. С ростом киберпреступности защита конфиденциальной информации и научных разработок в учебных учреждениях становится особенно актуальной.</w:t>
      </w:r>
    </w:p>
    <w:p w:rsidR="001E4CF5" w:rsidRPr="001E4CF5" w:rsidRDefault="001E4CF5" w:rsidP="00DD25A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4CF5">
        <w:rPr>
          <w:rFonts w:ascii="Times New Roman" w:hAnsi="Times New Roman" w:cs="Times New Roman"/>
          <w:color w:val="000000" w:themeColor="text1"/>
          <w:sz w:val="28"/>
          <w:szCs w:val="28"/>
        </w:rPr>
        <w:t>Под политикой информационной безопасности компании понимается «формальное изложение правил поведения лиц, получающих доступ к конфиденциальным данным в корпоративной информационной системе». При этом различают общую стратегическую политику безопасности компании, взаимоувязанную со стратегией развития бизнеса и ИТ-стратегией компании, и частные тактические политики безопасности, детально описывающие правила безопасности при работе с соответствующими ИТ-системами и службами компании.</w:t>
      </w:r>
    </w:p>
    <w:p w:rsidR="001E4CF5" w:rsidRPr="001E4CF5" w:rsidRDefault="001E4CF5" w:rsidP="00DD25A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4CF5">
        <w:rPr>
          <w:rFonts w:ascii="Times New Roman" w:hAnsi="Times New Roman" w:cs="Times New Roman"/>
          <w:color w:val="000000" w:themeColor="text1"/>
          <w:sz w:val="28"/>
          <w:szCs w:val="28"/>
        </w:rPr>
        <w:t>Политика безопасности определяется как совокупность документированных управленческих решений, направленных на защиту информации и ассоциированных с ней ресурсов.</w:t>
      </w:r>
    </w:p>
    <w:p w:rsidR="001E4CF5" w:rsidRPr="001E4CF5" w:rsidRDefault="001E4CF5" w:rsidP="00DD25A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4CF5">
        <w:rPr>
          <w:rFonts w:ascii="Times New Roman" w:hAnsi="Times New Roman" w:cs="Times New Roman"/>
          <w:color w:val="000000" w:themeColor="text1"/>
          <w:sz w:val="28"/>
          <w:szCs w:val="28"/>
        </w:rPr>
        <w:t>При разработке и проведении ее в жизнь целесообразно руководствоваться следующими принципами: невозможность миновать защитные средства, усиление самого слабого звена, многообразие защитных средств, минимизация привилегий, разделение обязанностей, невозможность перехода в небезопасное состояние, достаточность всеобщей поддержки мер безопасности, простота в управлении информационной системой.</w:t>
      </w:r>
    </w:p>
    <w:p w:rsidR="001E4CF5" w:rsidRDefault="001E4CF5" w:rsidP="00DD25A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4CF5">
        <w:rPr>
          <w:rFonts w:ascii="Times New Roman" w:hAnsi="Times New Roman" w:cs="Times New Roman"/>
          <w:color w:val="000000" w:themeColor="text1"/>
          <w:sz w:val="28"/>
          <w:szCs w:val="28"/>
        </w:rPr>
        <w:t>В первую очередь для разработки политики информационной безопасности ВУЗа экономического профиля необходимо рассмотреть его цель, функции, задачи и структуру.</w:t>
      </w:r>
    </w:p>
    <w:p w:rsidR="001E4CF5" w:rsidRPr="001E4CF5" w:rsidRDefault="001E4CF5" w:rsidP="00DD25A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Цель: университет как государственное высшее учреждение образования и науки определяет главенствующую роль в национальной системе образования, удовлетворяет потребности граждан в приобретении </w:t>
      </w:r>
      <w:r w:rsidRPr="001E4C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профессиональных знаний и умений в экономической сфере деятельности, в интеллектуальном, культурном и нравственном развитии личности, в удовлетворении потребностей общества в квалифицированных специалистах с высшим экономическим образованием. </w:t>
      </w:r>
    </w:p>
    <w:p w:rsidR="001E4CF5" w:rsidRDefault="001E4CF5" w:rsidP="00DD25A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4CF5">
        <w:rPr>
          <w:rFonts w:ascii="Times New Roman" w:hAnsi="Times New Roman" w:cs="Times New Roman"/>
          <w:color w:val="000000" w:themeColor="text1"/>
          <w:sz w:val="28"/>
          <w:szCs w:val="28"/>
        </w:rPr>
        <w:t>Задачи университета: 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проведение профессиональной ориентации, довузовской подготовки и конкурсного отбора учащихся;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1E4CF5">
        <w:rPr>
          <w:rFonts w:ascii="Times New Roman" w:hAnsi="Times New Roman"/>
          <w:sz w:val="28"/>
          <w:szCs w:val="28"/>
        </w:rPr>
        <w:t>бучение студентов;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1E4CF5">
        <w:rPr>
          <w:rFonts w:ascii="Times New Roman" w:hAnsi="Times New Roman"/>
          <w:sz w:val="28"/>
          <w:szCs w:val="28"/>
        </w:rPr>
        <w:t>роведение последипломной подготовки и повышения квалификации;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1E4CF5">
        <w:rPr>
          <w:rFonts w:ascii="Times New Roman" w:hAnsi="Times New Roman"/>
          <w:sz w:val="28"/>
          <w:szCs w:val="28"/>
        </w:rPr>
        <w:t>существление подготовки и аттестации научно-педагогических кадров высшей квалификации в соответствии с учебно-научным профилем университета;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1E4CF5">
        <w:rPr>
          <w:rFonts w:ascii="Times New Roman" w:hAnsi="Times New Roman"/>
          <w:sz w:val="28"/>
          <w:szCs w:val="28"/>
        </w:rPr>
        <w:t>азработка новых методов и технологий подготовки кадров, обеспечивающих эффективную интеграцию РФ в мировое сообщество.</w:t>
      </w:r>
    </w:p>
    <w:p w:rsidR="001E4CF5" w:rsidRPr="001E4CF5" w:rsidRDefault="001E4CF5" w:rsidP="00DD25A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4CF5">
        <w:rPr>
          <w:rFonts w:ascii="Times New Roman" w:hAnsi="Times New Roman" w:cs="Times New Roman"/>
          <w:color w:val="000000" w:themeColor="text1"/>
          <w:sz w:val="28"/>
          <w:szCs w:val="28"/>
        </w:rPr>
        <w:t>Университет в соответствии с порядком, установленным действующим законодательством РФ, выполняет следующие функции: 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1E4CF5">
        <w:rPr>
          <w:rFonts w:ascii="Times New Roman" w:hAnsi="Times New Roman"/>
          <w:sz w:val="28"/>
          <w:szCs w:val="28"/>
        </w:rPr>
        <w:t>пределяет перечень специализаций и специальностей, а также направлений научных исследований по профилю университета во взаимодействии с заинтересованными ведомствами и министерствами, организациями и предприятиями на основе изучения потребностей нар</w:t>
      </w:r>
      <w:r>
        <w:rPr>
          <w:rFonts w:ascii="Times New Roman" w:hAnsi="Times New Roman"/>
          <w:sz w:val="28"/>
          <w:szCs w:val="28"/>
        </w:rPr>
        <w:t>одного хозяйства в специалистах;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1E4CF5">
        <w:rPr>
          <w:rFonts w:ascii="Times New Roman" w:hAnsi="Times New Roman"/>
          <w:sz w:val="28"/>
          <w:szCs w:val="28"/>
        </w:rPr>
        <w:t>азрабатывает и реализует целевые программы в области высшего образования, науки и техники в соответствии со своими профилем совместно с заинтересованными ведомствами и министерствами</w:t>
      </w:r>
      <w:r>
        <w:rPr>
          <w:rFonts w:ascii="Times New Roman" w:hAnsi="Times New Roman"/>
          <w:sz w:val="28"/>
          <w:szCs w:val="28"/>
        </w:rPr>
        <w:t>, организациями и предприятиями;</w:t>
      </w:r>
    </w:p>
    <w:p w:rsidR="001E4CF5" w:rsidRDefault="001E4CF5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1E4CF5">
        <w:rPr>
          <w:rFonts w:ascii="Times New Roman" w:hAnsi="Times New Roman"/>
          <w:sz w:val="28"/>
          <w:szCs w:val="28"/>
        </w:rPr>
        <w:t>роводит инновационную политику в области технологий обучения, направленную на эффективную реализацию целей высшего, послевузовского профессионального и соответствующего дополнительного образования, развитие творческой активности научно-педагогических работников и студентов.</w:t>
      </w:r>
    </w:p>
    <w:p w:rsidR="001E4CF5" w:rsidRPr="001E4CF5" w:rsidRDefault="001E4CF5" w:rsidP="00DD25AC">
      <w:pPr>
        <w:pStyle w:val="a8"/>
        <w:shd w:val="clear" w:color="auto" w:fill="FFFFFF"/>
        <w:spacing w:before="0" w:beforeAutospacing="0" w:after="0" w:afterAutospacing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E4CF5">
        <w:rPr>
          <w:rFonts w:eastAsiaTheme="minorHAnsi"/>
          <w:color w:val="000000" w:themeColor="text1"/>
          <w:sz w:val="28"/>
          <w:szCs w:val="28"/>
          <w:lang w:eastAsia="en-US"/>
        </w:rPr>
        <w:t>Ниже представлены расшифровки аббревиатур типовых подразделений высшего учебного заведения: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УМУ - Учебно-методическое управление;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КМО УМО - Координационно-методический отдел УМО;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УПК - Управление приемной комиссии;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4CF5">
        <w:rPr>
          <w:rFonts w:ascii="Times New Roman" w:hAnsi="Times New Roman"/>
          <w:sz w:val="28"/>
          <w:szCs w:val="28"/>
        </w:rPr>
        <w:t>УРф</w:t>
      </w:r>
      <w:proofErr w:type="spellEnd"/>
      <w:r w:rsidRPr="001E4CF5">
        <w:rPr>
          <w:rFonts w:ascii="Times New Roman" w:hAnsi="Times New Roman"/>
          <w:sz w:val="28"/>
          <w:szCs w:val="28"/>
        </w:rPr>
        <w:t xml:space="preserve"> - Управление по работе с филиалами;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УМД - Управление международной деятельности;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УРП - Управление по работе с персоналом;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УИ - Управление по информатизации;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ЦСИКНУ - Центр сохранения историко-культурного наследия университета;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lastRenderedPageBreak/>
        <w:t>УРГОСО - Управление по работе с государственными органами и связям с общественностью;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ЦГП - Центр гуманитарной подготовки;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УО НИР - Управление организации НИР;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ЦРМП - Центр развития молодежного предпринимательства;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УПНК - Управление подготовки научных кадров;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ОРДС - Отдел по работе с диссертационными советами;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УСВР - Управление по социальной и воспитательной работе;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ЦРК - Центр развития карьеры;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УНЦППКРВШ - Учебно-научный центр по переподготовке и повышению квалификации работников высшей школы;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ПАУ - Прогнозно-аналитическое управление;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УОЗ - Управление организации закупок;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УКС - Управление капитального строительства;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УРСР - Управление ремонтно-строительных работ;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УЭ - Управление эксплуатации;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УХС - Управление хозяйственной службы;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УБ - Управление безопасности;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ОРУ - Операционно-расчетное управление;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УСУО - Управление сводного учета и отчетности;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ОПУ - организационно-правовое управление;</w:t>
      </w:r>
    </w:p>
    <w:p w:rsidR="001E4CF5" w:rsidRPr="001E4CF5" w:rsidRDefault="001E4CF5" w:rsidP="00DD25AC">
      <w:pPr>
        <w:pStyle w:val="a6"/>
        <w:numPr>
          <w:ilvl w:val="0"/>
          <w:numId w:val="11"/>
        </w:numPr>
        <w:spacing w:after="100" w:afterAutospacing="1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4CF5">
        <w:rPr>
          <w:rFonts w:ascii="Times New Roman" w:hAnsi="Times New Roman"/>
          <w:sz w:val="28"/>
          <w:szCs w:val="28"/>
        </w:rPr>
        <w:t>УКА - управление контроллинга и аудита.</w:t>
      </w:r>
    </w:p>
    <w:p w:rsidR="001E4CF5" w:rsidRDefault="00663BAC" w:rsidP="00DD25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552.6pt">
            <v:imagedata r:id="rId8" o:title="1"/>
          </v:shape>
        </w:pict>
      </w:r>
    </w:p>
    <w:p w:rsidR="00DD25AC" w:rsidRDefault="00D85F46" w:rsidP="00DD25AC">
      <w:pPr>
        <w:pStyle w:val="a9"/>
        <w:jc w:val="center"/>
      </w:pPr>
      <w:r>
        <w:t>Р</w:t>
      </w:r>
      <w:r w:rsidR="00AE5159">
        <w:t>исунок</w:t>
      </w:r>
      <w:r>
        <w:t xml:space="preserve"> </w:t>
      </w:r>
      <w:r w:rsidR="00AE5159">
        <w:t>3.</w:t>
      </w:r>
      <w:r>
        <w:t>1 - О</w:t>
      </w:r>
      <w:r w:rsidR="00DD25AC">
        <w:t>рганизационная структура ВУЗа</w:t>
      </w:r>
    </w:p>
    <w:p w:rsidR="00EA4416" w:rsidRPr="00DD25AC" w:rsidRDefault="00EA4416" w:rsidP="00AE5159">
      <w:pPr>
        <w:pStyle w:val="a6"/>
        <w:numPr>
          <w:ilvl w:val="1"/>
          <w:numId w:val="19"/>
        </w:numPr>
        <w:shd w:val="clear" w:color="auto" w:fill="FFFFFF"/>
        <w:spacing w:before="240" w:after="120" w:line="240" w:lineRule="auto"/>
        <w:ind w:hanging="11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5F46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Специфика образовательных учреждений</w:t>
      </w:r>
    </w:p>
    <w:p w:rsidR="00EA4416" w:rsidRDefault="00EA4416" w:rsidP="00DD25A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4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современном вузе хранится и обрабатывается огромное количество различных данных, связанных не только с обеспечением учебного процесса, но и с научно-исследовательскими и проектно-конструкторскими разработками, персональные данные студентов и сотрудников, служебная, коммерческая и иная конфиденциальная информация. </w:t>
      </w:r>
    </w:p>
    <w:p w:rsidR="00EA4416" w:rsidRDefault="00EA4416" w:rsidP="00DD25A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4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Рост количества преступлений в сфере высоких технологий диктует свои требования к защите ресурсов вычислительных сетей учебных </w:t>
      </w:r>
      <w:r w:rsidRPr="00EA441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заведений и ставит задачу построения собственной интегрированной системы безопасности. Ее решение предполагает наличие нормативно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EA44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правовой базы, формирование концепции безопасности, разработку мероприятий, планов и процедур по безопасной работе, проектирование, реализацию и сопровождение технических средств защиты информации (СЗИ) в рамках образовательного учреждения. Эти составляющие определяют единую политику обеспечения безопасности информации в вузе. </w:t>
      </w:r>
    </w:p>
    <w:p w:rsidR="00EA4416" w:rsidRDefault="00EA4416" w:rsidP="00DD25A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416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 защиты информации в образовательной системе заключается в том, что вуз – публичное заведение с непостоянной аудиторией, а также место повышенной активности «начинающих киберпреступников».</w:t>
      </w:r>
    </w:p>
    <w:p w:rsidR="00EA4416" w:rsidRDefault="00EA4416" w:rsidP="00DD25A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4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Основную группу потенциальных нарушителей в вузе составляют студенты, ряд из них имеют достаточно высокий уровень подготовки. Возраст (от 18 до 23 лет) и юношеский максимализм побуждают таких людей блеснуть знаниями перед сокурсниками: устроить вирусную эпидемию, получить административный доступ и «наказать» преподавателя, заблокировать выход в Интернет и т. д. Достаточно вспомнить, что первые компьютерные правонарушения родились именно в вузе (червь Морриса) [4]. </w:t>
      </w:r>
    </w:p>
    <w:p w:rsidR="00EA4416" w:rsidRDefault="00EA4416" w:rsidP="00DD25A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4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Особенности вуза как объекта информатизации связаны также с многопрофильным характером деятельности, обилием форм и методов учебной работы, пространственной распределенностью инфраструктуры (филиалы, представительства). Сюда же можно отнести и многообразие источников финансирования, наличие развитой структуры вспомогательных подразделений и служб (строительная, производственная, хозяйственная деятельность), необходимость адаптации к меняющемуся рынку образовательных услуг, потребность в анализе рынка труда, отсутствие общепринятой формализации деловых процессов, необходимость электронного взаимодействия с вышестоящими организациями, частое изменение статуса сотрудников и обучаемых. </w:t>
      </w:r>
    </w:p>
    <w:p w:rsidR="00EA4416" w:rsidRDefault="00EA4416" w:rsidP="00DD25A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4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Несколько облегчает проблему то, что вуз представляет собой стабильную, иерархическую по функциям управления систему, обладающую всеми необходимыми условиями жизнедеятельности и действующую на принципах централизованного управления (последнее означает, что в управлении задачами информатизации может активно использоваться административный ресурс). </w:t>
      </w:r>
    </w:p>
    <w:p w:rsidR="00EA4416" w:rsidRDefault="00EA4416" w:rsidP="00DD25A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416">
        <w:rPr>
          <w:rFonts w:ascii="Times New Roman" w:hAnsi="Times New Roman" w:cs="Times New Roman"/>
          <w:color w:val="000000" w:themeColor="text1"/>
          <w:sz w:val="28"/>
          <w:szCs w:val="28"/>
        </w:rPr>
        <w:t>Указанные выше особенности обусловливают необходимость соблюдения следующих требований:</w:t>
      </w:r>
    </w:p>
    <w:p w:rsidR="00EA4416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4416">
        <w:rPr>
          <w:rFonts w:ascii="Times New Roman" w:hAnsi="Times New Roman"/>
          <w:sz w:val="28"/>
          <w:szCs w:val="28"/>
        </w:rPr>
        <w:t xml:space="preserve">комплексная проработка задач информационной безопасности, начиная с концепции и заканчивая сопровождением программно-технических решений; </w:t>
      </w:r>
    </w:p>
    <w:p w:rsidR="00EA4416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4416">
        <w:rPr>
          <w:rFonts w:ascii="Times New Roman" w:hAnsi="Times New Roman"/>
          <w:sz w:val="28"/>
          <w:szCs w:val="28"/>
        </w:rPr>
        <w:t>привлечение большого числа специалистов, владеющих содержатель</w:t>
      </w:r>
      <w:r>
        <w:rPr>
          <w:rFonts w:ascii="Times New Roman" w:hAnsi="Times New Roman"/>
          <w:sz w:val="28"/>
          <w:szCs w:val="28"/>
        </w:rPr>
        <w:t xml:space="preserve">ной частью деловых процессов; </w:t>
      </w:r>
    </w:p>
    <w:p w:rsidR="00EA4416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4416">
        <w:rPr>
          <w:rFonts w:ascii="Times New Roman" w:hAnsi="Times New Roman"/>
          <w:sz w:val="28"/>
          <w:szCs w:val="28"/>
        </w:rPr>
        <w:t xml:space="preserve">использование модульной структуры корпоративных приложений, когда каждый модуль покрывает взаимосвязанную группу деловых процедур </w:t>
      </w:r>
      <w:r w:rsidRPr="00EA4416">
        <w:rPr>
          <w:rFonts w:ascii="Times New Roman" w:hAnsi="Times New Roman"/>
          <w:sz w:val="28"/>
          <w:szCs w:val="28"/>
        </w:rPr>
        <w:lastRenderedPageBreak/>
        <w:t>или информационных сервисов при обеспечении един</w:t>
      </w:r>
      <w:r>
        <w:rPr>
          <w:rFonts w:ascii="Times New Roman" w:hAnsi="Times New Roman"/>
          <w:sz w:val="28"/>
          <w:szCs w:val="28"/>
        </w:rPr>
        <w:t xml:space="preserve">ых требований к безопасности; </w:t>
      </w:r>
    </w:p>
    <w:p w:rsidR="00EA4416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4416">
        <w:rPr>
          <w:rFonts w:ascii="Times New Roman" w:hAnsi="Times New Roman"/>
          <w:sz w:val="28"/>
          <w:szCs w:val="28"/>
        </w:rPr>
        <w:t>применение обоснованной последовательности этапов в решении задач</w:t>
      </w:r>
      <w:r>
        <w:rPr>
          <w:rFonts w:ascii="Times New Roman" w:hAnsi="Times New Roman"/>
          <w:sz w:val="28"/>
          <w:szCs w:val="28"/>
        </w:rPr>
        <w:t xml:space="preserve"> информационной безопасности; </w:t>
      </w:r>
    </w:p>
    <w:p w:rsidR="00EA4416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4416">
        <w:rPr>
          <w:rFonts w:ascii="Times New Roman" w:hAnsi="Times New Roman"/>
          <w:sz w:val="28"/>
          <w:szCs w:val="28"/>
        </w:rPr>
        <w:t>документирование разработок на базе разумного применения стандартов, что гарантиру</w:t>
      </w:r>
      <w:r>
        <w:rPr>
          <w:rFonts w:ascii="Times New Roman" w:hAnsi="Times New Roman"/>
          <w:sz w:val="28"/>
          <w:szCs w:val="28"/>
        </w:rPr>
        <w:t xml:space="preserve">ет создание успешной системы; </w:t>
      </w:r>
    </w:p>
    <w:p w:rsidR="00EA4416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4416">
        <w:rPr>
          <w:rFonts w:ascii="Times New Roman" w:hAnsi="Times New Roman"/>
          <w:sz w:val="28"/>
          <w:szCs w:val="28"/>
        </w:rPr>
        <w:t>использование надежных и масштабируемых аппаратно-программных платформ и технологий различного назначения, обеспечивающих необходимый уровень безопасности.</w:t>
      </w:r>
    </w:p>
    <w:p w:rsidR="00EA4416" w:rsidRDefault="00EA4416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4416">
        <w:rPr>
          <w:rFonts w:eastAsiaTheme="minorHAnsi"/>
          <w:color w:val="000000" w:themeColor="text1"/>
          <w:sz w:val="28"/>
          <w:szCs w:val="28"/>
          <w:lang w:eastAsia="en-US"/>
        </w:rPr>
        <w:t>С точки зрения архитектуры в корпоративной информационной среде можно выделить три уровня, для обеспечения безопасного функционирования которых необходимо применять различные подходы:</w:t>
      </w:r>
    </w:p>
    <w:p w:rsidR="00EA4416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4416">
        <w:rPr>
          <w:rFonts w:ascii="Times New Roman" w:hAnsi="Times New Roman"/>
          <w:sz w:val="28"/>
          <w:szCs w:val="28"/>
        </w:rPr>
        <w:t>оборудование вычислительной сети, каналов и линий передачи данных, рабочих мест пользоват</w:t>
      </w:r>
      <w:r>
        <w:rPr>
          <w:rFonts w:ascii="Times New Roman" w:hAnsi="Times New Roman"/>
          <w:sz w:val="28"/>
          <w:szCs w:val="28"/>
        </w:rPr>
        <w:t>елей, системы хранения данных;</w:t>
      </w:r>
    </w:p>
    <w:p w:rsidR="00EA4416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4416">
        <w:rPr>
          <w:rFonts w:ascii="Times New Roman" w:hAnsi="Times New Roman"/>
          <w:sz w:val="28"/>
          <w:szCs w:val="28"/>
        </w:rPr>
        <w:t>операционные системы, сетевые службы и сервисы по управлению доступом к ресурсам, программн</w:t>
      </w:r>
      <w:r>
        <w:rPr>
          <w:rFonts w:ascii="Times New Roman" w:hAnsi="Times New Roman"/>
          <w:sz w:val="28"/>
          <w:szCs w:val="28"/>
        </w:rPr>
        <w:t xml:space="preserve">ое обеспечение среднего слоя; </w:t>
      </w:r>
    </w:p>
    <w:p w:rsidR="00EA4416" w:rsidRPr="00EA4416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4416">
        <w:rPr>
          <w:rFonts w:ascii="Times New Roman" w:hAnsi="Times New Roman"/>
          <w:sz w:val="28"/>
          <w:szCs w:val="28"/>
        </w:rPr>
        <w:t>прикладное программное обеспечение, информационные сервисы и среды, ориентированные на пользователей.</w:t>
      </w:r>
    </w:p>
    <w:p w:rsidR="00EA4416" w:rsidRDefault="00EA4416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4416"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При создании комплексной информационной сети (КИС) необходимо обеспечить межуровневое согласование требований по безопасности к выбираемым решениям или технологиям. Так, на втором уровне архитектура КИС многих вузов представляет собой разрозненные и слабо связанные подсистемы с разными операционными средами, согласованные друг с другом только на уровне закрепления IP-адресов или обмена сообщениями. Причинами плохой системной организации КИС является отсутствие утвержденной архитектуры КИС, наличие нескольких центров ответственности за развитие технологий, которые действуют несогласованно. Проблемы начинаются с нежелания управлять выбором операционных сред в подразделениях, когда ключевые технологические решения полностью децентрализованы, что резко снижает уровень безопасности системы. </w:t>
      </w:r>
    </w:p>
    <w:p w:rsidR="00EA4416" w:rsidRDefault="00EA4416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4416">
        <w:rPr>
          <w:rFonts w:eastAsiaTheme="minorHAnsi"/>
          <w:color w:val="000000" w:themeColor="text1"/>
          <w:sz w:val="28"/>
          <w:szCs w:val="28"/>
          <w:lang w:eastAsia="en-US"/>
        </w:rPr>
        <w:t>Вузы, имеющие четкую стратегию развития информационных технологий, единые требования к информационной инфраструктуре, политику информационной безопасности и утвержденные регламенты на основные компоненты КИС, отличаются, как правило, сильным административным ядром в управлении и высоким автори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тетом руководителя ИТ-службы</w:t>
      </w:r>
      <w:r w:rsidRPr="00EA4416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EA4416" w:rsidRDefault="00EA4416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4416">
        <w:rPr>
          <w:rFonts w:eastAsiaTheme="minorHAnsi"/>
          <w:color w:val="000000" w:themeColor="text1"/>
          <w:sz w:val="28"/>
          <w:szCs w:val="28"/>
          <w:lang w:eastAsia="en-US"/>
        </w:rPr>
        <w:t xml:space="preserve">В таких вузах могут, конечно, использоваться различные операционные среды или системы среднего слоя, но это обусловлено организационно-техническими или экономическими причинами и не препятствует развертыванию КИС вуза и внедрению унифицированных принципов безопасного доступа к информационным ресурсам. </w:t>
      </w:r>
    </w:p>
    <w:p w:rsidR="00EA4416" w:rsidRDefault="00EA4416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4416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Состояние развития в вузах третьего уровня архитектуры КИС можно охарактеризовать следующим образом: в основном завершен переход от локальных программных приложений, автоматизирующих отдельный </w:t>
      </w:r>
      <w:r w:rsidRPr="00EA4416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 xml:space="preserve">деловой процесс и опирающихся на локальный набор данных, к корпоративным клиент-серверным информационным системам, обеспечивающим доступ пользователей к оперативным базам данных вуза. В том или ином виде решена задача интеграции данных, порожденных различными информационными системами, что позволяет усовершенствовать бизнес-процессы, повысить качество управления и принятия решений. </w:t>
      </w:r>
    </w:p>
    <w:p w:rsidR="00EA4416" w:rsidRDefault="00EA4416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4416">
        <w:rPr>
          <w:rFonts w:eastAsiaTheme="minorHAnsi"/>
          <w:color w:val="000000" w:themeColor="text1"/>
          <w:sz w:val="28"/>
          <w:szCs w:val="28"/>
          <w:lang w:eastAsia="en-US"/>
        </w:rPr>
        <w:t xml:space="preserve">Если </w:t>
      </w:r>
      <w:proofErr w:type="gramStart"/>
      <w:r w:rsidRPr="00EA4416">
        <w:rPr>
          <w:rFonts w:eastAsiaTheme="minorHAnsi"/>
          <w:color w:val="000000" w:themeColor="text1"/>
          <w:sz w:val="28"/>
          <w:szCs w:val="28"/>
          <w:lang w:eastAsia="en-US"/>
        </w:rPr>
        <w:t>в начале</w:t>
      </w:r>
      <w:proofErr w:type="gramEnd"/>
      <w:r w:rsidRPr="00EA4416">
        <w:rPr>
          <w:rFonts w:eastAsiaTheme="minorHAnsi"/>
          <w:color w:val="000000" w:themeColor="text1"/>
          <w:sz w:val="28"/>
          <w:szCs w:val="28"/>
          <w:lang w:eastAsia="en-US"/>
        </w:rPr>
        <w:t xml:space="preserve"> 90-х гг. XX в. был высокий спрос на бухгалтерское программное обеспечение и программное обеспечение управленческого учета (учет кадров, отчетность и т. д.), то в настоящее время этот спрос в большей части удовлетворен. В настоящее время стоит задача обеспечить достоверными данными о деятельности образовательного учреждения не только управленческий персонал, но и каждого преподавателя и студента, т. е. задача эффективного управления данными, циркулирующими в КИС, что, в свою очередь, делает задачу обеспечения информационной безопасности в таких сетях еще более актуальной.</w:t>
      </w:r>
    </w:p>
    <w:p w:rsidR="00EA4416" w:rsidRPr="00AE5159" w:rsidRDefault="00EA4416" w:rsidP="00AE5159">
      <w:pPr>
        <w:pStyle w:val="a6"/>
        <w:numPr>
          <w:ilvl w:val="1"/>
          <w:numId w:val="19"/>
        </w:numPr>
        <w:shd w:val="clear" w:color="auto" w:fill="FFFFFF"/>
        <w:spacing w:before="240" w:after="120" w:line="240" w:lineRule="auto"/>
        <w:ind w:hanging="11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AE51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Информационная безопасность корпоративных сетей вузов</w:t>
      </w:r>
    </w:p>
    <w:p w:rsidR="00EA4416" w:rsidRDefault="00EA4416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4416">
        <w:rPr>
          <w:rFonts w:eastAsiaTheme="minorHAnsi"/>
          <w:color w:val="000000" w:themeColor="text1"/>
          <w:sz w:val="28"/>
          <w:szCs w:val="28"/>
          <w:lang w:eastAsia="en-US"/>
        </w:rPr>
        <w:t xml:space="preserve">Активное внедрение Интернета и новых информационных технологий в образовательный процесс и систему управления вузом создало предпосылки к появлению корпоративных сетей. </w:t>
      </w:r>
    </w:p>
    <w:p w:rsidR="00EA4416" w:rsidRDefault="00EA4416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4416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Корпоративная сеть вуза – это информационная система, включающая в себя компьютеры, серверы, сетевое оборудование, средства связи и телекоммуникации, систему программного обеспечения, предназначенную для решения задач управления вузом и ведения образовательной деятельности. </w:t>
      </w:r>
    </w:p>
    <w:p w:rsidR="00EA4416" w:rsidRDefault="00EA4416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4416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Корпоративная сеть обычно объединяет не только структурные подразделения вуза, но и их региональные представительства. Ранее недоступные для вуза, в настоящее время эти сети стали активно внедряться в образовательные структуры в связи с массовым распространением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Интернета и его доступностью</w:t>
      </w:r>
      <w:r w:rsidRPr="00EA4416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</w:p>
    <w:p w:rsidR="00EA4416" w:rsidRDefault="00EA4416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4416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Комплексная информационная безопасность вуза – система сохранения, ограничения и авторизованного доступа к информации, содержащейся на серверах в корпоративных сетях вузов, а также передаваемая по телекоммуникационным каналам связи в системах дистанционного обучения. </w:t>
      </w:r>
    </w:p>
    <w:p w:rsidR="00EA4416" w:rsidRDefault="00EA4416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4416">
        <w:rPr>
          <w:rFonts w:eastAsiaTheme="minorHAnsi"/>
          <w:color w:val="000000" w:themeColor="text1"/>
          <w:sz w:val="28"/>
          <w:szCs w:val="28"/>
          <w:lang w:eastAsia="en-US"/>
        </w:rPr>
        <w:t xml:space="preserve">В более широком смысле термин «комплексная информационная безопасность вуза» включает в себя два аспекта: систему защиты интеллектуальной информационной собственности вуза от внешних и внутренних агрессивных воздействий и систему управления доступом к информации и защиты от агрессивных информационных пространств. В последнее время, в связи с неконтролируемым массовым развитием Интернета, последний аспект безопасности становится особенно актуальным. </w:t>
      </w:r>
    </w:p>
    <w:p w:rsidR="00EA4416" w:rsidRDefault="00EA4416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4416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 xml:space="preserve">Под термином «информационное пространство» понимается информация, содержащаяся на серверах в корпоративных сетях учебных заведений, учреждений, библиотек и в глобальной сети Интернет, на электронных носителях информации, а также передаваемая по телевизионным каналам связи или по телевидению. </w:t>
      </w:r>
    </w:p>
    <w:p w:rsidR="00EA4416" w:rsidRDefault="00EA4416" w:rsidP="00D85F46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4416">
        <w:rPr>
          <w:rFonts w:eastAsiaTheme="minorHAnsi"/>
          <w:color w:val="000000" w:themeColor="text1"/>
          <w:sz w:val="28"/>
          <w:szCs w:val="28"/>
          <w:lang w:eastAsia="en-US"/>
        </w:rPr>
        <w:t xml:space="preserve">Агрессивное информационное пространство – это информационное пространство, содержание которого может вызвать проявления агрессии у пользователя как сразу же после информационного воздействия, так и через некоторое время (отдаленный эффект). </w:t>
      </w:r>
    </w:p>
    <w:p w:rsidR="00EA4416" w:rsidRDefault="00EA4416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4416">
        <w:rPr>
          <w:rFonts w:eastAsiaTheme="minorHAnsi"/>
          <w:color w:val="000000" w:themeColor="text1"/>
          <w:sz w:val="28"/>
          <w:szCs w:val="28"/>
          <w:lang w:eastAsia="en-US"/>
        </w:rPr>
        <w:t>Проблемы комплексной информационной безопасности корпоративных сетей вузов гораздо шире, разнообразнее и острее, чем в других системах. Это связано со следующими особенностями:</w:t>
      </w:r>
    </w:p>
    <w:p w:rsidR="00EA4416" w:rsidRPr="00EA4416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4416">
        <w:rPr>
          <w:rFonts w:ascii="Times New Roman" w:hAnsi="Times New Roman"/>
          <w:sz w:val="28"/>
          <w:szCs w:val="28"/>
        </w:rPr>
        <w:t>корпоративная сеть вуза строится обычно на концепции «скудного финансирования» (оборудование, кадры, нелицензионное программное обеспечение);</w:t>
      </w:r>
    </w:p>
    <w:p w:rsidR="00EA4416" w:rsidRPr="00EA4416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4416">
        <w:rPr>
          <w:rFonts w:ascii="Times New Roman" w:hAnsi="Times New Roman"/>
          <w:sz w:val="28"/>
          <w:szCs w:val="28"/>
        </w:rPr>
        <w:t>как правило, корпоративные сети не имеют стратегических целей развития. Это значит, что топология сетей, их техническое и программное обеспечение рассматрива</w:t>
      </w:r>
      <w:r w:rsidRPr="00EA4416">
        <w:rPr>
          <w:rFonts w:ascii="Times New Roman" w:hAnsi="Times New Roman"/>
          <w:sz w:val="28"/>
          <w:szCs w:val="28"/>
        </w:rPr>
        <w:t xml:space="preserve">ются с позиций текущих задач; </w:t>
      </w:r>
    </w:p>
    <w:p w:rsidR="00EA4416" w:rsidRPr="00D85F46" w:rsidRDefault="00EA4416" w:rsidP="00D85F46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4416">
        <w:rPr>
          <w:rFonts w:ascii="Times New Roman" w:hAnsi="Times New Roman"/>
          <w:sz w:val="28"/>
          <w:szCs w:val="28"/>
        </w:rPr>
        <w:t xml:space="preserve">в одной корпоративной сети вуза решаются две основные задачи: обеспечение образовательной и научной деятельности и решение задачи управления образовательным и научным процессами. </w:t>
      </w:r>
      <w:proofErr w:type="gramStart"/>
      <w:r w:rsidRPr="00D85F46">
        <w:rPr>
          <w:rFonts w:ascii="Times New Roman" w:hAnsi="Times New Roman"/>
          <w:sz w:val="28"/>
          <w:szCs w:val="28"/>
        </w:rPr>
        <w:t>Это означает, что одновременно в этой сети работает несколько автоматизированных систем или подсистем в рамках одной системы управления (АСУ «Студент», АСУ «Кадры», АСУ «Учебный процесс», АСУ «Библиотека», АСУ «НИР»</w:t>
      </w:r>
      <w:r w:rsidRPr="00D85F46">
        <w:rPr>
          <w:rFonts w:ascii="Times New Roman" w:hAnsi="Times New Roman"/>
          <w:sz w:val="28"/>
          <w:szCs w:val="28"/>
        </w:rPr>
        <w:t xml:space="preserve">, АСУ «Бухгалтерия» и т. д.); </w:t>
      </w:r>
      <w:proofErr w:type="gramEnd"/>
    </w:p>
    <w:p w:rsidR="00EA4416" w:rsidRPr="00EA4416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4416">
        <w:rPr>
          <w:rFonts w:ascii="Times New Roman" w:hAnsi="Times New Roman"/>
          <w:sz w:val="28"/>
          <w:szCs w:val="28"/>
        </w:rPr>
        <w:t>корпоративные сети гетерогенны как по оборудованию, так и по программному обеспечению в связи с тем, что создавались в течение длительн</w:t>
      </w:r>
      <w:r w:rsidRPr="00EA4416">
        <w:rPr>
          <w:rFonts w:ascii="Times New Roman" w:hAnsi="Times New Roman"/>
          <w:sz w:val="28"/>
          <w:szCs w:val="28"/>
        </w:rPr>
        <w:t xml:space="preserve">ого времени для разных задач; </w:t>
      </w:r>
    </w:p>
    <w:p w:rsidR="00EA4416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4416">
        <w:rPr>
          <w:rFonts w:ascii="Times New Roman" w:hAnsi="Times New Roman"/>
          <w:sz w:val="28"/>
          <w:szCs w:val="28"/>
        </w:rPr>
        <w:t>планы комплексной информационной безопасности, как правило, либо отсутствуют, либо не соответствуют современным требованиям.</w:t>
      </w:r>
    </w:p>
    <w:p w:rsidR="00EA4416" w:rsidRPr="00D85F46" w:rsidRDefault="00EA4416" w:rsidP="00D85F46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D85F46">
        <w:rPr>
          <w:rFonts w:eastAsiaTheme="minorHAnsi"/>
          <w:color w:val="000000" w:themeColor="text1"/>
          <w:sz w:val="28"/>
          <w:szCs w:val="28"/>
          <w:lang w:eastAsia="en-US"/>
        </w:rPr>
        <w:t>В такой сети возможны как внутренние, так и внешние у</w:t>
      </w:r>
      <w:r w:rsidRPr="00D85F46">
        <w:rPr>
          <w:rFonts w:eastAsiaTheme="minorHAnsi"/>
          <w:color w:val="000000" w:themeColor="text1"/>
          <w:sz w:val="28"/>
          <w:szCs w:val="28"/>
          <w:lang w:eastAsia="en-US"/>
        </w:rPr>
        <w:t xml:space="preserve">грозы безопасности информации: </w:t>
      </w:r>
    </w:p>
    <w:p w:rsidR="00EA4416" w:rsidRPr="00AC39E3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>попытки несанкционированного администрирования баз д</w:t>
      </w:r>
      <w:r w:rsidRPr="00AC39E3">
        <w:rPr>
          <w:rFonts w:ascii="Times New Roman" w:hAnsi="Times New Roman"/>
          <w:sz w:val="28"/>
          <w:szCs w:val="28"/>
        </w:rPr>
        <w:t xml:space="preserve">анных; </w:t>
      </w:r>
    </w:p>
    <w:p w:rsidR="00EA4416" w:rsidRPr="00AC39E3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>исследование сетей, несанкционированный зап</w:t>
      </w:r>
      <w:r w:rsidRPr="00AC39E3">
        <w:rPr>
          <w:rFonts w:ascii="Times New Roman" w:hAnsi="Times New Roman"/>
          <w:sz w:val="28"/>
          <w:szCs w:val="28"/>
        </w:rPr>
        <w:t xml:space="preserve">уск программ по аудиту сетей; </w:t>
      </w:r>
    </w:p>
    <w:p w:rsidR="00AC39E3" w:rsidRPr="00AC39E3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>удаление инфор</w:t>
      </w:r>
      <w:r w:rsidR="00AC39E3" w:rsidRPr="00AC39E3">
        <w:rPr>
          <w:rFonts w:ascii="Times New Roman" w:hAnsi="Times New Roman"/>
          <w:sz w:val="28"/>
          <w:szCs w:val="28"/>
        </w:rPr>
        <w:t xml:space="preserve">мации, в том числе библиотек; </w:t>
      </w:r>
    </w:p>
    <w:p w:rsidR="00AC39E3" w:rsidRPr="00AC39E3" w:rsidRDefault="00AC39E3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 xml:space="preserve">запуск игровых программ; </w:t>
      </w:r>
    </w:p>
    <w:p w:rsidR="00AC39E3" w:rsidRPr="00AC39E3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>установка вирусны</w:t>
      </w:r>
      <w:r w:rsidR="00AC39E3" w:rsidRPr="00AC39E3">
        <w:rPr>
          <w:rFonts w:ascii="Times New Roman" w:hAnsi="Times New Roman"/>
          <w:sz w:val="28"/>
          <w:szCs w:val="28"/>
        </w:rPr>
        <w:t xml:space="preserve">х программ и троянских коней; </w:t>
      </w:r>
    </w:p>
    <w:p w:rsidR="00AC39E3" w:rsidRPr="00AC39E3" w:rsidRDefault="00AC39E3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 xml:space="preserve">попытки взлома АСУ «ВУЗ»; </w:t>
      </w:r>
    </w:p>
    <w:p w:rsidR="00AC39E3" w:rsidRPr="00AC39E3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>сканирование сетей, в том числе других</w:t>
      </w:r>
      <w:r w:rsidR="00AC39E3" w:rsidRPr="00AC39E3">
        <w:rPr>
          <w:rFonts w:ascii="Times New Roman" w:hAnsi="Times New Roman"/>
          <w:sz w:val="28"/>
          <w:szCs w:val="28"/>
        </w:rPr>
        <w:t xml:space="preserve"> организаций, через Интернет; </w:t>
      </w:r>
    </w:p>
    <w:p w:rsidR="00AC39E3" w:rsidRPr="00AC39E3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>несанкционированная откачка из Интернета нелицензионного софта и уста</w:t>
      </w:r>
      <w:r w:rsidR="00AC39E3" w:rsidRPr="00AC39E3">
        <w:rPr>
          <w:rFonts w:ascii="Times New Roman" w:hAnsi="Times New Roman"/>
          <w:sz w:val="28"/>
          <w:szCs w:val="28"/>
        </w:rPr>
        <w:t xml:space="preserve">новка его на рабочие станции; </w:t>
      </w:r>
    </w:p>
    <w:p w:rsidR="00AC39E3" w:rsidRPr="00AC39E3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 xml:space="preserve">попытки проникновения в </w:t>
      </w:r>
      <w:r w:rsidR="00AC39E3" w:rsidRPr="00AC39E3">
        <w:rPr>
          <w:rFonts w:ascii="Times New Roman" w:hAnsi="Times New Roman"/>
          <w:sz w:val="28"/>
          <w:szCs w:val="28"/>
        </w:rPr>
        <w:t xml:space="preserve">системы бухгалтерского учета; </w:t>
      </w:r>
    </w:p>
    <w:p w:rsidR="00AC39E3" w:rsidRPr="00AC39E3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lastRenderedPageBreak/>
        <w:t xml:space="preserve">поиск «дыр» в </w:t>
      </w:r>
      <w:r w:rsidR="00AC39E3" w:rsidRPr="00AC39E3">
        <w:rPr>
          <w:rFonts w:ascii="Times New Roman" w:hAnsi="Times New Roman"/>
          <w:sz w:val="28"/>
          <w:szCs w:val="28"/>
        </w:rPr>
        <w:t xml:space="preserve">OC, firewall, Proxy-серверах; </w:t>
      </w:r>
    </w:p>
    <w:p w:rsidR="00AC39E3" w:rsidRPr="00AC39E3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>попытки несанкционированного уда</w:t>
      </w:r>
      <w:r w:rsidR="00AC39E3" w:rsidRPr="00AC39E3">
        <w:rPr>
          <w:rFonts w:ascii="Times New Roman" w:hAnsi="Times New Roman"/>
          <w:sz w:val="28"/>
          <w:szCs w:val="28"/>
        </w:rPr>
        <w:t xml:space="preserve">ленного администрирования ОС; </w:t>
      </w:r>
    </w:p>
    <w:p w:rsidR="00AC39E3" w:rsidRPr="00AC39E3" w:rsidRDefault="00EA4416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>сканирование портов и т. п.</w:t>
      </w:r>
    </w:p>
    <w:p w:rsidR="00AC39E3" w:rsidRPr="00D85F46" w:rsidRDefault="00AC39E3" w:rsidP="00AE5159">
      <w:pPr>
        <w:pStyle w:val="a6"/>
        <w:numPr>
          <w:ilvl w:val="1"/>
          <w:numId w:val="19"/>
        </w:numPr>
        <w:shd w:val="clear" w:color="auto" w:fill="FFFFFF"/>
        <w:spacing w:before="240" w:after="120" w:line="240" w:lineRule="auto"/>
        <w:ind w:hanging="11"/>
        <w:outlineLvl w:val="1"/>
        <w:rPr>
          <w:b/>
          <w:color w:val="000000" w:themeColor="text1"/>
          <w:sz w:val="28"/>
          <w:szCs w:val="28"/>
        </w:rPr>
      </w:pPr>
      <w:r w:rsidRPr="00D85F46">
        <w:rPr>
          <w:b/>
          <w:color w:val="000000" w:themeColor="text1"/>
          <w:sz w:val="28"/>
          <w:szCs w:val="28"/>
        </w:rPr>
        <w:t>Анализ угроз, их источников и рисков</w:t>
      </w:r>
    </w:p>
    <w:p w:rsidR="00AC39E3" w:rsidRP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>Источниками возможных угроз информации являются:</w:t>
      </w:r>
    </w:p>
    <w:p w:rsidR="00AC39E3" w:rsidRPr="00AC39E3" w:rsidRDefault="00AC39E3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 xml:space="preserve">компьютеризированные учебные аудитории, в которых проходит учебный процесс; </w:t>
      </w:r>
    </w:p>
    <w:p w:rsidR="00AC39E3" w:rsidRPr="00AC39E3" w:rsidRDefault="00AC39E3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 xml:space="preserve">Интернет; </w:t>
      </w:r>
    </w:p>
    <w:p w:rsidR="00AC39E3" w:rsidRPr="00AC39E3" w:rsidRDefault="00AC39E3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 xml:space="preserve">рабочие станции неквалифицированных в сфере информационной безопасности работников вуза. </w:t>
      </w:r>
    </w:p>
    <w:p w:rsidR="00AC39E3" w:rsidRP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 xml:space="preserve">Анализ информационных рисков можно </w:t>
      </w: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 xml:space="preserve">разделить на следующие этапы: </w:t>
      </w:r>
    </w:p>
    <w:p w:rsidR="00AC39E3" w:rsidRPr="00AC39E3" w:rsidRDefault="00AC39E3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>классификация объектов, по</w:t>
      </w:r>
      <w:r w:rsidRPr="00AC39E3">
        <w:rPr>
          <w:rFonts w:ascii="Times New Roman" w:hAnsi="Times New Roman"/>
          <w:sz w:val="28"/>
          <w:szCs w:val="28"/>
        </w:rPr>
        <w:t xml:space="preserve">длежащих защите, по важности; </w:t>
      </w:r>
    </w:p>
    <w:p w:rsidR="00AC39E3" w:rsidRPr="00AC39E3" w:rsidRDefault="00AC39E3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>определение привлекательности об</w:t>
      </w:r>
      <w:r w:rsidRPr="00AC39E3">
        <w:rPr>
          <w:rFonts w:ascii="Times New Roman" w:hAnsi="Times New Roman"/>
          <w:sz w:val="28"/>
          <w:szCs w:val="28"/>
        </w:rPr>
        <w:t xml:space="preserve">ъектов защиты для взломщиков; </w:t>
      </w:r>
    </w:p>
    <w:p w:rsidR="00AC39E3" w:rsidRPr="00AC39E3" w:rsidRDefault="00AC39E3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>определение возможных угроз и вероятн</w:t>
      </w:r>
      <w:r w:rsidRPr="00AC39E3">
        <w:rPr>
          <w:rFonts w:ascii="Times New Roman" w:hAnsi="Times New Roman"/>
          <w:sz w:val="28"/>
          <w:szCs w:val="28"/>
        </w:rPr>
        <w:t xml:space="preserve">ых каналов доступа на объекты; </w:t>
      </w:r>
    </w:p>
    <w:p w:rsidR="00AC39E3" w:rsidRPr="00AC39E3" w:rsidRDefault="00AC39E3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>оценка с</w:t>
      </w:r>
      <w:r w:rsidRPr="00AC39E3">
        <w:rPr>
          <w:rFonts w:ascii="Times New Roman" w:hAnsi="Times New Roman"/>
          <w:sz w:val="28"/>
          <w:szCs w:val="28"/>
        </w:rPr>
        <w:t xml:space="preserve">уществующих мер безопасности; </w:t>
      </w:r>
    </w:p>
    <w:p w:rsidR="00AC39E3" w:rsidRPr="00AC39E3" w:rsidRDefault="00AC39E3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>определение уязвимостей в обор</w:t>
      </w:r>
      <w:r w:rsidRPr="00AC39E3">
        <w:rPr>
          <w:rFonts w:ascii="Times New Roman" w:hAnsi="Times New Roman"/>
          <w:sz w:val="28"/>
          <w:szCs w:val="28"/>
        </w:rPr>
        <w:t xml:space="preserve">оне и способов их ликвидации; </w:t>
      </w:r>
    </w:p>
    <w:p w:rsidR="00AC39E3" w:rsidRPr="00AC39E3" w:rsidRDefault="00AC39E3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>составление</w:t>
      </w:r>
      <w:r w:rsidRPr="00AC39E3">
        <w:rPr>
          <w:rFonts w:ascii="Times New Roman" w:hAnsi="Times New Roman"/>
          <w:sz w:val="28"/>
          <w:szCs w:val="28"/>
        </w:rPr>
        <w:t xml:space="preserve"> ранжированного списка угроз; </w:t>
      </w:r>
    </w:p>
    <w:p w:rsidR="00AC39E3" w:rsidRPr="00AC39E3" w:rsidRDefault="00AC39E3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 xml:space="preserve">оценка ущерба от несанкционированного доступа, атак в отказе обслуживании, сбоев в работе оборудования. Основные объекты, нуждающиеся в защите от </w:t>
      </w:r>
      <w:r w:rsidRPr="00AC39E3">
        <w:rPr>
          <w:rFonts w:ascii="Times New Roman" w:hAnsi="Times New Roman"/>
          <w:sz w:val="28"/>
          <w:szCs w:val="28"/>
        </w:rPr>
        <w:t xml:space="preserve">несанкционированного доступа: </w:t>
      </w:r>
    </w:p>
    <w:p w:rsidR="00AC39E3" w:rsidRPr="00AC39E3" w:rsidRDefault="00AC39E3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>бухгалтерские ЛВС, данные планово-финансового отдела, а также статистические и архи</w:t>
      </w:r>
      <w:r w:rsidRPr="00AC39E3">
        <w:rPr>
          <w:rFonts w:ascii="Times New Roman" w:hAnsi="Times New Roman"/>
          <w:sz w:val="28"/>
          <w:szCs w:val="28"/>
        </w:rPr>
        <w:t xml:space="preserve">вные данные; </w:t>
      </w:r>
    </w:p>
    <w:p w:rsidR="00AC39E3" w:rsidRPr="00AC39E3" w:rsidRDefault="00AC39E3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 xml:space="preserve">серверы баз данных; </w:t>
      </w:r>
    </w:p>
    <w:p w:rsidR="00AC39E3" w:rsidRPr="00AC39E3" w:rsidRDefault="00AC39E3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 xml:space="preserve">консоль </w:t>
      </w:r>
      <w:r w:rsidRPr="00AC39E3">
        <w:rPr>
          <w:rFonts w:ascii="Times New Roman" w:hAnsi="Times New Roman"/>
          <w:sz w:val="28"/>
          <w:szCs w:val="28"/>
        </w:rPr>
        <w:t xml:space="preserve">управления учетными записями; </w:t>
      </w:r>
    </w:p>
    <w:p w:rsidR="00AC39E3" w:rsidRPr="00AC39E3" w:rsidRDefault="00AC39E3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 xml:space="preserve">www/ftp-серверы; </w:t>
      </w:r>
    </w:p>
    <w:p w:rsidR="00AC39E3" w:rsidRPr="00AC39E3" w:rsidRDefault="00AC39E3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39E3">
        <w:rPr>
          <w:rFonts w:ascii="Times New Roman" w:hAnsi="Times New Roman"/>
          <w:sz w:val="28"/>
          <w:szCs w:val="28"/>
        </w:rPr>
        <w:t xml:space="preserve">ЛВС и серверы исследовательских проектов. </w:t>
      </w:r>
    </w:p>
    <w:p w:rsid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>Как правило, связь с Интернетом осуществляется сразу по нескольким линиям связи (оптоволоконная магистраль, спутниковые и радиоканалы). Отдельные каналы предоставляются для связи с другими университетами или для безопасного обмена данными.</w:t>
      </w:r>
    </w:p>
    <w:p w:rsidR="00AC39E3" w:rsidRP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 xml:space="preserve">Чтобы исключить риски, связанные с утечкой и порчей передаваемой информации, такие сети не должны подключаться к глобальным сетям и общей университетской сети. </w:t>
      </w:r>
    </w:p>
    <w:p w:rsid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>Критически важные узлы для обмена данными университета (например, бухгалтерская ЛВС) также должны существовать отдельно.</w:t>
      </w:r>
    </w:p>
    <w:p w:rsidR="00AC39E3" w:rsidRPr="00D85F46" w:rsidRDefault="00AC39E3" w:rsidP="00AE5159">
      <w:pPr>
        <w:pStyle w:val="a6"/>
        <w:numPr>
          <w:ilvl w:val="1"/>
          <w:numId w:val="19"/>
        </w:numPr>
        <w:shd w:val="clear" w:color="auto" w:fill="FFFFFF"/>
        <w:spacing w:before="240" w:after="120" w:line="240" w:lineRule="auto"/>
        <w:ind w:hanging="11"/>
        <w:outlineLvl w:val="1"/>
        <w:rPr>
          <w:b/>
          <w:color w:val="000000" w:themeColor="text1"/>
          <w:sz w:val="28"/>
          <w:szCs w:val="28"/>
        </w:rPr>
      </w:pPr>
      <w:r w:rsidRPr="00D85F46">
        <w:rPr>
          <w:b/>
          <w:color w:val="000000" w:themeColor="text1"/>
          <w:sz w:val="28"/>
          <w:szCs w:val="28"/>
        </w:rPr>
        <w:t>Рубежи защиты</w:t>
      </w:r>
    </w:p>
    <w:p w:rsidR="00AC39E3" w:rsidRP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 xml:space="preserve">Первый рубеж обороны от атак извне (Интернет) – роутер (маршрутизатор). Он применяется для связи участков сети друг с другом, а также для более эффективного разделения трафика и использования альтернативных путей между узлами сети. От его настроек зависит </w:t>
      </w: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 xml:space="preserve">функционирование подсетей и связь с глобальными сетями (WAN). Его главная задача в плане безопасности – защита от распределенных атак в отказе обслуживания (DDOS). </w:t>
      </w:r>
    </w:p>
    <w:p w:rsidR="00AC39E3" w:rsidRP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 xml:space="preserve">Вторым рубежом может служить межсетевой экран (МСЭ): аппаратно-программный комплекс Cisco PIX Firewall. </w:t>
      </w:r>
    </w:p>
    <w:p w:rsidR="00AC39E3" w:rsidRP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 xml:space="preserve">Затем следует демилитаризованная зона (DMZ). В этой зоне необходимо расположить главный прокси-сервер, dns-сервер, www/ftp, mail-серверы. Прокси-сервер обрабатывает запросы от рабочих станций учебного персонала, серверов, не подключенных напрямую к роутеру, и фильтрует трафик. Политика безопасности на этом уровне должна определяться блокированием нежелательного трафика и его экономией (фильтрация мультимедиаконтента, iso-образов, блокировка страниц нежелательного/нецензурного содержания по ключевым словам). Чтобы не происходило скачивания информации, зараженной вирусами, на этом сервере оправдано размещение антивирусных средств. </w:t>
      </w:r>
    </w:p>
    <w:p w:rsidR="00AC39E3" w:rsidRP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 xml:space="preserve">Информация от прокси-сервера должна параллельно отсылаться на сервер статистики, где можно посмотреть и проанализировать деятельность пользователей в Интернете. На почтовом сервере обязательно должен присутствовать почтовый антивирус, например Kaspersky AntiVirus for Mail </w:t>
      </w:r>
      <w:proofErr w:type="spellStart"/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>servers</w:t>
      </w:r>
      <w:proofErr w:type="spellEnd"/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</w:p>
    <w:p w:rsidR="00AC39E3" w:rsidRP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 xml:space="preserve">Так как эти серверы связаны непосредственно с глобальной сетью, аудит программного обеспечения, установленного на них, – первоочередная задача инженера по информационной безопасности вуза. Для экономии средств и гибкости настраивания желательно применять opensource ОС и программное обеспечение. </w:t>
      </w:r>
    </w:p>
    <w:p w:rsidR="00AC39E3" w:rsidRP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 xml:space="preserve">Одни из самых распространенных ОС – FreeBSD и GNU Linux. Но ничто не мешает использовать и более консервативную Open BSD или даже сверхстабильную ОС реального времени – QNX. </w:t>
      </w:r>
    </w:p>
    <w:p w:rsidR="00AC39E3" w:rsidRP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>Для централизованного управления антивирусной деятельностью необходим проду</w:t>
      </w:r>
      <w:proofErr w:type="gramStart"/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>кт с кл</w:t>
      </w:r>
      <w:proofErr w:type="gramEnd"/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 xml:space="preserve">иент-серверной архитектурой, такой как Dr.Web Enterprise Suite. Он позволяет централизованно управлять настройками и обновлением антивирусных баз с помощью графической консоли и предоставлять удобочитаемую статистику о вирусной деятельности, если таковая присутствует. </w:t>
      </w:r>
    </w:p>
    <w:p w:rsidR="00AC39E3" w:rsidRP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 xml:space="preserve">Для большего удобства работников вуза можно организовать доступ к внутренней сети университета с помощью технологии VPN. </w:t>
      </w:r>
    </w:p>
    <w:p w:rsidR="00AC39E3" w:rsidRP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 xml:space="preserve">Некоторые университеты имеют свой пул дозвона для выхода в Интернет и используют каналы связи учреждения. Во избежание использования этого доступа посторонними лицами в незаконных целях работники учебного заведения не должны разглашать телефон пула, логин, пароль. </w:t>
      </w:r>
    </w:p>
    <w:p w:rsid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 xml:space="preserve">Степень защищенности сетей и серверов большинства вузов России оставляет желать лучшего. Причин тому много, но одна из главных – плохая организация мер по разработке и обеспечению политики информационной </w:t>
      </w: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безопасности и недооценка важности этих мероприятий. Вторая проблема заключается в недостаточном финансировании закупок оборудования и внедрения новых технологий в сфере информационной безопасности.</w:t>
      </w:r>
    </w:p>
    <w:p w:rsidR="00AC39E3" w:rsidRPr="00AE5159" w:rsidRDefault="00AC39E3" w:rsidP="00AE5159">
      <w:pPr>
        <w:pStyle w:val="a6"/>
        <w:numPr>
          <w:ilvl w:val="1"/>
          <w:numId w:val="19"/>
        </w:numPr>
        <w:shd w:val="clear" w:color="auto" w:fill="FFFFFF"/>
        <w:spacing w:before="240" w:after="12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51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системы комплексной информационной безопасности вуза</w:t>
      </w:r>
    </w:p>
    <w:p w:rsid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Система комплексной информационной безопасности должна включать в себя выработку следующих политик. </w:t>
      </w:r>
    </w:p>
    <w:p w:rsid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>Прежде всего, это финансовая политика развертывания, развития и поддержания в актуальном состоянии корпоративной сети вуза. Она является доминирующей и ее можно разделить на три направления: скудное финансирование, финансирование с разумной достаточностью и приоритетное финансирование.</w:t>
      </w:r>
    </w:p>
    <w:p w:rsidR="00AC39E3" w:rsidRP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 xml:space="preserve">Вторая политика определяется уровнем организации развертывания и сопровождения корпоративной сети вуза. </w:t>
      </w:r>
    </w:p>
    <w:p w:rsidR="00AC39E3" w:rsidRP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 xml:space="preserve">Третья политика относится к кадровому составу информационного центра. </w:t>
      </w:r>
      <w:proofErr w:type="gramStart"/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 xml:space="preserve">Для вуза она особенно актуальна в связи с повышенной востребованностью опытных сисадминов. </w:t>
      </w:r>
      <w:proofErr w:type="gramEnd"/>
    </w:p>
    <w:p w:rsidR="00AC39E3" w:rsidRP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 xml:space="preserve">Политика программного обеспечения в настоящее время – один из затратных факторов развития корпоративной сети. Рациональные подходы к его решению в условия монопольного рынка ОС и программных продуктов MicroSoft – это отдельный вопрос, требующий внимательного рассмотрения. </w:t>
      </w:r>
    </w:p>
    <w:p w:rsidR="00AC39E3" w:rsidRP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 xml:space="preserve">Политика технического обеспечения, может быть, не вполне актуальна в условиях достаточного финансирования. Но всегда существует проблема обновления устаревшего оборудования. </w:t>
      </w:r>
    </w:p>
    <w:p w:rsidR="00AC39E3" w:rsidRPr="00AC39E3" w:rsidRDefault="00AC39E3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>Наконец, последняя политика связана с формирование морально-этических норм толерантного поведения в информационных системах и разумного ограничения от посещений агрессивных информационных пространств. Недооценка этих направлений будет компенсироваться повышенными финансовыми затратами на сопровожден</w:t>
      </w: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>ие корпоративных сетей вузов</w:t>
      </w:r>
      <w:r w:rsidRPr="00AC39E3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663BAC" w:rsidRP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На основе анализа деятельности подразделений ВУЗа, а также самого университета в целом, составлен перечень типов информации, наиболее нуждающейся в защите:</w:t>
      </w:r>
    </w:p>
    <w:p w:rsidR="00663BAC" w:rsidRP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663BAC">
        <w:rPr>
          <w:rFonts w:ascii="Times New Roman" w:hAnsi="Times New Roman"/>
          <w:sz w:val="28"/>
          <w:szCs w:val="28"/>
        </w:rPr>
        <w:t>ерсональные данные студентов и сотрудников (отдел кадров, бухгалтерия, отдел эксплуатации АИС учебного процесса, факультеты, кафедры);</w:t>
      </w:r>
    </w:p>
    <w:p w:rsidR="00663BAC" w:rsidRP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663BAC">
        <w:rPr>
          <w:rFonts w:ascii="Times New Roman" w:hAnsi="Times New Roman"/>
          <w:sz w:val="28"/>
          <w:szCs w:val="28"/>
        </w:rPr>
        <w:t>нформация об информационных технологиях, корпоративной сети, вычислительной сети, программном обеспечении, разработках в области информационных технологий, информационной системе университета (управление по информатизации);</w:t>
      </w:r>
    </w:p>
    <w:p w:rsidR="00663BAC" w:rsidRP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б</w:t>
      </w:r>
      <w:r w:rsidRPr="00663BAC">
        <w:rPr>
          <w:rFonts w:ascii="Times New Roman" w:hAnsi="Times New Roman"/>
          <w:sz w:val="28"/>
          <w:szCs w:val="28"/>
        </w:rPr>
        <w:t>изнес-идеи</w:t>
      </w:r>
      <w:proofErr w:type="gramEnd"/>
      <w:r w:rsidRPr="00663BAC">
        <w:rPr>
          <w:rFonts w:ascii="Times New Roman" w:hAnsi="Times New Roman"/>
          <w:sz w:val="28"/>
          <w:szCs w:val="28"/>
        </w:rPr>
        <w:t xml:space="preserve"> студентов и сотрудников;</w:t>
      </w:r>
    </w:p>
    <w:p w:rsidR="00663BAC" w:rsidRP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663BAC">
        <w:rPr>
          <w:rFonts w:ascii="Times New Roman" w:hAnsi="Times New Roman"/>
          <w:sz w:val="28"/>
          <w:szCs w:val="28"/>
        </w:rPr>
        <w:t>ведения о техническом обслуживании объектов и инженерных сетей (управление эксплуатации);</w:t>
      </w:r>
    </w:p>
    <w:p w:rsidR="001E4CF5" w:rsidRP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</w:t>
      </w:r>
      <w:r w:rsidRPr="00663BAC">
        <w:rPr>
          <w:rFonts w:ascii="Times New Roman" w:hAnsi="Times New Roman"/>
          <w:sz w:val="28"/>
          <w:szCs w:val="28"/>
        </w:rPr>
        <w:t>олитика безопасности, результаты конфиденциальных совещаний (управление по безопасности).</w:t>
      </w:r>
    </w:p>
    <w:p w:rsidR="00663BAC" w:rsidRP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Подлежащая защите информация хранится как в электронном, так и в бумажном виде на серверах университета, на персональных компьютерах сотрудников отделов и в архиве документов; с информацией работают сотрудники указанных отделов, и, соответственно, только сотрудники отделов имеют доступ к соответствующей информации.</w:t>
      </w:r>
    </w:p>
    <w:p w:rsidR="00663BAC" w:rsidRP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Следующим этапом после определения информации, подлежащей защите, является разработка модели злоумышленника.</w:t>
      </w:r>
    </w:p>
    <w:p w:rsidR="00663BAC" w:rsidRP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Модель злоумышленника - абстрактное (формализованное или неформализованное) описание нарушителя правил разграничения доступа.</w:t>
      </w:r>
    </w:p>
    <w:p w:rsid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Модель злоумышленника включает в себя 4 основных пункта:</w:t>
      </w:r>
    </w:p>
    <w:p w:rsidR="00663BAC" w:rsidRP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BAC">
        <w:rPr>
          <w:rFonts w:ascii="Times New Roman" w:hAnsi="Times New Roman"/>
          <w:sz w:val="28"/>
          <w:szCs w:val="28"/>
        </w:rPr>
        <w:t>Цель злоумышленника;</w:t>
      </w:r>
    </w:p>
    <w:p w:rsidR="00663BAC" w:rsidRP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BAC">
        <w:rPr>
          <w:rFonts w:ascii="Times New Roman" w:hAnsi="Times New Roman"/>
          <w:sz w:val="28"/>
          <w:szCs w:val="28"/>
        </w:rPr>
        <w:t>Портрет злоумышленника;</w:t>
      </w:r>
    </w:p>
    <w:p w:rsidR="00663BAC" w:rsidRP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BAC">
        <w:rPr>
          <w:rFonts w:ascii="Times New Roman" w:hAnsi="Times New Roman"/>
          <w:sz w:val="28"/>
          <w:szCs w:val="28"/>
        </w:rPr>
        <w:t>Направления атаки;</w:t>
      </w:r>
    </w:p>
    <w:p w:rsidR="00663BAC" w:rsidRP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BAC">
        <w:rPr>
          <w:rFonts w:ascii="Times New Roman" w:hAnsi="Times New Roman"/>
          <w:sz w:val="28"/>
          <w:szCs w:val="28"/>
        </w:rPr>
        <w:t>Инструменты атаки.</w:t>
      </w:r>
    </w:p>
    <w:p w:rsid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Модель злоумышленника разрабатывается исходя из 4 видов угроз информации:</w:t>
      </w:r>
    </w:p>
    <w:p w:rsidR="00663BAC" w:rsidRP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1. Блокирование.</w:t>
      </w:r>
    </w:p>
    <w:p w:rsidR="00663BAC" w:rsidRP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При блокировании целью злоумышленника является создание условий для отсутствия или ограничения доступа пользователей информационной системы для последующего получения как материальной, так и нематериальной выгоды.</w:t>
      </w:r>
    </w:p>
    <w:p w:rsidR="00663BAC" w:rsidRP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2.Копирование.</w:t>
      </w:r>
    </w:p>
    <w:p w:rsidR="00663BAC" w:rsidRP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При копировании целью злоумышленника является нарушение конфиденциальности информации для последующего оглашения, использования в личных целях или продажи заинтересованным лицам.</w:t>
      </w:r>
    </w:p>
    <w:p w:rsidR="00663BAC" w:rsidRP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3.Модификация.</w:t>
      </w:r>
    </w:p>
    <w:p w:rsidR="00663BAC" w:rsidRP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При модификации целью злоумышленника является изменение информации в системе для причинения ущерба, получения выгоды либо иных личных интересов.</w:t>
      </w:r>
    </w:p>
    <w:p w:rsidR="00663BAC" w:rsidRP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4.Уничтожение.</w:t>
      </w:r>
    </w:p>
    <w:p w:rsidR="00663BAC" w:rsidRP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При уничтожении целью злоумышленника является невозможность восстановления информации ее владельцем для причинения материального и нематериального ущерба.</w:t>
      </w:r>
    </w:p>
    <w:p w:rsidR="00663BAC" w:rsidRP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Для полного описания модели злоумышленника необходимо определить категорию нарушителя: внутренний или внешний злоумышленник.</w:t>
      </w:r>
    </w:p>
    <w:p w:rsidR="00E46D84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Внутренним злоумышленником может быть лицо из следующих категорий сотрудников Университета:</w:t>
      </w:r>
    </w:p>
    <w:p w:rsidR="00663BAC" w:rsidRP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BAC">
        <w:rPr>
          <w:rFonts w:ascii="Times New Roman" w:hAnsi="Times New Roman"/>
          <w:sz w:val="28"/>
          <w:szCs w:val="28"/>
        </w:rPr>
        <w:t>сотрудники факультетов и кафедр;</w:t>
      </w:r>
    </w:p>
    <w:p w:rsidR="00663BAC" w:rsidRP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BAC">
        <w:rPr>
          <w:rFonts w:ascii="Times New Roman" w:hAnsi="Times New Roman"/>
          <w:sz w:val="28"/>
          <w:szCs w:val="28"/>
        </w:rPr>
        <w:t>сотрудники отдела кадров;</w:t>
      </w:r>
    </w:p>
    <w:p w:rsidR="00663BAC" w:rsidRP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BAC">
        <w:rPr>
          <w:rFonts w:ascii="Times New Roman" w:hAnsi="Times New Roman"/>
          <w:sz w:val="28"/>
          <w:szCs w:val="28"/>
        </w:rPr>
        <w:t>сотрудники Управления информатизации;</w:t>
      </w:r>
    </w:p>
    <w:p w:rsidR="00663BAC" w:rsidRP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BAC">
        <w:rPr>
          <w:rFonts w:ascii="Times New Roman" w:hAnsi="Times New Roman"/>
          <w:sz w:val="28"/>
          <w:szCs w:val="28"/>
        </w:rPr>
        <w:t>сотрудники Управления безопасности;</w:t>
      </w:r>
    </w:p>
    <w:p w:rsid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BAC">
        <w:rPr>
          <w:rFonts w:ascii="Times New Roman" w:hAnsi="Times New Roman"/>
          <w:sz w:val="28"/>
          <w:szCs w:val="28"/>
        </w:rPr>
        <w:lastRenderedPageBreak/>
        <w:t>руководители различных уровней.</w:t>
      </w:r>
    </w:p>
    <w:p w:rsidR="00663BAC" w:rsidRDefault="00663BAC" w:rsidP="00DD25A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BAC">
        <w:rPr>
          <w:rFonts w:ascii="Times New Roman" w:hAnsi="Times New Roman" w:cs="Times New Roman"/>
          <w:color w:val="000000" w:themeColor="text1"/>
          <w:sz w:val="28"/>
          <w:szCs w:val="28"/>
        </w:rPr>
        <w:t>Категории лиц, которые могут быть внешними нарушителями:</w:t>
      </w:r>
    </w:p>
    <w:p w:rsidR="00663BAC" w:rsidRP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BAC">
        <w:rPr>
          <w:rFonts w:ascii="Times New Roman" w:hAnsi="Times New Roman"/>
          <w:sz w:val="28"/>
          <w:szCs w:val="28"/>
        </w:rPr>
        <w:t>уволенные сотрудники;</w:t>
      </w:r>
    </w:p>
    <w:p w:rsidR="00663BAC" w:rsidRP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BAC">
        <w:rPr>
          <w:rFonts w:ascii="Times New Roman" w:hAnsi="Times New Roman"/>
          <w:sz w:val="28"/>
          <w:szCs w:val="28"/>
        </w:rPr>
        <w:t>технический персонал, обслуживающий здания (уборщицы, электрики, сантехники и другие сотрудники, имеющие доступ в здания и помещения, где расположена информация);</w:t>
      </w:r>
    </w:p>
    <w:p w:rsidR="00663BAC" w:rsidRP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BAC">
        <w:rPr>
          <w:rFonts w:ascii="Times New Roman" w:hAnsi="Times New Roman"/>
          <w:sz w:val="28"/>
          <w:szCs w:val="28"/>
        </w:rPr>
        <w:t>посетители (приглашенные представители организаций, представители фирм, поставляющих технику, программное обеспечение, услуги и т.п.);</w:t>
      </w:r>
    </w:p>
    <w:p w:rsidR="00663BAC" w:rsidRP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BAC">
        <w:rPr>
          <w:rFonts w:ascii="Times New Roman" w:hAnsi="Times New Roman"/>
          <w:sz w:val="28"/>
          <w:szCs w:val="28"/>
        </w:rPr>
        <w:t>члены преступных организаций, сотрудники спецслужб или лица, действующие по их заданию;</w:t>
      </w:r>
    </w:p>
    <w:p w:rsidR="00663BAC" w:rsidRP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BAC">
        <w:rPr>
          <w:rFonts w:ascii="Times New Roman" w:hAnsi="Times New Roman"/>
          <w:sz w:val="28"/>
          <w:szCs w:val="28"/>
        </w:rPr>
        <w:t>лица, умышленно проникшие в сети университета из внешних (по отношению к ней) сетей телекоммуникации (хакеры).</w:t>
      </w:r>
    </w:p>
    <w:p w:rsidR="00663BAC" w:rsidRP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Сотрудники Управления информатизации и Управления безопасности имеют наиболее широкие возможности по осуществлению несанкционированных действий, вследствие наличия у них определенных полномочий по доступу к ресурсам и хорошего знания технологии обработки информации и защитных мер. Действия этой группы лиц напрямую связаны с нарушением действующих правил и инструкций. Особую опасность эта группа нарушителей представляет при взаимодействии с криминальными структурами или спецслужбами.</w:t>
      </w:r>
    </w:p>
    <w:p w:rsidR="00663BAC" w:rsidRP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Уволенные сотрудники могут использовать для достижения целей свои знания о технологии работы, защитных мерах и правах доступа. Полученные знания и опыт выделяют их среди других источников внешних угроз.</w:t>
      </w:r>
    </w:p>
    <w:p w:rsidR="00663BAC" w:rsidRP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Конкуренты и криминальные структуры представляют наиболее агрессивный источник внешних угроз. Для осуществления своих замыслов эти структуры могут идти на открытое нарушение закона и вовлекать в свою деятельность сотрудников ВУЗа всеми доступными им силами и средствами.</w:t>
      </w:r>
    </w:p>
    <w:p w:rsidR="00663BAC" w:rsidRP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Профессиональные хакеры имеют наиболее высокую техническую квалификацию и знания о слабостях программных средств, используемых в университете. Наибольшую угрозу представляют криминальные структуры и уволенные сотрудники при взаимодействии </w:t>
      </w:r>
      <w:proofErr w:type="gramStart"/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с</w:t>
      </w:r>
      <w:proofErr w:type="gramEnd"/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 xml:space="preserve"> ныне работающими.</w:t>
      </w:r>
    </w:p>
    <w:p w:rsidR="00663BAC" w:rsidRP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Внешние информационные посредники (организации, занимающиеся разработкой, поставкой и ремонтом оборудования, информационных систем) представляют внешнюю угрозу в силу того, что эпизодически имеют непосредственный доступ к информационным ресурсам. Конкуренты, криминальные структуры и спецслужбы могут использовать эти организации для временного устройства на работу своих членов с целью доступа к защищаемой информации.</w:t>
      </w:r>
    </w:p>
    <w:p w:rsidR="00663BAC" w:rsidRP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Предлагается принять следующие ограничения и предположения о характере действий возможных нарушителей:</w:t>
      </w:r>
    </w:p>
    <w:p w:rsidR="00663BAC" w:rsidRP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BAC">
        <w:rPr>
          <w:rFonts w:ascii="Times New Roman" w:hAnsi="Times New Roman"/>
          <w:sz w:val="28"/>
          <w:szCs w:val="28"/>
        </w:rPr>
        <w:t xml:space="preserve">работа по подбору кадров и специальные мероприятия исключают возможность создания коалиций нарушителей, т.е. объединения (сговора) и </w:t>
      </w:r>
      <w:r w:rsidRPr="00663BAC">
        <w:rPr>
          <w:rFonts w:ascii="Times New Roman" w:hAnsi="Times New Roman"/>
          <w:sz w:val="28"/>
          <w:szCs w:val="28"/>
        </w:rPr>
        <w:lastRenderedPageBreak/>
        <w:t>целенаправленных действий двух и более нарушителей - сотрудников университета по преодолению системы защиты;</w:t>
      </w:r>
    </w:p>
    <w:p w:rsidR="00663BAC" w:rsidRP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BAC">
        <w:rPr>
          <w:rFonts w:ascii="Times New Roman" w:hAnsi="Times New Roman"/>
          <w:sz w:val="28"/>
          <w:szCs w:val="28"/>
        </w:rPr>
        <w:t>нарушитель скрывает свои несанкционированные действия от других сотрудников ВУЗа;</w:t>
      </w:r>
    </w:p>
    <w:p w:rsidR="00663BAC" w:rsidRP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BAC">
        <w:rPr>
          <w:rFonts w:ascii="Times New Roman" w:hAnsi="Times New Roman"/>
          <w:sz w:val="28"/>
          <w:szCs w:val="28"/>
        </w:rPr>
        <w:t xml:space="preserve">несанкционированные действия могут быть следствием ошибок, как сотрудников факультетов, </w:t>
      </w:r>
      <w:bookmarkStart w:id="1" w:name="_GoBack"/>
      <w:bookmarkEnd w:id="1"/>
      <w:r w:rsidRPr="00663BAC">
        <w:rPr>
          <w:rFonts w:ascii="Times New Roman" w:hAnsi="Times New Roman"/>
          <w:sz w:val="28"/>
          <w:szCs w:val="28"/>
        </w:rPr>
        <w:t>кафедр, так и сотрудников Управления информатизации, а также вследствие несовершенства и недостатков принятой технологии обработки, хранения и передачи информации;</w:t>
      </w:r>
    </w:p>
    <w:p w:rsidR="00663BAC" w:rsidRDefault="00663BAC" w:rsidP="00DD25AC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3BAC">
        <w:rPr>
          <w:rFonts w:ascii="Times New Roman" w:hAnsi="Times New Roman"/>
          <w:sz w:val="28"/>
          <w:szCs w:val="28"/>
        </w:rPr>
        <w:t>в своей противоправной деятельности вероятный нарушитель может использовать любое имеющееся средство перехвата информации, воздействия на информацию и информационные системы, а также адекватные финансовые средства для подкупа персонала, шантаж и другие средства и методы для достижения стоящих перед ним целей.</w:t>
      </w:r>
    </w:p>
    <w:p w:rsidR="00663BAC" w:rsidRPr="00663BAC" w:rsidRDefault="00663BAC" w:rsidP="00DD25A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63BAC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Вывод: </w:t>
      </w: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и</w:t>
      </w:r>
      <w:r w:rsidRPr="00663BAC">
        <w:rPr>
          <w:rFonts w:eastAsiaTheme="minorHAnsi"/>
          <w:color w:val="000000" w:themeColor="text1"/>
          <w:sz w:val="28"/>
          <w:szCs w:val="28"/>
          <w:lang w:eastAsia="en-US"/>
        </w:rPr>
        <w:t>з вышесказанного следует, что при разработке политики информационной безопасности учреждения, в том числе и ВУЗа, необходимо учитывать модель злоумышленника. Чем адекватнее будет модель, тем более полно будет организована защита конфиденциальных данных. Таким образом, построение модели злоумышленника является существенным звеном в организации политики безопасности информационной безопасности на предприятии.</w:t>
      </w:r>
    </w:p>
    <w:sectPr w:rsidR="00663BAC" w:rsidRPr="00663BA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1F0" w:rsidRDefault="004D51F0">
      <w:pPr>
        <w:spacing w:after="0" w:line="240" w:lineRule="auto"/>
      </w:pPr>
      <w:r>
        <w:separator/>
      </w:r>
    </w:p>
  </w:endnote>
  <w:endnote w:type="continuationSeparator" w:id="0">
    <w:p w:rsidR="004D51F0" w:rsidRDefault="004D5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43982"/>
      <w:docPartObj>
        <w:docPartGallery w:val="Page Numbers (Bottom of Page)"/>
        <w:docPartUnique/>
      </w:docPartObj>
    </w:sdtPr>
    <w:sdtEndPr/>
    <w:sdtContent>
      <w:p w:rsidR="002A22F0" w:rsidRDefault="0078299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159">
          <w:rPr>
            <w:noProof/>
          </w:rPr>
          <w:t>15</w:t>
        </w:r>
        <w:r>
          <w:fldChar w:fldCharType="end"/>
        </w:r>
      </w:p>
    </w:sdtContent>
  </w:sdt>
  <w:p w:rsidR="002A22F0" w:rsidRDefault="004D51F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1F0" w:rsidRDefault="004D51F0">
      <w:pPr>
        <w:spacing w:after="0" w:line="240" w:lineRule="auto"/>
      </w:pPr>
      <w:r>
        <w:separator/>
      </w:r>
    </w:p>
  </w:footnote>
  <w:footnote w:type="continuationSeparator" w:id="0">
    <w:p w:rsidR="004D51F0" w:rsidRDefault="004D5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1E63"/>
    <w:multiLevelType w:val="hybridMultilevel"/>
    <w:tmpl w:val="F3C42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61684"/>
    <w:multiLevelType w:val="hybridMultilevel"/>
    <w:tmpl w:val="DC66F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83EC7"/>
    <w:multiLevelType w:val="hybridMultilevel"/>
    <w:tmpl w:val="28B4E50A"/>
    <w:lvl w:ilvl="0" w:tplc="8FF082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6D7C39"/>
    <w:multiLevelType w:val="multilevel"/>
    <w:tmpl w:val="C650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C34DB4"/>
    <w:multiLevelType w:val="multilevel"/>
    <w:tmpl w:val="7720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220AF6"/>
    <w:multiLevelType w:val="multilevel"/>
    <w:tmpl w:val="58E6CD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E07352"/>
    <w:multiLevelType w:val="multilevel"/>
    <w:tmpl w:val="C23875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E400FE"/>
    <w:multiLevelType w:val="multilevel"/>
    <w:tmpl w:val="77DE1E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F80DB9"/>
    <w:multiLevelType w:val="hybridMultilevel"/>
    <w:tmpl w:val="7994C6CE"/>
    <w:lvl w:ilvl="0" w:tplc="44CA739A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>
    <w:nsid w:val="3F350520"/>
    <w:multiLevelType w:val="multilevel"/>
    <w:tmpl w:val="8B82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632C43"/>
    <w:multiLevelType w:val="hybridMultilevel"/>
    <w:tmpl w:val="CC8E0034"/>
    <w:lvl w:ilvl="0" w:tplc="ACA00EA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16639F7"/>
    <w:multiLevelType w:val="multilevel"/>
    <w:tmpl w:val="040A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17428E"/>
    <w:multiLevelType w:val="multilevel"/>
    <w:tmpl w:val="1BFE3F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D42216"/>
    <w:multiLevelType w:val="multilevel"/>
    <w:tmpl w:val="D5A6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205883"/>
    <w:multiLevelType w:val="multilevel"/>
    <w:tmpl w:val="D108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7E4B5D"/>
    <w:multiLevelType w:val="hybridMultilevel"/>
    <w:tmpl w:val="F3BC0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9D2F6A"/>
    <w:multiLevelType w:val="multilevel"/>
    <w:tmpl w:val="D1A4363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7A973BC8"/>
    <w:multiLevelType w:val="multilevel"/>
    <w:tmpl w:val="552E33C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8">
    <w:nsid w:val="7BAD75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14"/>
  </w:num>
  <w:num w:numId="5">
    <w:abstractNumId w:val="3"/>
  </w:num>
  <w:num w:numId="6">
    <w:abstractNumId w:val="4"/>
  </w:num>
  <w:num w:numId="7">
    <w:abstractNumId w:val="15"/>
  </w:num>
  <w:num w:numId="8">
    <w:abstractNumId w:val="11"/>
  </w:num>
  <w:num w:numId="9">
    <w:abstractNumId w:val="9"/>
  </w:num>
  <w:num w:numId="10">
    <w:abstractNumId w:val="2"/>
  </w:num>
  <w:num w:numId="11">
    <w:abstractNumId w:val="8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6"/>
  </w:num>
  <w:num w:numId="17">
    <w:abstractNumId w:val="0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30F"/>
    <w:rsid w:val="000432A9"/>
    <w:rsid w:val="000C730F"/>
    <w:rsid w:val="000E0656"/>
    <w:rsid w:val="001A392C"/>
    <w:rsid w:val="001E4CF5"/>
    <w:rsid w:val="00244699"/>
    <w:rsid w:val="002B6604"/>
    <w:rsid w:val="00321BA1"/>
    <w:rsid w:val="00326BFC"/>
    <w:rsid w:val="00332205"/>
    <w:rsid w:val="003D203D"/>
    <w:rsid w:val="00425A7E"/>
    <w:rsid w:val="00464D43"/>
    <w:rsid w:val="0049636B"/>
    <w:rsid w:val="004D51F0"/>
    <w:rsid w:val="00663BAC"/>
    <w:rsid w:val="006B09C9"/>
    <w:rsid w:val="006C3E56"/>
    <w:rsid w:val="00757294"/>
    <w:rsid w:val="00782996"/>
    <w:rsid w:val="00783D3C"/>
    <w:rsid w:val="00902733"/>
    <w:rsid w:val="00980D3C"/>
    <w:rsid w:val="009E5917"/>
    <w:rsid w:val="00A15976"/>
    <w:rsid w:val="00A530DF"/>
    <w:rsid w:val="00AC39E3"/>
    <w:rsid w:val="00AE5159"/>
    <w:rsid w:val="00B00AA5"/>
    <w:rsid w:val="00C66C58"/>
    <w:rsid w:val="00CE7BB4"/>
    <w:rsid w:val="00D74FCB"/>
    <w:rsid w:val="00D85F46"/>
    <w:rsid w:val="00DD25AC"/>
    <w:rsid w:val="00E46D84"/>
    <w:rsid w:val="00EA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C58"/>
  </w:style>
  <w:style w:type="paragraph" w:styleId="1">
    <w:name w:val="heading 1"/>
    <w:basedOn w:val="a"/>
    <w:next w:val="a"/>
    <w:link w:val="10"/>
    <w:uiPriority w:val="9"/>
    <w:qFormat/>
    <w:rsid w:val="00C66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6C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6C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66C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C66C5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6C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66C58"/>
    <w:pPr>
      <w:outlineLvl w:val="9"/>
    </w:pPr>
  </w:style>
  <w:style w:type="paragraph" w:styleId="a4">
    <w:name w:val="footer"/>
    <w:basedOn w:val="a"/>
    <w:link w:val="a5"/>
    <w:uiPriority w:val="99"/>
    <w:unhideWhenUsed/>
    <w:rsid w:val="00C66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66C58"/>
  </w:style>
  <w:style w:type="paragraph" w:styleId="a6">
    <w:name w:val="List Paragraph"/>
    <w:basedOn w:val="a"/>
    <w:uiPriority w:val="34"/>
    <w:qFormat/>
    <w:rsid w:val="00C66C5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C66C5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C66C58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66C58"/>
  </w:style>
  <w:style w:type="paragraph" w:styleId="a8">
    <w:name w:val="Normal (Web)"/>
    <w:basedOn w:val="a"/>
    <w:uiPriority w:val="99"/>
    <w:unhideWhenUsed/>
    <w:rsid w:val="001E4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DD25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C58"/>
  </w:style>
  <w:style w:type="paragraph" w:styleId="1">
    <w:name w:val="heading 1"/>
    <w:basedOn w:val="a"/>
    <w:next w:val="a"/>
    <w:link w:val="10"/>
    <w:uiPriority w:val="9"/>
    <w:qFormat/>
    <w:rsid w:val="00C66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6C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6C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66C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C66C5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6C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66C58"/>
    <w:pPr>
      <w:outlineLvl w:val="9"/>
    </w:pPr>
  </w:style>
  <w:style w:type="paragraph" w:styleId="a4">
    <w:name w:val="footer"/>
    <w:basedOn w:val="a"/>
    <w:link w:val="a5"/>
    <w:uiPriority w:val="99"/>
    <w:unhideWhenUsed/>
    <w:rsid w:val="00C66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66C58"/>
  </w:style>
  <w:style w:type="paragraph" w:styleId="a6">
    <w:name w:val="List Paragraph"/>
    <w:basedOn w:val="a"/>
    <w:uiPriority w:val="34"/>
    <w:qFormat/>
    <w:rsid w:val="00C66C5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C66C5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C66C58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66C58"/>
  </w:style>
  <w:style w:type="paragraph" w:styleId="a8">
    <w:name w:val="Normal (Web)"/>
    <w:basedOn w:val="a"/>
    <w:uiPriority w:val="99"/>
    <w:unhideWhenUsed/>
    <w:rsid w:val="001E4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DD25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15</Pages>
  <Words>4302</Words>
  <Characters>24524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Черняк</dc:creator>
  <cp:keywords/>
  <dc:description/>
  <cp:lastModifiedBy>Пользователь Windows</cp:lastModifiedBy>
  <cp:revision>16</cp:revision>
  <dcterms:created xsi:type="dcterms:W3CDTF">2018-03-21T19:44:00Z</dcterms:created>
  <dcterms:modified xsi:type="dcterms:W3CDTF">2019-03-14T12:10:00Z</dcterms:modified>
</cp:coreProperties>
</file>