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39" w:rsidRPr="007125A9" w:rsidRDefault="00791939" w:rsidP="00791939">
      <w:pPr>
        <w:shd w:val="clear" w:color="auto" w:fill="FFFFFF"/>
        <w:spacing w:after="0" w:line="240" w:lineRule="auto"/>
        <w:ind w:firstLine="567"/>
        <w:contextualSpacing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7125A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№8</w:t>
      </w:r>
    </w:p>
    <w:p w:rsidR="00791939" w:rsidRPr="007125A9" w:rsidRDefault="00791939" w:rsidP="00791939">
      <w:pPr>
        <w:shd w:val="clear" w:color="auto" w:fill="FFFFFF"/>
        <w:spacing w:after="0" w:line="240" w:lineRule="auto"/>
        <w:ind w:firstLine="567"/>
        <w:contextualSpacing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7125A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«Криптографическая защита информации»</w:t>
      </w:r>
    </w:p>
    <w:p w:rsidR="00791939" w:rsidRPr="007125A9" w:rsidRDefault="00791939" w:rsidP="00922828">
      <w:pPr>
        <w:shd w:val="clear" w:color="auto" w:fill="FFFFFF"/>
        <w:spacing w:after="0" w:line="240" w:lineRule="auto"/>
        <w:ind w:firstLine="709"/>
        <w:contextualSpacing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7125A9">
        <w:rPr>
          <w:rFonts w:cs="Times New Roman"/>
          <w:color w:val="000000" w:themeColor="text1"/>
          <w:szCs w:val="28"/>
        </w:rPr>
        <w:t xml:space="preserve">Цель: </w:t>
      </w:r>
      <w:r w:rsidR="00922828">
        <w:rPr>
          <w:rFonts w:eastAsia="Times New Roman" w:cs="Times New Roman"/>
          <w:bCs/>
          <w:color w:val="000000" w:themeColor="text1"/>
          <w:szCs w:val="28"/>
          <w:lang w:eastAsia="be-BY"/>
        </w:rPr>
        <w:t>Овладеть</w:t>
      </w:r>
      <w:r w:rsidRPr="007125A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 навыками </w:t>
      </w:r>
      <w:r w:rsidRPr="007125A9">
        <w:rPr>
          <w:rFonts w:cs="Times New Roman"/>
          <w:color w:val="000000" w:themeColor="text1"/>
          <w:szCs w:val="28"/>
        </w:rPr>
        <w:t>работы с известными криптографическими алгоритмами.</w:t>
      </w:r>
    </w:p>
    <w:p w:rsidR="00791939" w:rsidRPr="007125A9" w:rsidRDefault="00791939" w:rsidP="00791939">
      <w:pPr>
        <w:spacing w:after="0" w:line="240" w:lineRule="auto"/>
        <w:ind w:firstLine="567"/>
        <w:contextualSpacing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7125A9">
        <w:rPr>
          <w:rFonts w:eastAsia="Times New Roman" w:cs="Times New Roman"/>
          <w:b/>
          <w:color w:val="000000" w:themeColor="text1"/>
          <w:szCs w:val="28"/>
          <w:lang w:eastAsia="ru-RU"/>
        </w:rPr>
        <w:t>Теоретическое введение</w:t>
      </w:r>
    </w:p>
    <w:p w:rsidR="00791939" w:rsidRPr="007125A9" w:rsidRDefault="00791939" w:rsidP="00922828">
      <w:pPr>
        <w:spacing w:after="0" w:line="240" w:lineRule="auto"/>
        <w:ind w:firstLine="709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 xml:space="preserve">Несмотря на достаточно большое число различных систем с открытыми ключами, одной из наиболее популярных остается криптосистема RSA, созданная в 1977 г. и названная в честь ее создателей Рона </w:t>
      </w:r>
      <w:proofErr w:type="spellStart"/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>Ривеста</w:t>
      </w:r>
      <w:proofErr w:type="spellEnd"/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proofErr w:type="spellStart"/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>Ади</w:t>
      </w:r>
      <w:proofErr w:type="spellEnd"/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>Шамиpа</w:t>
      </w:r>
      <w:proofErr w:type="spellEnd"/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 xml:space="preserve"> и Леонарда Эйдельмана. Они воспользовались тем фактом, что нахождение больших простых чисел в вычислительном отношении осуществляется легко, а разложение на множители произведения двух таких чисел – сложно.</w:t>
      </w:r>
    </w:p>
    <w:p w:rsidR="00791939" w:rsidRPr="007125A9" w:rsidRDefault="00791939" w:rsidP="00922828">
      <w:pPr>
        <w:spacing w:after="0" w:line="240" w:lineRule="auto"/>
        <w:ind w:firstLine="709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>В статье этих авторов, вышедшей в 1978 г., премия в сто долларов была назначена тому, кто первым расшифрует сообщение</w:t>
      </w:r>
    </w:p>
    <w:p w:rsidR="00791939" w:rsidRPr="007125A9" w:rsidRDefault="00791939" w:rsidP="00922828">
      <w:pPr>
        <w:spacing w:after="0" w:line="240" w:lineRule="auto"/>
        <w:ind w:firstLine="709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>68613754622061477140922254355882905759991125743198746951209308162982251457083569314766288398962801339199055182994515781515.</w:t>
      </w:r>
    </w:p>
    <w:p w:rsidR="00791939" w:rsidRPr="007125A9" w:rsidRDefault="00791939" w:rsidP="00922828">
      <w:pPr>
        <w:spacing w:after="0" w:line="240" w:lineRule="auto"/>
        <w:ind w:firstLine="709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>Метод шифрования был известен, единственное, что требовалось – разложить на два сомножителя 129-значное число, приведенное в этой статье.</w:t>
      </w:r>
    </w:p>
    <w:p w:rsidR="00791939" w:rsidRPr="007125A9" w:rsidRDefault="00791939" w:rsidP="00922828">
      <w:pPr>
        <w:spacing w:after="0" w:line="240" w:lineRule="auto"/>
        <w:ind w:firstLine="709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>Это было сделано только в 1994 г.</w:t>
      </w:r>
    </w:p>
    <w:p w:rsidR="00791939" w:rsidRDefault="00791939" w:rsidP="00922828">
      <w:pPr>
        <w:spacing w:after="0" w:line="240" w:lineRule="auto"/>
        <w:ind w:firstLine="709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 xml:space="preserve">Задача была решена с помощью 600 человек и потребовала 220 дней и 1600 компьютеров, связанных через </w:t>
      </w:r>
      <w:proofErr w:type="spellStart"/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>Internet</w:t>
      </w:r>
      <w:proofErr w:type="spellEnd"/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791939" w:rsidRPr="007125A9" w:rsidRDefault="00791939" w:rsidP="00791939">
      <w:pPr>
        <w:spacing w:after="0" w:line="240" w:lineRule="auto"/>
        <w:ind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791939" w:rsidRPr="007125A9" w:rsidRDefault="00791939" w:rsidP="00791939">
      <w:pPr>
        <w:pStyle w:val="2"/>
        <w:spacing w:before="0" w:beforeAutospacing="0" w:after="0" w:afterAutospacing="0"/>
        <w:ind w:firstLine="567"/>
        <w:contextualSpacing/>
        <w:jc w:val="center"/>
        <w:rPr>
          <w:b/>
          <w:color w:val="000000"/>
          <w:sz w:val="28"/>
          <w:szCs w:val="28"/>
          <w:lang w:val="ru-RU"/>
        </w:rPr>
      </w:pPr>
      <w:r w:rsidRPr="007125A9">
        <w:rPr>
          <w:b/>
          <w:color w:val="000000"/>
          <w:sz w:val="28"/>
          <w:szCs w:val="28"/>
          <w:lang w:val="ru-RU"/>
        </w:rPr>
        <w:t>Практическая часть</w:t>
      </w:r>
    </w:p>
    <w:p w:rsidR="00791939" w:rsidRDefault="00791939" w:rsidP="00922828">
      <w:pPr>
        <w:tabs>
          <w:tab w:val="left" w:pos="993"/>
          <w:tab w:val="left" w:pos="1276"/>
        </w:tabs>
        <w:spacing w:after="0" w:line="24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7125A9">
        <w:rPr>
          <w:rFonts w:eastAsia="Times New Roman" w:cs="Times New Roman"/>
          <w:color w:val="000000" w:themeColor="text1"/>
          <w:szCs w:val="28"/>
          <w:lang w:eastAsia="ru-RU"/>
        </w:rPr>
        <w:t>Реализовать пример шифрования сообщения в соответствии с вариантом:</w:t>
      </w:r>
    </w:p>
    <w:p w:rsidR="00791939" w:rsidRPr="007125A9" w:rsidRDefault="00791939" w:rsidP="00791939">
      <w:pPr>
        <w:tabs>
          <w:tab w:val="left" w:pos="993"/>
          <w:tab w:val="left" w:pos="1276"/>
        </w:tabs>
        <w:spacing w:after="0" w:line="240" w:lineRule="auto"/>
        <w:ind w:firstLine="567"/>
        <w:rPr>
          <w:rFonts w:eastAsia="Times New Roman" w:cs="Times New Roman"/>
          <w:color w:val="000000" w:themeColor="text1"/>
          <w:szCs w:val="28"/>
          <w:lang w:eastAsia="ru-RU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242"/>
        <w:gridCol w:w="2104"/>
        <w:gridCol w:w="2087"/>
      </w:tblGrid>
      <w:tr w:rsidR="00791939" w:rsidRPr="000F3713" w:rsidTr="007479E2">
        <w:tc>
          <w:tcPr>
            <w:tcW w:w="2203" w:type="dxa"/>
          </w:tcPr>
          <w:p w:rsidR="00791939" w:rsidRPr="007125A9" w:rsidRDefault="00791939" w:rsidP="007479E2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7125A9">
              <w:rPr>
                <w:rFonts w:cs="Times New Roman"/>
                <w:color w:val="000000" w:themeColor="text1"/>
                <w:szCs w:val="28"/>
              </w:rPr>
              <w:t>Номер варианта</w:t>
            </w:r>
          </w:p>
        </w:tc>
        <w:tc>
          <w:tcPr>
            <w:tcW w:w="2242" w:type="dxa"/>
          </w:tcPr>
          <w:p w:rsidR="00791939" w:rsidRPr="007125A9" w:rsidRDefault="00791939" w:rsidP="007479E2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125A9"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2104" w:type="dxa"/>
          </w:tcPr>
          <w:p w:rsidR="00791939" w:rsidRPr="007125A9" w:rsidRDefault="00791939" w:rsidP="007479E2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7125A9">
              <w:rPr>
                <w:rFonts w:cs="Times New Roman"/>
                <w:color w:val="000000" w:themeColor="text1"/>
                <w:szCs w:val="28"/>
                <w:lang w:val="en-US"/>
              </w:rPr>
              <w:t>P</w:t>
            </w:r>
          </w:p>
        </w:tc>
        <w:tc>
          <w:tcPr>
            <w:tcW w:w="2087" w:type="dxa"/>
          </w:tcPr>
          <w:p w:rsidR="00791939" w:rsidRPr="007125A9" w:rsidRDefault="00791939" w:rsidP="007479E2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7125A9">
              <w:rPr>
                <w:rFonts w:cs="Times New Roman"/>
                <w:color w:val="000000" w:themeColor="text1"/>
                <w:szCs w:val="28"/>
                <w:lang w:val="en-US"/>
              </w:rPr>
              <w:t>Q</w:t>
            </w:r>
          </w:p>
        </w:tc>
      </w:tr>
      <w:tr w:rsidR="00791939" w:rsidRPr="005556CA" w:rsidTr="007479E2">
        <w:tc>
          <w:tcPr>
            <w:tcW w:w="2203" w:type="dxa"/>
          </w:tcPr>
          <w:p w:rsidR="00791939" w:rsidRDefault="003B680B" w:rsidP="00791939">
            <w:pPr>
              <w:pStyle w:val="a3"/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2242" w:type="dxa"/>
          </w:tcPr>
          <w:p w:rsidR="00791939" w:rsidRPr="000F3713" w:rsidRDefault="003B680B" w:rsidP="00791939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CBC</w:t>
            </w:r>
          </w:p>
        </w:tc>
        <w:tc>
          <w:tcPr>
            <w:tcW w:w="2104" w:type="dxa"/>
          </w:tcPr>
          <w:p w:rsidR="00791939" w:rsidRPr="003B680B" w:rsidRDefault="003B680B" w:rsidP="00791939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ru-RU"/>
              </w:rPr>
              <w:t>29</w:t>
            </w:r>
          </w:p>
        </w:tc>
        <w:tc>
          <w:tcPr>
            <w:tcW w:w="2087" w:type="dxa"/>
          </w:tcPr>
          <w:p w:rsidR="00791939" w:rsidRPr="003B680B" w:rsidRDefault="003B680B" w:rsidP="00791939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cs="Times New Roman"/>
                <w:color w:val="000000" w:themeColor="text1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Cs w:val="28"/>
                <w:lang w:val="ru-RU"/>
              </w:rPr>
              <w:t>73</w:t>
            </w:r>
          </w:p>
        </w:tc>
      </w:tr>
    </w:tbl>
    <w:p w:rsidR="00791939" w:rsidRDefault="00791939" w:rsidP="00791939">
      <w:pPr>
        <w:pStyle w:val="2"/>
        <w:spacing w:before="0" w:beforeAutospacing="0" w:after="0" w:afterAutospacing="0"/>
        <w:ind w:firstLine="567"/>
        <w:contextualSpacing/>
        <w:rPr>
          <w:color w:val="000000"/>
          <w:sz w:val="28"/>
          <w:szCs w:val="28"/>
          <w:lang w:val="ru-RU"/>
        </w:rPr>
      </w:pPr>
    </w:p>
    <w:p w:rsidR="00791939" w:rsidRDefault="00791939" w:rsidP="00922828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contextualSpacing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Находим произведение </w:t>
      </w:r>
      <w:r>
        <w:rPr>
          <w:color w:val="000000"/>
          <w:sz w:val="28"/>
          <w:szCs w:val="28"/>
          <w:lang w:val="en-US"/>
        </w:rPr>
        <w:t xml:space="preserve">p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  <w:lang w:val="en-US"/>
        </w:rPr>
        <w:t>q</w:t>
      </w:r>
    </w:p>
    <w:p w:rsidR="00791939" w:rsidRDefault="00791939" w:rsidP="00791939">
      <w:pPr>
        <w:pStyle w:val="2"/>
        <w:spacing w:before="0" w:beforeAutospacing="0" w:after="0" w:afterAutospacing="0"/>
        <w:ind w:firstLine="567"/>
        <w:contextualSpacing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n=p*q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=29*73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=2117</m:t>
          </m:r>
        </m:oMath>
      </m:oMathPara>
    </w:p>
    <w:p w:rsidR="00791939" w:rsidRPr="0071051F" w:rsidRDefault="00791939" w:rsidP="00922828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contextualSpacing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Находим значение функции Эйлера для </w:t>
      </w:r>
      <w:r>
        <w:rPr>
          <w:color w:val="000000"/>
          <w:sz w:val="28"/>
          <w:szCs w:val="28"/>
          <w:lang w:val="en-US"/>
        </w:rPr>
        <w:t>n</w:t>
      </w:r>
    </w:p>
    <w:p w:rsidR="00791939" w:rsidRPr="00A213F2" w:rsidRDefault="00791939" w:rsidP="00791939">
      <w:pPr>
        <w:pStyle w:val="2"/>
        <w:spacing w:before="0" w:beforeAutospacing="0" w:after="0" w:afterAutospacing="0"/>
        <w:ind w:firstLine="567"/>
        <w:contextualSpacing/>
        <w:rPr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q-1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=28*72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=2016</m:t>
          </m:r>
        </m:oMath>
      </m:oMathPara>
    </w:p>
    <w:p w:rsidR="00791939" w:rsidRPr="0071051F" w:rsidRDefault="00791939" w:rsidP="0092282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eastAsia="Times New Roman" w:cs="Times New Roman"/>
          <w:color w:val="000000"/>
          <w:szCs w:val="28"/>
          <w:lang w:eastAsia="be-BY"/>
        </w:rPr>
      </w:pPr>
      <w:r w:rsidRPr="0071051F">
        <w:rPr>
          <w:rFonts w:eastAsia="Times New Roman" w:cs="Times New Roman"/>
          <w:color w:val="000000"/>
          <w:szCs w:val="28"/>
          <w:lang w:eastAsia="be-BY"/>
        </w:rPr>
        <w:t>Выбирается произвольное целое </w:t>
      </w:r>
      <w:r w:rsidRPr="003B680B">
        <w:rPr>
          <w:rFonts w:eastAsia="Times New Roman" w:cs="Times New Roman"/>
          <w:color w:val="000000"/>
          <w:szCs w:val="28"/>
          <w:lang w:eastAsia="be-BY"/>
        </w:rPr>
        <w:t>e</w:t>
      </w:r>
      <w:r w:rsidRPr="0071051F">
        <w:rPr>
          <w:rFonts w:eastAsia="Times New Roman" w:cs="Times New Roman"/>
          <w:color w:val="000000"/>
          <w:szCs w:val="28"/>
          <w:lang w:eastAsia="be-BY"/>
        </w:rPr>
        <w:t>: </w:t>
      </w:r>
      <w:r w:rsidRPr="003B680B">
        <w:rPr>
          <w:rFonts w:eastAsia="Times New Roman" w:cs="Times New Roman"/>
          <w:color w:val="000000"/>
          <w:szCs w:val="28"/>
          <w:lang w:eastAsia="be-BY"/>
        </w:rPr>
        <w:t>0 &lt;</w:t>
      </w:r>
      <w:r w:rsidR="003B680B" w:rsidRPr="003B680B"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3B680B">
        <w:rPr>
          <w:rFonts w:eastAsia="Times New Roman" w:cs="Times New Roman"/>
          <w:color w:val="000000"/>
          <w:szCs w:val="28"/>
          <w:lang w:eastAsia="be-BY"/>
        </w:rPr>
        <w:t>e</w:t>
      </w:r>
      <w:r w:rsidR="003B680B"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3B680B">
        <w:rPr>
          <w:rFonts w:eastAsia="Times New Roman" w:cs="Times New Roman"/>
          <w:color w:val="000000"/>
          <w:szCs w:val="28"/>
          <w:lang w:eastAsia="be-BY"/>
        </w:rPr>
        <w:t>&lt;</w:t>
      </w:r>
      <w:r w:rsidR="003B680B" w:rsidRPr="003B680B"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3B680B">
        <w:rPr>
          <w:rFonts w:eastAsia="Times New Roman" w:cs="Times New Roman"/>
          <w:color w:val="000000"/>
          <w:szCs w:val="28"/>
          <w:lang w:eastAsia="be-BY"/>
        </w:rPr>
        <w:t>n</w:t>
      </w:r>
      <w:r w:rsidRPr="0071051F">
        <w:rPr>
          <w:rFonts w:eastAsia="Times New Roman" w:cs="Times New Roman"/>
          <w:color w:val="000000"/>
          <w:szCs w:val="28"/>
          <w:lang w:eastAsia="be-BY"/>
        </w:rPr>
        <w:t xml:space="preserve"> взаимно простое </w:t>
      </w:r>
      <w:proofErr w:type="gramStart"/>
      <w:r w:rsidRPr="0071051F">
        <w:rPr>
          <w:rFonts w:eastAsia="Times New Roman" w:cs="Times New Roman"/>
          <w:color w:val="000000"/>
          <w:szCs w:val="28"/>
          <w:lang w:eastAsia="be-BY"/>
        </w:rPr>
        <w:t>с</w:t>
      </w:r>
      <w:proofErr w:type="gramEnd"/>
      <w:r w:rsidRPr="0071051F">
        <w:rPr>
          <w:rFonts w:eastAsia="Times New Roman" w:cs="Times New Roman"/>
          <w:color w:val="000000"/>
          <w:szCs w:val="28"/>
          <w:lang w:eastAsia="be-BY"/>
        </w:rPr>
        <w:t xml:space="preserve"> значением функции Эйлера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3B680B">
        <w:rPr>
          <w:rFonts w:eastAsia="Times New Roman" w:cs="Times New Roman"/>
          <w:color w:val="000000"/>
          <w:szCs w:val="28"/>
          <w:lang w:eastAsia="be-BY"/>
        </w:rPr>
        <w:t>φ(n)</w:t>
      </w:r>
      <w:r w:rsidRPr="0071051F">
        <w:rPr>
          <w:rFonts w:eastAsia="Times New Roman" w:cs="Times New Roman"/>
          <w:color w:val="000000"/>
          <w:szCs w:val="28"/>
          <w:lang w:eastAsia="be-BY"/>
        </w:rPr>
        <w:t>. В нашем примере возьмём </w:t>
      </w:r>
      <w:r w:rsidRPr="003B680B">
        <w:rPr>
          <w:rFonts w:eastAsia="Times New Roman" w:cs="Times New Roman"/>
          <w:color w:val="000000"/>
          <w:szCs w:val="28"/>
          <w:lang w:eastAsia="be-BY"/>
        </w:rPr>
        <w:t xml:space="preserve">e = </w:t>
      </w:r>
      <w:r w:rsidR="005D5FAA" w:rsidRPr="003B680B">
        <w:rPr>
          <w:rFonts w:eastAsia="Times New Roman" w:cs="Times New Roman"/>
          <w:color w:val="000000"/>
          <w:szCs w:val="28"/>
          <w:lang w:eastAsia="be-BY"/>
        </w:rPr>
        <w:t>5</w:t>
      </w:r>
      <w:r w:rsidRPr="0071051F">
        <w:rPr>
          <w:rFonts w:eastAsia="Times New Roman" w:cs="Times New Roman"/>
          <w:color w:val="000000"/>
          <w:szCs w:val="28"/>
          <w:lang w:eastAsia="be-BY"/>
        </w:rPr>
        <w:t>. Пара чисел </w:t>
      </w:r>
      <w:r w:rsidRPr="003B680B">
        <w:rPr>
          <w:rFonts w:eastAsia="Times New Roman" w:cs="Times New Roman"/>
          <w:color w:val="000000"/>
          <w:szCs w:val="28"/>
          <w:lang w:eastAsia="be-BY"/>
        </w:rPr>
        <w:t>(e, n)</w:t>
      </w:r>
      <w:r w:rsidRPr="0071051F">
        <w:rPr>
          <w:rFonts w:eastAsia="Times New Roman" w:cs="Times New Roman"/>
          <w:color w:val="000000"/>
          <w:szCs w:val="28"/>
          <w:lang w:eastAsia="be-BY"/>
        </w:rPr>
        <w:t> объявляется открытым ключом шифра. В нашем примере </w:t>
      </w:r>
      <w:r w:rsidRPr="003B680B">
        <w:rPr>
          <w:rFonts w:eastAsia="Times New Roman" w:cs="Times New Roman"/>
          <w:color w:val="000000"/>
          <w:szCs w:val="28"/>
          <w:lang w:eastAsia="be-BY"/>
        </w:rPr>
        <w:t>(e, n) = (</w:t>
      </w:r>
      <w:r w:rsidR="005D5FAA" w:rsidRPr="003B680B">
        <w:rPr>
          <w:rFonts w:eastAsia="Times New Roman" w:cs="Times New Roman"/>
          <w:color w:val="000000"/>
          <w:szCs w:val="28"/>
          <w:lang w:eastAsia="be-BY"/>
        </w:rPr>
        <w:t>5</w:t>
      </w:r>
      <w:r w:rsidRPr="003B680B">
        <w:rPr>
          <w:rFonts w:eastAsia="Times New Roman" w:cs="Times New Roman"/>
          <w:color w:val="000000"/>
          <w:szCs w:val="28"/>
          <w:lang w:eastAsia="be-BY"/>
        </w:rPr>
        <w:t>, 2117)</w:t>
      </w:r>
    </w:p>
    <w:p w:rsidR="00791939" w:rsidRPr="0071051F" w:rsidRDefault="00791939" w:rsidP="0092282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eastAsia="Times New Roman" w:cs="Times New Roman"/>
          <w:color w:val="000000"/>
          <w:szCs w:val="28"/>
          <w:lang w:eastAsia="be-BY"/>
        </w:rPr>
      </w:pPr>
      <w:r w:rsidRPr="0071051F">
        <w:rPr>
          <w:rFonts w:eastAsia="Times New Roman" w:cs="Times New Roman"/>
          <w:color w:val="000000"/>
          <w:szCs w:val="28"/>
          <w:lang w:eastAsia="be-BY"/>
        </w:rPr>
        <w:t>Вычисляется целое число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71051F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71051F">
        <w:rPr>
          <w:rFonts w:eastAsia="Times New Roman" w:cs="Times New Roman"/>
          <w:color w:val="000000"/>
          <w:szCs w:val="28"/>
          <w:lang w:eastAsia="be-BY"/>
        </w:rPr>
        <w:t xml:space="preserve"> (обратное число по модулю от е) из соотношения</w:t>
      </w:r>
    </w:p>
    <w:p w:rsidR="00791939" w:rsidRDefault="00413CD2" w:rsidP="00791939">
      <w:pPr>
        <w:pStyle w:val="2"/>
        <w:spacing w:before="0" w:beforeAutospacing="0" w:after="0" w:afterAutospacing="0"/>
        <w:ind w:firstLine="567"/>
        <w:contextualSpacing/>
        <w:rPr>
          <w:color w:val="000000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d*e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 mod φ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=1,</m:t>
          </m:r>
        </m:oMath>
      </m:oMathPara>
    </w:p>
    <w:p w:rsidR="00791939" w:rsidRPr="00334E5F" w:rsidRDefault="00791939" w:rsidP="00922828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ind w:left="0" w:firstLine="709"/>
        <w:rPr>
          <w:rFonts w:eastAsia="Times New Roman" w:cs="Times New Roman"/>
          <w:color w:val="000000"/>
          <w:szCs w:val="28"/>
          <w:lang w:eastAsia="be-BY"/>
        </w:rPr>
      </w:pPr>
      <w:r w:rsidRPr="00334E5F">
        <w:rPr>
          <w:rFonts w:eastAsia="Times New Roman" w:cs="Times New Roman"/>
          <w:color w:val="000000"/>
          <w:szCs w:val="28"/>
          <w:lang w:eastAsia="be-BY"/>
        </w:rPr>
        <w:t>Придаём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334E5F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334E5F">
        <w:rPr>
          <w:rFonts w:eastAsia="Times New Roman" w:cs="Times New Roman"/>
          <w:color w:val="000000"/>
          <w:szCs w:val="28"/>
          <w:lang w:eastAsia="be-BY"/>
        </w:rPr>
        <w:t>последовательно значения 1, 2, 3,.. до тех пор, пока не будет получено целое число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334E5F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</w:p>
    <w:p w:rsidR="003B680B" w:rsidRPr="00413CD2" w:rsidRDefault="00791939" w:rsidP="00413CD2">
      <w:pPr>
        <w:pStyle w:val="2"/>
        <w:spacing w:before="0" w:beforeAutospacing="0" w:after="0" w:afterAutospacing="0"/>
        <w:ind w:firstLine="567"/>
        <w:contextualSpacing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k* φ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</m:t>
              </m:r>
            </m:den>
          </m:f>
        </m:oMath>
      </m:oMathPara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242"/>
        <w:gridCol w:w="2104"/>
        <w:gridCol w:w="2087"/>
      </w:tblGrid>
      <w:tr w:rsidR="003B680B" w:rsidRPr="000F3713" w:rsidTr="00B000EA">
        <w:tc>
          <w:tcPr>
            <w:tcW w:w="2203" w:type="dxa"/>
          </w:tcPr>
          <w:p w:rsidR="003B680B" w:rsidRP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lastRenderedPageBreak/>
              <w:t>k</w:t>
            </w:r>
          </w:p>
        </w:tc>
        <w:tc>
          <w:tcPr>
            <w:tcW w:w="2242" w:type="dxa"/>
          </w:tcPr>
          <w:p w:rsidR="003B680B" w:rsidRPr="007125A9" w:rsidRDefault="003B680B" w:rsidP="00B000EA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104" w:type="dxa"/>
          </w:tcPr>
          <w:p w:rsidR="003B680B" w:rsidRPr="007125A9" w:rsidRDefault="003B680B" w:rsidP="00B000EA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2087" w:type="dxa"/>
          </w:tcPr>
          <w:p w:rsidR="003B680B" w:rsidRPr="007125A9" w:rsidRDefault="003B680B" w:rsidP="00B000EA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d</m:t>
                </m:r>
              </m:oMath>
            </m:oMathPara>
          </w:p>
        </w:tc>
      </w:tr>
      <w:tr w:rsidR="003B680B" w:rsidRPr="005556CA" w:rsidTr="00B000EA">
        <w:tc>
          <w:tcPr>
            <w:tcW w:w="2203" w:type="dxa"/>
          </w:tcPr>
          <w:p w:rsidR="003B680B" w:rsidRPr="003B680B" w:rsidRDefault="003B680B" w:rsidP="003B680B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2242" w:type="dxa"/>
          </w:tcPr>
          <w:p w:rsidR="003B680B" w:rsidRPr="000F3713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2016</w:t>
            </w:r>
          </w:p>
        </w:tc>
        <w:tc>
          <w:tcPr>
            <w:tcW w:w="2104" w:type="dxa"/>
          </w:tcPr>
          <w:p w:rsidR="003B680B" w:rsidRP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2087" w:type="dxa"/>
          </w:tcPr>
          <w:p w:rsidR="003B680B" w:rsidRP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403.4</w:t>
            </w:r>
          </w:p>
        </w:tc>
      </w:tr>
      <w:tr w:rsidR="003B680B" w:rsidRPr="005556CA" w:rsidTr="00B000EA">
        <w:tc>
          <w:tcPr>
            <w:tcW w:w="2203" w:type="dxa"/>
          </w:tcPr>
          <w:p w:rsidR="003B680B" w:rsidRPr="003B680B" w:rsidRDefault="003B680B" w:rsidP="003B680B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2242" w:type="dxa"/>
          </w:tcPr>
          <w:p w:rsid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104" w:type="dxa"/>
          </w:tcPr>
          <w:p w:rsid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087" w:type="dxa"/>
          </w:tcPr>
          <w:p w:rsidR="003B680B" w:rsidRP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806.6</w:t>
            </w:r>
          </w:p>
        </w:tc>
      </w:tr>
      <w:tr w:rsidR="003B680B" w:rsidRPr="005556CA" w:rsidTr="00B000EA">
        <w:tc>
          <w:tcPr>
            <w:tcW w:w="2203" w:type="dxa"/>
          </w:tcPr>
          <w:p w:rsidR="003B680B" w:rsidRPr="003B680B" w:rsidRDefault="003B680B" w:rsidP="003B680B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2242" w:type="dxa"/>
          </w:tcPr>
          <w:p w:rsid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104" w:type="dxa"/>
          </w:tcPr>
          <w:p w:rsid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087" w:type="dxa"/>
          </w:tcPr>
          <w:p w:rsidR="003B680B" w:rsidRP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1209.8</w:t>
            </w:r>
          </w:p>
        </w:tc>
      </w:tr>
      <w:tr w:rsidR="003B680B" w:rsidRPr="005556CA" w:rsidTr="00B000EA">
        <w:tc>
          <w:tcPr>
            <w:tcW w:w="2203" w:type="dxa"/>
          </w:tcPr>
          <w:p w:rsidR="003B680B" w:rsidRPr="003B680B" w:rsidRDefault="003B680B" w:rsidP="003B680B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</w:t>
            </w:r>
          </w:p>
        </w:tc>
        <w:tc>
          <w:tcPr>
            <w:tcW w:w="2242" w:type="dxa"/>
          </w:tcPr>
          <w:p w:rsid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104" w:type="dxa"/>
          </w:tcPr>
          <w:p w:rsid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087" w:type="dxa"/>
          </w:tcPr>
          <w:p w:rsidR="003B680B" w:rsidRPr="003B680B" w:rsidRDefault="003B680B" w:rsidP="003B680B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1613</w:t>
            </w:r>
          </w:p>
        </w:tc>
      </w:tr>
    </w:tbl>
    <w:p w:rsidR="00791939" w:rsidRDefault="00413CD2" w:rsidP="00413CD2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</w:rPr>
        <w:t>Таблица 1</w:t>
      </w:r>
      <w:r w:rsidRPr="00226EC1">
        <w:rPr>
          <w:rFonts w:eastAsia="Times New Roman" w:cs="Times New Roman"/>
          <w:color w:val="000000" w:themeColor="text1"/>
          <w:szCs w:val="28"/>
        </w:rPr>
        <w:t xml:space="preserve">. – </w:t>
      </w:r>
      <w:r>
        <w:rPr>
          <w:rFonts w:eastAsia="Times New Roman" w:cs="Times New Roman"/>
          <w:color w:val="000000" w:themeColor="text1"/>
          <w:szCs w:val="28"/>
        </w:rPr>
        <w:t xml:space="preserve">Подбор значений </w:t>
      </w:r>
      <w:r>
        <w:rPr>
          <w:rFonts w:eastAsia="Times New Roman" w:cs="Times New Roman"/>
          <w:color w:val="000000" w:themeColor="text1"/>
          <w:szCs w:val="28"/>
          <w:lang w:val="en-US"/>
        </w:rPr>
        <w:t>k</w:t>
      </w:r>
    </w:p>
    <w:p w:rsidR="00413CD2" w:rsidRPr="00413CD2" w:rsidRDefault="00413CD2" w:rsidP="00413CD2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 w:themeColor="text1"/>
          <w:szCs w:val="28"/>
          <w:lang w:val="en-US"/>
        </w:rPr>
      </w:pPr>
    </w:p>
    <w:p w:rsidR="00791939" w:rsidRDefault="00791939" w:rsidP="00791939">
      <w:pPr>
        <w:jc w:val="center"/>
        <w:rPr>
          <w:rFonts w:eastAsia="Times New Roman" w:cs="Times New Roman"/>
          <w:color w:val="000000"/>
          <w:szCs w:val="28"/>
          <w:lang w:val="en-US" w:eastAsia="be-BY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d=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be-BY"/>
            </w:rPr>
            <m:t xml:space="preserve"> 1613</m:t>
          </m:r>
        </m:oMath>
      </m:oMathPara>
    </w:p>
    <w:p w:rsidR="00791939" w:rsidRPr="003B680B" w:rsidRDefault="00791939" w:rsidP="00922828">
      <w:pPr>
        <w:shd w:val="clear" w:color="auto" w:fill="FFFFFF"/>
        <w:spacing w:after="0" w:line="285" w:lineRule="atLeast"/>
        <w:ind w:firstLine="709"/>
        <w:rPr>
          <w:rFonts w:eastAsia="Times New Roman" w:cs="Times New Roman"/>
          <w:color w:val="000000"/>
          <w:szCs w:val="28"/>
          <w:lang w:eastAsia="be-BY"/>
        </w:rPr>
      </w:pPr>
      <w:r w:rsidRPr="003B680B">
        <w:rPr>
          <w:rFonts w:eastAsia="Times New Roman" w:cs="Times New Roman"/>
          <w:color w:val="000000"/>
          <w:szCs w:val="28"/>
          <w:lang w:eastAsia="be-BY"/>
        </w:rPr>
        <w:t xml:space="preserve">Пара чисел </w:t>
      </w:r>
      <w:r w:rsidRPr="003B680B">
        <w:rPr>
          <w:rFonts w:eastAsia="Times New Roman" w:cs="Times New Roman"/>
          <w:bCs/>
          <w:iCs/>
          <w:color w:val="000000"/>
          <w:szCs w:val="28"/>
          <w:lang w:eastAsia="be-BY"/>
        </w:rPr>
        <w:t>(d, n)</w:t>
      </w:r>
      <w:r w:rsidRPr="003B680B">
        <w:rPr>
          <w:rFonts w:eastAsia="Times New Roman" w:cs="Times New Roman"/>
          <w:color w:val="000000"/>
          <w:szCs w:val="28"/>
          <w:lang w:eastAsia="be-BY"/>
        </w:rPr>
        <w:t xml:space="preserve"> будет закрытым ключом шифра. В нашем примере </w:t>
      </w:r>
      <w:r w:rsidRPr="003B680B">
        <w:rPr>
          <w:rFonts w:eastAsia="Times New Roman" w:cs="Times New Roman"/>
          <w:bCs/>
          <w:iCs/>
          <w:color w:val="000000"/>
          <w:szCs w:val="28"/>
          <w:lang w:eastAsia="be-BY"/>
        </w:rPr>
        <w:t>(d, n) = (</w:t>
      </w:r>
      <w:r w:rsidR="00A34279" w:rsidRPr="003B680B">
        <w:rPr>
          <w:rFonts w:eastAsia="Times New Roman" w:cs="Times New Roman"/>
          <w:bCs/>
          <w:iCs/>
          <w:color w:val="000000"/>
          <w:szCs w:val="28"/>
          <w:lang w:eastAsia="be-BY"/>
        </w:rPr>
        <w:t>1613</w:t>
      </w:r>
      <w:r w:rsidRPr="003B680B">
        <w:rPr>
          <w:rFonts w:eastAsia="Times New Roman" w:cs="Times New Roman"/>
          <w:bCs/>
          <w:iCs/>
          <w:color w:val="000000"/>
          <w:szCs w:val="28"/>
          <w:lang w:eastAsia="be-BY"/>
        </w:rPr>
        <w:t xml:space="preserve">, </w:t>
      </w:r>
      <w:r w:rsidR="00A34279" w:rsidRPr="003B680B">
        <w:rPr>
          <w:rFonts w:eastAsia="Times New Roman" w:cs="Times New Roman"/>
          <w:bCs/>
          <w:iCs/>
          <w:color w:val="000000"/>
          <w:szCs w:val="28"/>
          <w:lang w:eastAsia="be-BY"/>
        </w:rPr>
        <w:t>2117</w:t>
      </w:r>
      <w:r w:rsidRPr="003B680B">
        <w:rPr>
          <w:rFonts w:eastAsia="Times New Roman" w:cs="Times New Roman"/>
          <w:bCs/>
          <w:iCs/>
          <w:color w:val="000000"/>
          <w:szCs w:val="28"/>
          <w:lang w:eastAsia="be-BY"/>
        </w:rPr>
        <w:t>)</w:t>
      </w:r>
      <w:r w:rsidRPr="003B680B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791939" w:rsidRPr="002D3BE4" w:rsidRDefault="00791939" w:rsidP="00922828">
      <w:pPr>
        <w:shd w:val="clear" w:color="auto" w:fill="FFFFFF"/>
        <w:spacing w:after="0" w:line="285" w:lineRule="atLeast"/>
        <w:ind w:firstLine="709"/>
        <w:rPr>
          <w:rFonts w:eastAsia="Times New Roman" w:cs="Times New Roman"/>
          <w:color w:val="000000"/>
          <w:szCs w:val="28"/>
          <w:lang w:eastAsia="be-BY"/>
        </w:rPr>
      </w:pPr>
      <w:r w:rsidRPr="00A213F2">
        <w:rPr>
          <w:rFonts w:eastAsia="Times New Roman" w:cs="Times New Roman"/>
          <w:color w:val="000000"/>
          <w:szCs w:val="28"/>
          <w:lang w:eastAsia="be-BY"/>
        </w:rPr>
        <w:t>RSA-шифрование сообщения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A213F2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T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A213F2">
        <w:rPr>
          <w:rFonts w:eastAsia="Times New Roman" w:cs="Times New Roman"/>
          <w:color w:val="000000"/>
          <w:szCs w:val="28"/>
          <w:lang w:eastAsia="be-BY"/>
        </w:rPr>
        <w:t>выполняется с помощью открытого ключа получателя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3B680B">
        <w:rPr>
          <w:rFonts w:eastAsia="Times New Roman" w:cs="Times New Roman"/>
          <w:bCs/>
          <w:iCs/>
          <w:color w:val="000000"/>
          <w:szCs w:val="28"/>
          <w:lang w:eastAsia="be-BY"/>
        </w:rPr>
        <w:t>(e, n)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A213F2">
        <w:rPr>
          <w:rFonts w:eastAsia="Times New Roman" w:cs="Times New Roman"/>
          <w:color w:val="000000"/>
          <w:szCs w:val="28"/>
          <w:lang w:eastAsia="be-BY"/>
        </w:rPr>
        <w:t>по формуле</w:t>
      </w:r>
      <w:r>
        <w:rPr>
          <w:rFonts w:eastAsia="Times New Roman" w:cs="Times New Roman"/>
          <w:color w:val="000000"/>
          <w:szCs w:val="28"/>
          <w:lang w:eastAsia="be-BY"/>
        </w:rPr>
        <w:t>:</w:t>
      </w:r>
    </w:p>
    <w:p w:rsidR="00791939" w:rsidRDefault="00413CD2" w:rsidP="00791939">
      <w:pPr>
        <w:shd w:val="clear" w:color="auto" w:fill="FFFFFF"/>
        <w:spacing w:after="0" w:line="285" w:lineRule="atLeast"/>
        <w:ind w:firstLine="567"/>
        <w:rPr>
          <w:rFonts w:eastAsia="Times New Roman" w:cs="Times New Roman"/>
          <w:color w:val="000000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i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en-US" w:eastAsia="be-BY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be-BY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be-BY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be-BY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e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be-BY"/>
            </w:rPr>
            <m:t>mod</m:t>
          </m:r>
          <m:r>
            <w:rPr>
              <w:rFonts w:ascii="Cambria Math" w:eastAsia="Times New Roman" w:cs="Times New Roman"/>
              <w:color w:val="000000"/>
              <w:szCs w:val="28"/>
              <w:lang w:val="en-US" w:eastAsia="be-BY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be-BY"/>
            </w:rPr>
            <m:t>n</m:t>
          </m:r>
          <m:r>
            <w:rPr>
              <w:rFonts w:ascii="Cambria Math" w:eastAsia="Times New Roman" w:cs="Times New Roman"/>
              <w:color w:val="000000"/>
              <w:szCs w:val="28"/>
              <w:lang w:val="en-US" w:eastAsia="be-BY"/>
            </w:rPr>
            <m:t>,</m:t>
          </m:r>
        </m:oMath>
      </m:oMathPara>
    </w:p>
    <w:p w:rsidR="00791939" w:rsidRDefault="00791939" w:rsidP="00922828">
      <w:pPr>
        <w:shd w:val="clear" w:color="auto" w:fill="FFFFFF"/>
        <w:spacing w:after="0" w:line="285" w:lineRule="atLeast"/>
        <w:ind w:firstLine="709"/>
        <w:rPr>
          <w:rFonts w:eastAsia="Times New Roman" w:cs="Times New Roman"/>
          <w:color w:val="000000"/>
          <w:szCs w:val="28"/>
          <w:lang w:eastAsia="be-BY"/>
        </w:rPr>
      </w:pPr>
      <w:r>
        <w:rPr>
          <w:rFonts w:eastAsia="Times New Roman" w:cs="Times New Roman"/>
          <w:color w:val="000000"/>
          <w:szCs w:val="28"/>
          <w:lang w:eastAsia="be-BY"/>
        </w:rPr>
        <w:t>Числовые эквиваленты латинских букв указаны в таблице 1.</w:t>
      </w:r>
    </w:p>
    <w:p w:rsidR="00791939" w:rsidRPr="00413CD2" w:rsidRDefault="00791939" w:rsidP="00413CD2">
      <w:pPr>
        <w:shd w:val="clear" w:color="auto" w:fill="FFFFFF"/>
        <w:spacing w:after="0" w:line="285" w:lineRule="atLeast"/>
        <w:rPr>
          <w:rFonts w:eastAsia="Times New Roman" w:cs="Times New Roman"/>
          <w:color w:val="000000" w:themeColor="text1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791939" w:rsidRPr="00226EC1" w:rsidTr="00413CD2">
        <w:tc>
          <w:tcPr>
            <w:tcW w:w="3191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A – 1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B – 2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C – 3</w:t>
            </w:r>
          </w:p>
        </w:tc>
      </w:tr>
      <w:tr w:rsidR="00791939" w:rsidRPr="00226EC1" w:rsidTr="00413CD2">
        <w:tc>
          <w:tcPr>
            <w:tcW w:w="3191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D – 4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E – 5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F – 6</w:t>
            </w:r>
          </w:p>
        </w:tc>
      </w:tr>
      <w:tr w:rsidR="00791939" w:rsidRPr="00226EC1" w:rsidTr="00413CD2">
        <w:tc>
          <w:tcPr>
            <w:tcW w:w="3191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G – 7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H – 8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I – 9</w:t>
            </w:r>
          </w:p>
        </w:tc>
      </w:tr>
      <w:tr w:rsidR="00791939" w:rsidRPr="00226EC1" w:rsidTr="00413CD2">
        <w:tc>
          <w:tcPr>
            <w:tcW w:w="3191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J – 10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K – 11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L – 12</w:t>
            </w:r>
          </w:p>
        </w:tc>
      </w:tr>
      <w:tr w:rsidR="00791939" w:rsidRPr="00226EC1" w:rsidTr="00413CD2">
        <w:tc>
          <w:tcPr>
            <w:tcW w:w="3191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M – 13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N – 14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O – 15</w:t>
            </w:r>
          </w:p>
        </w:tc>
      </w:tr>
      <w:tr w:rsidR="00791939" w:rsidRPr="00226EC1" w:rsidTr="00413CD2">
        <w:tc>
          <w:tcPr>
            <w:tcW w:w="3191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P – 16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Q – 17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R – 18</w:t>
            </w:r>
          </w:p>
        </w:tc>
      </w:tr>
      <w:tr w:rsidR="00791939" w:rsidRPr="00226EC1" w:rsidTr="00413CD2">
        <w:tc>
          <w:tcPr>
            <w:tcW w:w="3191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S – 19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T – 20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U – 21</w:t>
            </w:r>
          </w:p>
        </w:tc>
      </w:tr>
      <w:tr w:rsidR="00791939" w:rsidRPr="00226EC1" w:rsidTr="00413CD2">
        <w:tc>
          <w:tcPr>
            <w:tcW w:w="3191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V – 22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W – 23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X – 24</w:t>
            </w:r>
          </w:p>
        </w:tc>
      </w:tr>
      <w:tr w:rsidR="00791939" w:rsidRPr="00226EC1" w:rsidTr="00413CD2">
        <w:tc>
          <w:tcPr>
            <w:tcW w:w="3191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Y – 25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  <w:r w:rsidRPr="00226EC1">
              <w:rPr>
                <w:rFonts w:eastAsia="Times New Roman" w:cs="Times New Roman"/>
                <w:color w:val="000000"/>
                <w:szCs w:val="28"/>
                <w:lang w:val="en-US" w:eastAsia="be-BY"/>
              </w:rPr>
              <w:t>Z – 26</w:t>
            </w:r>
          </w:p>
        </w:tc>
        <w:tc>
          <w:tcPr>
            <w:tcW w:w="3190" w:type="dxa"/>
          </w:tcPr>
          <w:p w:rsidR="00791939" w:rsidRPr="00226EC1" w:rsidRDefault="00791939" w:rsidP="007479E2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000000"/>
                <w:szCs w:val="28"/>
                <w:lang w:val="en-US" w:eastAsia="be-BY"/>
              </w:rPr>
            </w:pPr>
          </w:p>
        </w:tc>
      </w:tr>
    </w:tbl>
    <w:p w:rsidR="00413CD2" w:rsidRDefault="00413CD2" w:rsidP="00413CD2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2</w:t>
      </w:r>
      <w:r w:rsidRPr="00226EC1">
        <w:rPr>
          <w:rFonts w:eastAsia="Times New Roman" w:cs="Times New Roman"/>
          <w:color w:val="000000" w:themeColor="text1"/>
          <w:szCs w:val="28"/>
        </w:rPr>
        <w:t>. – Числовые эквиваленты латинских букв</w:t>
      </w:r>
    </w:p>
    <w:p w:rsidR="00791939" w:rsidRDefault="00791939" w:rsidP="00791939">
      <w:pPr>
        <w:shd w:val="clear" w:color="auto" w:fill="FFFFFF"/>
        <w:spacing w:after="0" w:line="285" w:lineRule="atLeast"/>
        <w:ind w:firstLine="567"/>
        <w:rPr>
          <w:rFonts w:eastAsia="Times New Roman" w:cs="Times New Roman"/>
          <w:color w:val="000000" w:themeColor="text1"/>
          <w:szCs w:val="28"/>
        </w:rPr>
      </w:pPr>
    </w:p>
    <w:p w:rsidR="00791939" w:rsidRPr="00A34279" w:rsidRDefault="00791939" w:rsidP="00791939">
      <w:pPr>
        <w:shd w:val="clear" w:color="auto" w:fill="FFFFFF"/>
        <w:spacing w:after="0" w:line="285" w:lineRule="atLeast"/>
        <w:ind w:firstLine="567"/>
        <w:rPr>
          <w:rFonts w:eastAsia="Times New Roman" w:cs="Times New Roman"/>
          <w:i/>
          <w:color w:val="000000" w:themeColor="text1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8"/>
              <w:lang w:val="en-US"/>
            </w:rPr>
            <m:t xml:space="preserve">T[] = </m:t>
          </m:r>
          <m:r>
            <w:rPr>
              <w:rFonts w:ascii="Cambria Math" w:hAnsi="Cambria Math" w:cs="Times New Roman"/>
              <w:color w:val="000000" w:themeColor="text1"/>
              <w:szCs w:val="28"/>
              <w:lang w:val="en-US"/>
            </w:rPr>
            <m:t>CBC</m:t>
          </m:r>
        </m:oMath>
      </m:oMathPara>
    </w:p>
    <w:p w:rsidR="00791939" w:rsidRPr="002F56C5" w:rsidRDefault="00413CD2" w:rsidP="00791939">
      <w:pPr>
        <w:shd w:val="clear" w:color="auto" w:fill="FFFFFF"/>
        <w:spacing w:after="0" w:line="285" w:lineRule="atLeast"/>
        <w:ind w:firstLine="567"/>
        <w:rPr>
          <w:rFonts w:eastAsia="Times New Roman" w:cs="Times New Roman"/>
          <w:color w:val="000000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0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en-US" w:eastAsia="be-BY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be-BY"/>
                </w:rPr>
              </m:ctrlPr>
            </m:s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en-US" w:eastAsia="be-BY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be-BY"/>
            </w:rPr>
            <m:t>mod</m:t>
          </m:r>
          <m:r>
            <w:rPr>
              <w:rFonts w:ascii="Cambria Math" w:eastAsia="Times New Roman" w:cs="Times New Roman"/>
              <w:color w:val="000000"/>
              <w:szCs w:val="28"/>
              <w:lang w:val="en-US" w:eastAsia="be-BY"/>
            </w:rPr>
            <m:t xml:space="preserve"> 2117=243</m:t>
          </m:r>
        </m:oMath>
      </m:oMathPara>
    </w:p>
    <w:p w:rsidR="00791939" w:rsidRDefault="00413CD2" w:rsidP="00791939">
      <w:pPr>
        <w:shd w:val="clear" w:color="auto" w:fill="FFFFFF"/>
        <w:spacing w:after="0" w:line="285" w:lineRule="atLeast"/>
        <w:ind w:firstLine="567"/>
        <w:rPr>
          <w:rFonts w:eastAsia="Times New Roman" w:cs="Times New Roman"/>
          <w:i/>
          <w:color w:val="000000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en-US" w:eastAsia="be-BY"/>
                </w:rPr>
                <m:t>1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en-US" w:eastAsia="be-BY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be-BY"/>
                </w:rPr>
              </m:ctrlPr>
            </m:s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en-US" w:eastAsia="be-BY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be-BY"/>
            </w:rPr>
            <m:t>mod</m:t>
          </m:r>
          <m:r>
            <w:rPr>
              <w:rFonts w:ascii="Cambria Math" w:eastAsia="Times New Roman" w:cs="Times New Roman"/>
              <w:color w:val="000000"/>
              <w:szCs w:val="28"/>
              <w:lang w:val="en-US" w:eastAsia="be-BY"/>
            </w:rPr>
            <m:t xml:space="preserve"> 2117=32</m:t>
          </m:r>
        </m:oMath>
      </m:oMathPara>
    </w:p>
    <w:p w:rsidR="00791939" w:rsidRPr="009F0A96" w:rsidRDefault="00413CD2" w:rsidP="00791939">
      <w:pPr>
        <w:shd w:val="clear" w:color="auto" w:fill="FFFFFF"/>
        <w:spacing w:after="0" w:line="285" w:lineRule="atLeast"/>
        <w:ind w:firstLine="567"/>
        <w:rPr>
          <w:rFonts w:eastAsia="Times New Roman" w:cs="Times New Roman"/>
          <w:i/>
          <w:color w:val="000000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C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en-US" w:eastAsia="be-BY"/>
                </w:rPr>
                <m:t>2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en-US" w:eastAsia="be-BY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be-BY"/>
                </w:rPr>
              </m:ctrlPr>
            </m:sSup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en-US" w:eastAsia="be-BY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be-BY"/>
            </w:rPr>
            <m:t>mod</m:t>
          </m:r>
          <m:r>
            <w:rPr>
              <w:rFonts w:ascii="Cambria Math" w:eastAsia="Times New Roman" w:cs="Times New Roman"/>
              <w:color w:val="000000"/>
              <w:szCs w:val="28"/>
              <w:lang w:val="en-US" w:eastAsia="be-BY"/>
            </w:rPr>
            <m:t xml:space="preserve"> 2117=243</m:t>
          </m:r>
        </m:oMath>
      </m:oMathPara>
    </w:p>
    <w:p w:rsidR="00791939" w:rsidRDefault="00791939" w:rsidP="00791939">
      <w:pPr>
        <w:shd w:val="clear" w:color="auto" w:fill="FFFFFF"/>
        <w:spacing w:after="0" w:line="285" w:lineRule="atLeast"/>
        <w:ind w:firstLine="567"/>
        <w:rPr>
          <w:rFonts w:eastAsia="Times New Roman" w:cs="Times New Roman"/>
          <w:color w:val="000000"/>
          <w:szCs w:val="28"/>
          <w:lang w:val="en-US" w:eastAsia="be-BY"/>
        </w:rPr>
      </w:pPr>
    </w:p>
    <w:p w:rsidR="00791939" w:rsidRDefault="00791939" w:rsidP="00922828">
      <w:pPr>
        <w:shd w:val="clear" w:color="auto" w:fill="FFFFFF"/>
        <w:spacing w:after="0" w:line="285" w:lineRule="atLeast"/>
        <w:ind w:firstLine="709"/>
        <w:rPr>
          <w:rFonts w:eastAsia="Times New Roman" w:cs="Times New Roman"/>
          <w:color w:val="000000"/>
          <w:szCs w:val="28"/>
          <w:lang w:eastAsia="be-BY"/>
        </w:rPr>
      </w:pPr>
      <w:r>
        <w:rPr>
          <w:rFonts w:eastAsia="Times New Roman" w:cs="Times New Roman"/>
          <w:color w:val="000000"/>
          <w:szCs w:val="28"/>
          <w:lang w:eastAsia="be-BY"/>
        </w:rPr>
        <w:t>Расшифровка осуществляется по формуле:</w:t>
      </w:r>
    </w:p>
    <w:p w:rsidR="00791939" w:rsidRDefault="00413CD2" w:rsidP="00791939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be-BY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be-BY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be-BY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be-BY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be-BY"/>
                </w:rPr>
                <m:t>d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>mod n</m:t>
          </m:r>
        </m:oMath>
      </m:oMathPara>
    </w:p>
    <w:p w:rsidR="00791939" w:rsidRPr="00413CD2" w:rsidRDefault="00413CD2" w:rsidP="00791939">
      <w:pPr>
        <w:shd w:val="clear" w:color="auto" w:fill="FFFFFF"/>
        <w:spacing w:after="0" w:line="285" w:lineRule="atLeast"/>
        <w:rPr>
          <w:rFonts w:eastAsia="Times New Roman" w:cs="Times New Roman"/>
          <w:i/>
          <w:color w:val="000000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be-BY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be-BY"/>
                </w:rPr>
                <m:t>243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be-BY"/>
                </w:rPr>
                <m:t>1613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>mod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 xml:space="preserve"> 2117=3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>C</m:t>
          </m:r>
        </m:oMath>
      </m:oMathPara>
    </w:p>
    <w:p w:rsidR="00791939" w:rsidRPr="00413CD2" w:rsidRDefault="00413CD2" w:rsidP="00791939">
      <w:pPr>
        <w:shd w:val="clear" w:color="auto" w:fill="FFFFFF"/>
        <w:spacing w:after="0" w:line="285" w:lineRule="atLeast"/>
        <w:rPr>
          <w:rFonts w:eastAsia="Times New Roman" w:cs="Times New Roman"/>
          <w:i/>
          <w:color w:val="000000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be-BY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be-BY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be-BY"/>
                </w:rPr>
                <m:t>32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be-BY"/>
                </w:rPr>
                <m:t>1613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>mod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 xml:space="preserve"> 2117=2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be-BY"/>
            </w:rPr>
            <m:t>B</m:t>
          </m:r>
        </m:oMath>
      </m:oMathPara>
    </w:p>
    <w:p w:rsidR="00791939" w:rsidRPr="002D3BE4" w:rsidRDefault="00413CD2" w:rsidP="00791939">
      <w:pPr>
        <w:shd w:val="clear" w:color="auto" w:fill="FFFFFF"/>
        <w:spacing w:after="0" w:line="285" w:lineRule="atLeast"/>
        <w:rPr>
          <w:rFonts w:eastAsia="Times New Roman" w:cs="Times New Roman"/>
          <w:i/>
          <w:color w:val="000000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be-BY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be-BY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be-BY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be-BY"/>
                </w:rPr>
                <m:t>243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be-BY"/>
                </w:rPr>
                <m:t>1613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lang w:eastAsia="be-BY"/>
            </w:rPr>
            <m:t>mod 2117=3=C</m:t>
          </m:r>
        </m:oMath>
      </m:oMathPara>
    </w:p>
    <w:p w:rsidR="00791939" w:rsidRDefault="00791939" w:rsidP="00922828">
      <w:pPr>
        <w:shd w:val="clear" w:color="auto" w:fill="FFFFFF"/>
        <w:spacing w:after="0" w:line="285" w:lineRule="atLeast"/>
        <w:ind w:firstLine="709"/>
        <w:rPr>
          <w:rFonts w:eastAsia="Times New Roman" w:cs="Times New Roman"/>
          <w:color w:val="000000"/>
          <w:szCs w:val="28"/>
          <w:lang w:eastAsia="be-BY"/>
        </w:rPr>
      </w:pPr>
      <w:r w:rsidRPr="00922828">
        <w:rPr>
          <w:rFonts w:eastAsia="Times New Roman" w:cs="Times New Roman"/>
          <w:b/>
          <w:color w:val="000000"/>
          <w:szCs w:val="28"/>
          <w:lang w:eastAsia="be-BY"/>
        </w:rPr>
        <w:t>Вывод: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="00413CD2">
        <w:rPr>
          <w:rFonts w:eastAsia="Times New Roman" w:cs="Times New Roman"/>
          <w:color w:val="000000"/>
          <w:szCs w:val="28"/>
          <w:lang w:eastAsia="be-BY"/>
        </w:rPr>
        <w:t>Я овладел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навыками крипт</w:t>
      </w:r>
      <w:bookmarkStart w:id="0" w:name="_GoBack"/>
      <w:bookmarkEnd w:id="0"/>
      <w:r>
        <w:rPr>
          <w:rFonts w:eastAsia="Times New Roman" w:cs="Times New Roman"/>
          <w:color w:val="000000"/>
          <w:szCs w:val="28"/>
          <w:lang w:eastAsia="be-BY"/>
        </w:rPr>
        <w:t>ографической защиты информации.</w:t>
      </w:r>
    </w:p>
    <w:p w:rsidR="00CA410A" w:rsidRDefault="00CA410A"/>
    <w:sectPr w:rsidR="00CA4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7A12"/>
    <w:multiLevelType w:val="hybridMultilevel"/>
    <w:tmpl w:val="4490AB00"/>
    <w:lvl w:ilvl="0" w:tplc="7AEC478C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00"/>
    <w:rsid w:val="003B680B"/>
    <w:rsid w:val="00413CD2"/>
    <w:rsid w:val="004E2883"/>
    <w:rsid w:val="0059167E"/>
    <w:rsid w:val="005D5FAA"/>
    <w:rsid w:val="00791939"/>
    <w:rsid w:val="00922828"/>
    <w:rsid w:val="00A34279"/>
    <w:rsid w:val="00C26E00"/>
    <w:rsid w:val="00CA410A"/>
    <w:rsid w:val="00E66FF9"/>
    <w:rsid w:val="00E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939"/>
    <w:pPr>
      <w:ind w:left="720"/>
      <w:contextualSpacing/>
    </w:pPr>
  </w:style>
  <w:style w:type="table" w:styleId="a4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6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939"/>
    <w:pPr>
      <w:ind w:left="720"/>
      <w:contextualSpacing/>
    </w:pPr>
  </w:style>
  <w:style w:type="table" w:styleId="a4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6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Черняк</dc:creator>
  <cp:keywords/>
  <dc:description/>
  <cp:lastModifiedBy>Пользователь Windows</cp:lastModifiedBy>
  <cp:revision>9</cp:revision>
  <dcterms:created xsi:type="dcterms:W3CDTF">2018-05-13T20:33:00Z</dcterms:created>
  <dcterms:modified xsi:type="dcterms:W3CDTF">2019-04-18T08:54:00Z</dcterms:modified>
</cp:coreProperties>
</file>