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0AC" w:rsidRPr="003D5C30" w:rsidRDefault="00B850AC" w:rsidP="00B850AC">
      <w:pPr>
        <w:shd w:val="clear" w:color="auto" w:fill="FFFFFF"/>
        <w:spacing w:after="0" w:line="240" w:lineRule="auto"/>
        <w:ind w:firstLine="567"/>
        <w:contextualSpacing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3D5C30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№9</w:t>
      </w:r>
    </w:p>
    <w:p w:rsidR="00B850AC" w:rsidRDefault="00B850AC" w:rsidP="00B850AC">
      <w:pPr>
        <w:shd w:val="clear" w:color="auto" w:fill="FFFFFF"/>
        <w:spacing w:after="0" w:line="240" w:lineRule="auto"/>
        <w:ind w:firstLine="567"/>
        <w:contextualSpacing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125B41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Pr="00B850AC">
        <w:rPr>
          <w:rStyle w:val="FontStyle11"/>
          <w:rFonts w:ascii="Times New Roman" w:hAnsi="Times New Roman" w:cs="Times New Roman"/>
          <w:b/>
          <w:sz w:val="28"/>
          <w:szCs w:val="28"/>
        </w:rPr>
        <w:t>Авторское право и смежные права</w:t>
      </w:r>
      <w:r w:rsidRPr="00125B41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:rsidR="00B850AC" w:rsidRDefault="00B850AC" w:rsidP="00B850AC">
      <w:pPr>
        <w:shd w:val="clear" w:color="auto" w:fill="FFFFFF"/>
        <w:spacing w:after="0" w:line="240" w:lineRule="auto"/>
        <w:ind w:firstLine="567"/>
        <w:contextualSpacing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474D73">
        <w:rPr>
          <w:rFonts w:cs="Times New Roman"/>
          <w:color w:val="000000" w:themeColor="text1"/>
          <w:szCs w:val="28"/>
        </w:rPr>
        <w:t>Цель: Изучить основные положения а</w:t>
      </w:r>
      <w:r w:rsidRPr="00B850AC">
        <w:rPr>
          <w:rStyle w:val="FontStyle11"/>
          <w:rFonts w:ascii="Times New Roman" w:hAnsi="Times New Roman" w:cs="Times New Roman"/>
          <w:sz w:val="28"/>
          <w:szCs w:val="28"/>
        </w:rPr>
        <w:t>вторского права и смежных прав</w:t>
      </w:r>
      <w:r w:rsidRPr="00B850AC">
        <w:rPr>
          <w:rFonts w:cs="Times New Roman"/>
          <w:color w:val="000000" w:themeColor="text1"/>
          <w:szCs w:val="28"/>
        </w:rPr>
        <w:t>.</w:t>
      </w:r>
    </w:p>
    <w:p w:rsidR="00B850AC" w:rsidRPr="00125B41" w:rsidRDefault="00B850AC" w:rsidP="00B850AC">
      <w:pPr>
        <w:shd w:val="clear" w:color="auto" w:fill="FFFFFF"/>
        <w:spacing w:after="0" w:line="240" w:lineRule="auto"/>
        <w:ind w:left="993" w:hanging="426"/>
        <w:contextualSpacing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B850AC" w:rsidRPr="003D5C30" w:rsidRDefault="00B850AC" w:rsidP="00FA3891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cs="Times New Roman"/>
          <w:b/>
          <w:color w:val="000000" w:themeColor="text1"/>
          <w:szCs w:val="28"/>
        </w:rPr>
      </w:pPr>
      <w:r w:rsidRPr="003D5C30">
        <w:rPr>
          <w:rFonts w:cs="Times New Roman"/>
          <w:b/>
          <w:color w:val="000000" w:themeColor="text1"/>
          <w:szCs w:val="28"/>
        </w:rPr>
        <w:t>На какие объекты распространяется авторское право?</w:t>
      </w:r>
    </w:p>
    <w:p w:rsidR="00B850AC" w:rsidRPr="003D5C30" w:rsidRDefault="00B850AC" w:rsidP="006E71F5">
      <w:pPr>
        <w:pStyle w:val="Style2"/>
        <w:widowControl/>
        <w:spacing w:line="240" w:lineRule="auto"/>
        <w:ind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распространяется на произведения науки, 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выражения.</w:t>
      </w:r>
    </w:p>
    <w:p w:rsidR="00B850AC" w:rsidRPr="003D5C30" w:rsidRDefault="00B850AC" w:rsidP="006E71F5">
      <w:pPr>
        <w:pStyle w:val="Style2"/>
        <w:widowControl/>
        <w:spacing w:line="240" w:lineRule="auto"/>
        <w:ind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распространяется как на обнародованные, так и на необнародованные произведения, существующие в какой-либо объективной форме.</w:t>
      </w:r>
    </w:p>
    <w:p w:rsidR="00B850AC" w:rsidRPr="003D5C30" w:rsidRDefault="00B850AC" w:rsidP="006E71F5">
      <w:pPr>
        <w:pStyle w:val="Style4"/>
        <w:widowControl/>
        <w:tabs>
          <w:tab w:val="left" w:pos="690"/>
        </w:tabs>
        <w:spacing w:line="240" w:lineRule="auto"/>
        <w:ind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 xml:space="preserve">1. </w:t>
      </w: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Произведения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литературные (включая компьютерные программы и базы данных);</w:t>
      </w:r>
    </w:p>
    <w:p w:rsidR="00B850AC" w:rsidRPr="006E71F5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научные (статьи, монографии, отчеты);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драматические и музыкально-драматические, сценарные;</w:t>
      </w:r>
    </w:p>
    <w:p w:rsidR="00B850AC" w:rsidRPr="006E71F5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хореографические и пантомимы;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proofErr w:type="gramStart"/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музыкальные</w:t>
      </w:r>
      <w:proofErr w:type="gramEnd"/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 с текстом или без текста;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аудиовизуальные;</w:t>
      </w:r>
    </w:p>
    <w:p w:rsidR="00B850AC" w:rsidRPr="006E71F5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другие произведения.</w:t>
      </w:r>
    </w:p>
    <w:p w:rsidR="00B850AC" w:rsidRPr="003D5C30" w:rsidRDefault="00B850AC" w:rsidP="006E71F5">
      <w:pPr>
        <w:pStyle w:val="Style4"/>
        <w:widowControl/>
        <w:tabs>
          <w:tab w:val="left" w:pos="690"/>
        </w:tabs>
        <w:spacing w:line="240" w:lineRule="auto"/>
        <w:ind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 xml:space="preserve">2. </w:t>
      </w:r>
      <w:r w:rsidRPr="006E71F5"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>Производные произведении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переводы, обработки, инсценировки, 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музыкальные аранжировки, обзоры, </w:t>
      </w: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аннотации, рефераты;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сборники произведений: энциклопедии, антологии, атласы и другие составные произведения как результат творческого труда.</w:t>
      </w:r>
    </w:p>
    <w:p w:rsidR="00B850AC" w:rsidRPr="006E71F5" w:rsidRDefault="00B850AC" w:rsidP="006E71F5">
      <w:pPr>
        <w:pStyle w:val="Style4"/>
        <w:widowControl/>
        <w:tabs>
          <w:tab w:val="left" w:pos="705"/>
        </w:tabs>
        <w:spacing w:line="240" w:lineRule="auto"/>
        <w:ind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6E71F5"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>3. Компьютерные программы (все виды программ)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прикладные программы и операционные системы на любом языке и в любой форме, включая исходный текст и объектный код.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Базы данных или компиляции иных материалов в любой форме, представляющие собой по подбору и расположению материалов результат интеллектуального творчества.</w:t>
      </w:r>
    </w:p>
    <w:p w:rsidR="00B850AC" w:rsidRPr="003D5C30" w:rsidRDefault="006D150A" w:rsidP="006E71F5">
      <w:pPr>
        <w:pStyle w:val="Style4"/>
        <w:widowControl/>
        <w:tabs>
          <w:tab w:val="left" w:pos="705"/>
        </w:tabs>
        <w:spacing w:line="240" w:lineRule="auto"/>
        <w:ind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>Авторские</w:t>
      </w:r>
      <w:proofErr w:type="spellEnd"/>
      <w:r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п</w:t>
      </w:r>
      <w:proofErr w:type="spellStart"/>
      <w:r w:rsidR="00B850AC" w:rsidRPr="006E71F5"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>рава</w:t>
      </w:r>
      <w:proofErr w:type="spellEnd"/>
      <w:r w:rsidR="00B850AC" w:rsidRPr="006E71F5"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="00B850AC" w:rsidRPr="006E71F5"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>распространяются</w:t>
      </w:r>
      <w:proofErr w:type="spellEnd"/>
      <w:r w:rsidR="00B850AC" w:rsidRPr="006E71F5"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="00B850AC" w:rsidRPr="006E71F5"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>на</w:t>
      </w:r>
      <w:proofErr w:type="spellEnd"/>
      <w:r w:rsidR="00B850AC" w:rsidRPr="006E71F5"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>: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произведения, обнародованные (либо необнародованные, но находящиеся в какой-либо объективной форме) на территории РБ, независимо от гражданства авторов и их правопреемников;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произведения авторов-граждан РБ (и их правопреемников), обнародованные (либо необнародованные, но находящиеся в какой-либо объективной форме) за пределами РБ;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произведения авторов</w:t>
      </w:r>
      <w:r w:rsidR="006D150A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других государств (и их правопреемников), обнародованные (либо необнародованные, но находящиеся в какой-либо объективной форме) за пределами РБ - в соответствии с международными договорами РБ.</w:t>
      </w:r>
    </w:p>
    <w:p w:rsidR="00B850AC" w:rsidRPr="003D5C30" w:rsidRDefault="00B850AC" w:rsidP="00B850AC">
      <w:pPr>
        <w:pStyle w:val="Style4"/>
        <w:widowControl/>
        <w:tabs>
          <w:tab w:val="left" w:pos="705"/>
        </w:tabs>
        <w:spacing w:line="240" w:lineRule="auto"/>
        <w:ind w:left="720" w:firstLine="567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B850AC" w:rsidRPr="00125B41" w:rsidRDefault="00B850AC" w:rsidP="00FA3891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cs="Times New Roman"/>
          <w:b/>
          <w:color w:val="000000" w:themeColor="text1"/>
          <w:szCs w:val="28"/>
        </w:rPr>
      </w:pPr>
      <w:r w:rsidRPr="00125B41">
        <w:rPr>
          <w:rFonts w:cs="Times New Roman"/>
          <w:b/>
          <w:color w:val="000000" w:themeColor="text1"/>
          <w:szCs w:val="28"/>
        </w:rPr>
        <w:t>Что относится к личным неимущественным правам?</w:t>
      </w:r>
    </w:p>
    <w:p w:rsidR="00B850AC" w:rsidRPr="003D5C30" w:rsidRDefault="00B850AC" w:rsidP="006E71F5">
      <w:pPr>
        <w:pStyle w:val="Style4"/>
        <w:widowControl/>
        <w:tabs>
          <w:tab w:val="left" w:pos="705"/>
        </w:tabs>
        <w:spacing w:line="240" w:lineRule="auto"/>
        <w:ind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6E71F5"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lastRenderedPageBreak/>
        <w:t>Личные неимущественные права: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признаваться автором произведения (право авторства);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использовать или разрешать использовать произведение под подлинным именем автора, псевдонимом либо без обозначения имени, т.е. анонимно (право на имя);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обнародовать или разрешать обнародовать произведение в любой форме (право на обнародование), включая право на отзыв;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право на защиту произведения, включая его название, от всякого рода искажении или любого иного посягательства, </w:t>
      </w:r>
      <w:proofErr w:type="gramStart"/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способных</w:t>
      </w:r>
      <w:proofErr w:type="gramEnd"/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 нанести ущерб чести и достоинству автора (право на защиту репутации автора).</w:t>
      </w:r>
    </w:p>
    <w:p w:rsidR="00B850AC" w:rsidRPr="003D5C30" w:rsidRDefault="00B850AC" w:rsidP="00B850AC">
      <w:pPr>
        <w:tabs>
          <w:tab w:val="left" w:pos="142"/>
        </w:tabs>
        <w:spacing w:after="0" w:line="240" w:lineRule="auto"/>
        <w:ind w:left="567"/>
        <w:contextualSpacing/>
        <w:rPr>
          <w:rFonts w:cs="Times New Roman"/>
          <w:color w:val="000000" w:themeColor="text1"/>
          <w:szCs w:val="28"/>
        </w:rPr>
      </w:pPr>
    </w:p>
    <w:p w:rsidR="00B850AC" w:rsidRPr="00125B41" w:rsidRDefault="00B850AC" w:rsidP="00FA3891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cs="Times New Roman"/>
          <w:b/>
          <w:color w:val="000000" w:themeColor="text1"/>
          <w:szCs w:val="28"/>
        </w:rPr>
      </w:pPr>
      <w:r w:rsidRPr="00125B41">
        <w:rPr>
          <w:rFonts w:cs="Times New Roman"/>
          <w:b/>
          <w:color w:val="000000" w:themeColor="text1"/>
          <w:szCs w:val="28"/>
        </w:rPr>
        <w:t>Что относится к личным имущественным правам?</w:t>
      </w:r>
    </w:p>
    <w:p w:rsidR="00B850AC" w:rsidRPr="006E71F5" w:rsidRDefault="00B850AC" w:rsidP="006E71F5">
      <w:pPr>
        <w:pStyle w:val="Style4"/>
        <w:widowControl/>
        <w:tabs>
          <w:tab w:val="left" w:pos="705"/>
        </w:tabs>
        <w:spacing w:line="240" w:lineRule="auto"/>
        <w:ind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6E71F5"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  <w:t>Имущественные права: исключительное право осуществлять или разрешать осуществлять следующие действия:</w:t>
      </w:r>
    </w:p>
    <w:p w:rsidR="00B850AC" w:rsidRPr="006E71F5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воспроизведение произведения;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распространение оригинала или экземпляров произведения посредством продажи или иной передачи права собственности;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прокат оригиналов или экземпляров компьютерных программ, баз данных, аудиовизуальных произведений, нотных текстов музыкальных произведений и произведений, воплощенных в фонограммах;</w:t>
      </w:r>
    </w:p>
    <w:p w:rsidR="00B850AC" w:rsidRPr="006E71F5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импорт экземпляров произведения;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публичный показ оригинала или экземпляра произведения;</w:t>
      </w:r>
    </w:p>
    <w:p w:rsidR="00B850AC" w:rsidRPr="006E71F5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публичное исполнение произведения;</w:t>
      </w:r>
    </w:p>
    <w:p w:rsidR="00B850AC" w:rsidRPr="006E71F5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передачу произведения в эфир;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иное сообщение произведения для всеобщего сведения;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перевод произведения на другой язык;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переделку или иную переработку произведения.</w:t>
      </w:r>
    </w:p>
    <w:p w:rsidR="00B850AC" w:rsidRPr="003D5C30" w:rsidRDefault="00B850AC" w:rsidP="00B850AC">
      <w:pPr>
        <w:pStyle w:val="Style4"/>
        <w:widowControl/>
        <w:tabs>
          <w:tab w:val="left" w:pos="705"/>
        </w:tabs>
        <w:spacing w:line="240" w:lineRule="auto"/>
        <w:ind w:firstLine="567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B850AC" w:rsidRPr="00FA3891" w:rsidRDefault="00B850AC" w:rsidP="00FA3891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b/>
        </w:rPr>
      </w:pPr>
      <w:r w:rsidRPr="00FA3891">
        <w:rPr>
          <w:b/>
          <w:color w:val="000000" w:themeColor="text1"/>
        </w:rPr>
        <w:t>Каковы особенности авторского права на составные произведения?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Автору сборника и других составных произведений (составителю) принадлежит авторское право на </w:t>
      </w:r>
      <w:proofErr w:type="gramStart"/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осуществленные</w:t>
      </w:r>
      <w:proofErr w:type="gramEnd"/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 им подбор и распоряжение материалов как результат творческого труда (</w:t>
      </w:r>
      <w:proofErr w:type="spellStart"/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составительство</w:t>
      </w:r>
      <w:proofErr w:type="spellEnd"/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).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Составитель пользуется авторским правом при условии соблюдения им прав авторов каждого из произведений, включенных в </w:t>
      </w:r>
      <w:proofErr w:type="gramStart"/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составное</w:t>
      </w:r>
      <w:proofErr w:type="gramEnd"/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Авторы произведений, включенных в составное произведение, вправе использовать свои произведения независимо от составного произведения, если иное не предусмотрено авторским договором.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произведений.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Лицу, выпускающему в свет энциклопедии, энциклопедические словари, периодические и продолжающиеся сборники научных трудов, газеты, журналы и другие периодические издания, принадлежат </w:t>
      </w: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lastRenderedPageBreak/>
        <w:t>исключительные права на использование таких изданий в целом. Это лицо вправе при любом использовании таких изданий указывать свое наименование или требовать такого указания.</w:t>
      </w:r>
    </w:p>
    <w:p w:rsidR="00B850AC" w:rsidRPr="003D5C30" w:rsidRDefault="00B850AC" w:rsidP="006E71F5">
      <w:pPr>
        <w:pStyle w:val="Style4"/>
        <w:widowControl/>
        <w:numPr>
          <w:ilvl w:val="0"/>
          <w:numId w:val="4"/>
        </w:numPr>
        <w:tabs>
          <w:tab w:val="left" w:pos="0"/>
        </w:tabs>
        <w:spacing w:line="240" w:lineRule="auto"/>
        <w:ind w:left="0" w:firstLine="709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Авторы произведений, включенных в такие издания, сохраняют исключительные права на использование своих произведений независимо от издания в целом, если иное не предусмотрено авторским договором.</w:t>
      </w:r>
    </w:p>
    <w:p w:rsidR="00B850AC" w:rsidRPr="003D5C30" w:rsidRDefault="00B850AC" w:rsidP="00B850AC">
      <w:pPr>
        <w:spacing w:after="0" w:line="240" w:lineRule="auto"/>
        <w:ind w:firstLine="567"/>
        <w:contextualSpacing/>
        <w:rPr>
          <w:rStyle w:val="FontStyle12"/>
          <w:rFonts w:cs="Times New Roman"/>
          <w:szCs w:val="28"/>
        </w:rPr>
      </w:pPr>
    </w:p>
    <w:p w:rsidR="00B850AC" w:rsidRPr="00B850AC" w:rsidRDefault="00B850AC" w:rsidP="00FA3891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Style w:val="FontStyle12"/>
          <w:rFonts w:ascii="Times New Roman" w:hAnsi="Times New Roman" w:cs="Times New Roman"/>
          <w:b/>
          <w:sz w:val="28"/>
          <w:szCs w:val="28"/>
          <w:lang w:eastAsia="ru-RU"/>
        </w:rPr>
      </w:pPr>
      <w:r w:rsidRPr="00B850AC">
        <w:rPr>
          <w:rStyle w:val="FontStyle12"/>
          <w:rFonts w:ascii="Times New Roman" w:hAnsi="Times New Roman" w:cs="Times New Roman"/>
          <w:b/>
          <w:sz w:val="28"/>
          <w:szCs w:val="28"/>
          <w:lang w:eastAsia="ru-RU"/>
        </w:rPr>
        <w:t>Каков срок действия авторского права?</w:t>
      </w:r>
    </w:p>
    <w:p w:rsidR="00B850AC" w:rsidRPr="003D5C30" w:rsidRDefault="00B850AC" w:rsidP="006E71F5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Право авторства, право на имя и право на защиту репутации автора охраняются бессрочно. Имущественные права действуют в течение всей жизни автора (соавторов) и 50 лет после его (последнего соавтора) смерти.</w:t>
      </w:r>
    </w:p>
    <w:p w:rsidR="00B850AC" w:rsidRPr="003D5C30" w:rsidRDefault="00B850AC" w:rsidP="006E71F5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вознаграждения.</w:t>
      </w:r>
    </w:p>
    <w:p w:rsidR="00B850AC" w:rsidRPr="003D5C30" w:rsidRDefault="00B850AC" w:rsidP="006E71F5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Переход авторского права по наследству, кроме прав авторства, на имя и на защиту репутации автора без ограничения срока.</w:t>
      </w:r>
    </w:p>
    <w:p w:rsidR="00B850AC" w:rsidRPr="003D5C30" w:rsidRDefault="00B850AC" w:rsidP="006E71F5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 вправе указать лицо, на которое он возлагает охрану своих личных неимущественных прав после своей смерти и осуществляет свои полномочия пожизненно. При отсутствии указаний охрана осуществляется его наследниками или специально уполномоченным государственным органом РБ при отсутствии наследников.</w:t>
      </w:r>
    </w:p>
    <w:p w:rsidR="00B850AC" w:rsidRPr="003D5C30" w:rsidRDefault="00B850AC" w:rsidP="00B850AC">
      <w:pPr>
        <w:pStyle w:val="Style2"/>
        <w:widowControl/>
        <w:spacing w:line="240" w:lineRule="auto"/>
        <w:ind w:firstLine="567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B850AC" w:rsidRPr="00B850AC" w:rsidRDefault="00B850AC" w:rsidP="00FA3891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Style w:val="FontStyle12"/>
          <w:rFonts w:ascii="Times New Roman" w:hAnsi="Times New Roman" w:cs="Times New Roman"/>
          <w:b/>
          <w:sz w:val="28"/>
          <w:szCs w:val="28"/>
          <w:lang w:eastAsia="ru-RU"/>
        </w:rPr>
      </w:pPr>
      <w:r w:rsidRPr="00B850AC">
        <w:rPr>
          <w:rStyle w:val="FontStyle12"/>
          <w:rFonts w:ascii="Times New Roman" w:hAnsi="Times New Roman" w:cs="Times New Roman"/>
          <w:b/>
          <w:sz w:val="28"/>
          <w:szCs w:val="28"/>
          <w:lang w:eastAsia="ru-RU"/>
        </w:rPr>
        <w:t>Кто является субъектом авторского права?</w:t>
      </w:r>
    </w:p>
    <w:p w:rsidR="00B850AC" w:rsidRPr="003D5C30" w:rsidRDefault="00B850AC" w:rsidP="006E71F5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Субъектом авторского права, как правило, является гражданин, творческим трудом которого создано произведение науки, литературы или искусства. Им может быть и гражданин, не достигший восемнадцатилетнего возраста и душевнобольной. Так, авторские права детей, представленные на смотры или выставки детской или юношеской самодеятельности и т.д. защищаются авторским правом.</w:t>
      </w:r>
    </w:p>
    <w:p w:rsidR="00B850AC" w:rsidRPr="003D5C30" w:rsidRDefault="00B850AC" w:rsidP="006E71F5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Но недееспособные, став субъектами авторского права, не имею</w:t>
      </w:r>
      <w:r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т:</w:t>
      </w: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 права самостоятельно совершать какие-либо сделки, связанные с использованием авторского права. Несовершеннолетние в возрасте от 14 до 18 лет могут самостоятельно осуществлять авторские права на свои произведения.</w:t>
      </w:r>
    </w:p>
    <w:p w:rsidR="00B850AC" w:rsidRPr="003D5C30" w:rsidRDefault="00B850AC" w:rsidP="00B850AC">
      <w:pPr>
        <w:spacing w:after="0" w:line="240" w:lineRule="auto"/>
        <w:ind w:firstLine="567"/>
        <w:contextualSpacing/>
        <w:rPr>
          <w:rFonts w:cs="Times New Roman"/>
          <w:color w:val="000000" w:themeColor="text1"/>
          <w:szCs w:val="28"/>
        </w:rPr>
      </w:pPr>
    </w:p>
    <w:p w:rsidR="00B850AC" w:rsidRPr="00125B41" w:rsidRDefault="00B850AC" w:rsidP="00FA3891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cs="Times New Roman"/>
          <w:color w:val="000000" w:themeColor="text1"/>
          <w:szCs w:val="28"/>
        </w:rPr>
      </w:pPr>
      <w:r w:rsidRPr="00125B41">
        <w:rPr>
          <w:rFonts w:cs="Times New Roman"/>
          <w:b/>
          <w:color w:val="000000" w:themeColor="text1"/>
          <w:szCs w:val="28"/>
        </w:rPr>
        <w:t>Что такое авторский договор?</w:t>
      </w:r>
    </w:p>
    <w:p w:rsidR="00B850AC" w:rsidRPr="003D5C30" w:rsidRDefault="00B850AC" w:rsidP="006E71F5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3D5C30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Выступая в качестве особого вида гражданско-правового договора, авторский договор, в свою очередь, подразделяется на ряд разновидностей, каждая из которых имеет свои особенности.</w:t>
      </w:r>
    </w:p>
    <w:p w:rsidR="00B850AC" w:rsidRPr="003D5C30" w:rsidRDefault="00B850AC" w:rsidP="00B850AC">
      <w:pPr>
        <w:pStyle w:val="Style2"/>
        <w:widowControl/>
        <w:spacing w:line="240" w:lineRule="auto"/>
        <w:ind w:firstLine="567"/>
        <w:contextualSpacing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B850AC" w:rsidRPr="00FA3891" w:rsidRDefault="00B850AC" w:rsidP="00FA3891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cs="Times New Roman"/>
          <w:b/>
          <w:color w:val="000000" w:themeColor="text1"/>
          <w:szCs w:val="28"/>
        </w:rPr>
      </w:pPr>
      <w:r w:rsidRPr="00125B41">
        <w:rPr>
          <w:rFonts w:cs="Times New Roman"/>
          <w:b/>
          <w:color w:val="000000" w:themeColor="text1"/>
          <w:szCs w:val="28"/>
        </w:rPr>
        <w:t>Наиболее распространенные виды авторских договоров?</w:t>
      </w:r>
    </w:p>
    <w:p w:rsidR="00B850AC" w:rsidRPr="00B850AC" w:rsidRDefault="00B850AC" w:rsidP="006E71F5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B850AC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Наиболее распространенным видом авторского договора является издательский договор,  постановочный договор, Сценарный договор, </w:t>
      </w:r>
      <w:r w:rsidRPr="00B850AC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lastRenderedPageBreak/>
        <w:t>Договор о депонировании, Договор художественного заказа, Договор об использовании в промышленности произведений.</w:t>
      </w:r>
    </w:p>
    <w:p w:rsidR="00B850AC" w:rsidRPr="003D5C30" w:rsidRDefault="00B850AC" w:rsidP="00B850AC">
      <w:pPr>
        <w:spacing w:after="0" w:line="240" w:lineRule="auto"/>
        <w:ind w:firstLine="567"/>
        <w:contextualSpacing/>
        <w:rPr>
          <w:rFonts w:cs="Times New Roman"/>
          <w:color w:val="000000" w:themeColor="text1"/>
          <w:szCs w:val="28"/>
        </w:rPr>
      </w:pPr>
    </w:p>
    <w:p w:rsidR="00B850AC" w:rsidRPr="00125B41" w:rsidRDefault="00B850AC" w:rsidP="00FA3891">
      <w:pPr>
        <w:pStyle w:val="Style2"/>
        <w:widowControl/>
        <w:numPr>
          <w:ilvl w:val="0"/>
          <w:numId w:val="3"/>
        </w:numPr>
        <w:spacing w:line="240" w:lineRule="auto"/>
        <w:ind w:left="0" w:firstLine="709"/>
        <w:rPr>
          <w:rStyle w:val="FontStyle12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A3891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ru-RU" w:eastAsia="en-US"/>
        </w:rPr>
        <w:t>Основные составляющие авторского договора</w:t>
      </w:r>
      <w:r w:rsidRPr="003D5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  <w:r w:rsidRPr="00F57D17">
        <w:rPr>
          <w:rStyle w:val="FontStyle12"/>
          <w:sz w:val="28"/>
          <w:szCs w:val="28"/>
          <w:lang w:val="ru-RU" w:eastAsia="ru-RU"/>
        </w:rPr>
        <w:t xml:space="preserve"> </w:t>
      </w:r>
    </w:p>
    <w:p w:rsidR="00B850AC" w:rsidRDefault="00B850AC" w:rsidP="006E71F5">
      <w:pPr>
        <w:pStyle w:val="Style2"/>
        <w:widowControl/>
        <w:spacing w:line="240" w:lineRule="auto"/>
        <w:ind w:firstLine="709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proofErr w:type="gramStart"/>
      <w:r w:rsidRPr="008F6DD1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 xml:space="preserve">Авторский договор должен предусматривать способы использования произведения (конкретные права, передаваемые по данному договору); срок, на который передается право, и территорию, на которую распространяется действие этого права на указанный срок; размер вознаграждения и (или) </w:t>
      </w:r>
      <w:bookmarkStart w:id="0" w:name="_GoBack"/>
      <w:bookmarkEnd w:id="0"/>
      <w:r w:rsidRPr="008F6DD1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порядок определения размера вознаграждения за каждый способ использования произведения, порядок и сроки его выплаты, а также другие условия, которые стороны сочтут необходимыми.</w:t>
      </w:r>
      <w:proofErr w:type="gramEnd"/>
    </w:p>
    <w:p w:rsidR="00B850AC" w:rsidRPr="00F57D17" w:rsidRDefault="00B850AC" w:rsidP="00B850AC">
      <w:pPr>
        <w:pStyle w:val="Style2"/>
        <w:widowControl/>
        <w:spacing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B850AC" w:rsidRPr="00B850AC" w:rsidRDefault="00B850AC" w:rsidP="00FA3891">
      <w:pPr>
        <w:shd w:val="clear" w:color="auto" w:fill="FFFFFF"/>
        <w:spacing w:after="0" w:line="240" w:lineRule="auto"/>
        <w:ind w:firstLine="709"/>
        <w:contextualSpacing/>
        <w:outlineLvl w:val="1"/>
        <w:rPr>
          <w:rFonts w:cs="Times New Roman"/>
          <w:color w:val="000000" w:themeColor="text1"/>
          <w:szCs w:val="28"/>
        </w:rPr>
      </w:pPr>
      <w:r w:rsidRPr="00B850AC">
        <w:rPr>
          <w:rFonts w:eastAsia="Times New Roman" w:cs="Times New Roman"/>
          <w:b/>
          <w:szCs w:val="28"/>
          <w:lang w:eastAsia="ru-RU"/>
        </w:rPr>
        <w:t>Вывод</w:t>
      </w:r>
      <w:r w:rsidRPr="003D5C30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Я </w:t>
      </w:r>
      <w:r>
        <w:rPr>
          <w:rFonts w:cs="Times New Roman"/>
          <w:color w:val="000000" w:themeColor="text1"/>
          <w:szCs w:val="28"/>
        </w:rPr>
        <w:t>изучил</w:t>
      </w:r>
      <w:r w:rsidRPr="003D5C30">
        <w:rPr>
          <w:rFonts w:cs="Times New Roman"/>
          <w:color w:val="000000" w:themeColor="text1"/>
          <w:szCs w:val="28"/>
        </w:rPr>
        <w:t xml:space="preserve"> основные положения </w:t>
      </w:r>
      <w:r w:rsidRPr="00B850AC">
        <w:rPr>
          <w:rFonts w:cs="Times New Roman"/>
          <w:color w:val="000000" w:themeColor="text1"/>
          <w:szCs w:val="28"/>
        </w:rPr>
        <w:t>а</w:t>
      </w:r>
      <w:r w:rsidRPr="00B850AC">
        <w:rPr>
          <w:rStyle w:val="FontStyle11"/>
          <w:rFonts w:ascii="Times New Roman" w:hAnsi="Times New Roman" w:cs="Times New Roman"/>
          <w:sz w:val="28"/>
          <w:szCs w:val="28"/>
        </w:rPr>
        <w:t>вторского права и смежных прав</w:t>
      </w:r>
      <w:r w:rsidRPr="00B850AC">
        <w:rPr>
          <w:rFonts w:cs="Times New Roman"/>
          <w:color w:val="000000" w:themeColor="text1"/>
          <w:szCs w:val="28"/>
        </w:rPr>
        <w:t>.</w:t>
      </w:r>
    </w:p>
    <w:p w:rsidR="00CA410A" w:rsidRPr="00B850AC" w:rsidRDefault="00CA410A" w:rsidP="00B850AC"/>
    <w:sectPr w:rsidR="00CA410A" w:rsidRPr="00B85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B07"/>
    <w:multiLevelType w:val="hybridMultilevel"/>
    <w:tmpl w:val="DD2A495E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86160"/>
    <w:multiLevelType w:val="hybridMultilevel"/>
    <w:tmpl w:val="E89EA6D0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E17A12"/>
    <w:multiLevelType w:val="hybridMultilevel"/>
    <w:tmpl w:val="4490AB00"/>
    <w:lvl w:ilvl="0" w:tplc="7AEC478C">
      <w:start w:val="1"/>
      <w:numFmt w:val="decimal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BBF0070"/>
    <w:multiLevelType w:val="hybridMultilevel"/>
    <w:tmpl w:val="BE9E3AA8"/>
    <w:lvl w:ilvl="0" w:tplc="32BCDDD4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  <w:b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51B84"/>
    <w:multiLevelType w:val="hybridMultilevel"/>
    <w:tmpl w:val="8B12B008"/>
    <w:lvl w:ilvl="0" w:tplc="00C046DC">
      <w:start w:val="1"/>
      <w:numFmt w:val="bullet"/>
      <w:lvlText w:val="-"/>
      <w:lvlJc w:val="left"/>
      <w:pPr>
        <w:ind w:left="1854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31123FAC"/>
    <w:multiLevelType w:val="hybridMultilevel"/>
    <w:tmpl w:val="E4FE6110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F7363"/>
    <w:multiLevelType w:val="hybridMultilevel"/>
    <w:tmpl w:val="AFDC1C7A"/>
    <w:lvl w:ilvl="0" w:tplc="BAB060D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8420E"/>
    <w:multiLevelType w:val="hybridMultilevel"/>
    <w:tmpl w:val="C36CA55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A3032"/>
    <w:multiLevelType w:val="hybridMultilevel"/>
    <w:tmpl w:val="50924D0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00"/>
    <w:rsid w:val="003B680B"/>
    <w:rsid w:val="00413CD2"/>
    <w:rsid w:val="004E2883"/>
    <w:rsid w:val="0059167E"/>
    <w:rsid w:val="005D5FAA"/>
    <w:rsid w:val="006D150A"/>
    <w:rsid w:val="006D4B52"/>
    <w:rsid w:val="006E71F5"/>
    <w:rsid w:val="00791939"/>
    <w:rsid w:val="00922828"/>
    <w:rsid w:val="00A34279"/>
    <w:rsid w:val="00B850AC"/>
    <w:rsid w:val="00C26E00"/>
    <w:rsid w:val="00CA410A"/>
    <w:rsid w:val="00E66FF9"/>
    <w:rsid w:val="00EE47A8"/>
    <w:rsid w:val="00F763F5"/>
    <w:rsid w:val="00FA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939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939"/>
    <w:pPr>
      <w:ind w:left="720"/>
      <w:contextualSpacing/>
    </w:pPr>
  </w:style>
  <w:style w:type="table" w:styleId="a4">
    <w:name w:val="Table Grid"/>
    <w:basedOn w:val="a1"/>
    <w:uiPriority w:val="59"/>
    <w:rsid w:val="0079193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7919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79193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5">
    <w:name w:val="Balloon Text"/>
    <w:basedOn w:val="a"/>
    <w:link w:val="a6"/>
    <w:uiPriority w:val="99"/>
    <w:semiHidden/>
    <w:unhideWhenUsed/>
    <w:rsid w:val="003B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680B"/>
    <w:rPr>
      <w:rFonts w:ascii="Tahoma" w:hAnsi="Tahoma" w:cs="Tahoma"/>
      <w:sz w:val="16"/>
      <w:szCs w:val="16"/>
    </w:rPr>
  </w:style>
  <w:style w:type="character" w:customStyle="1" w:styleId="FontStyle11">
    <w:name w:val="Font Style11"/>
    <w:basedOn w:val="a0"/>
    <w:uiPriority w:val="99"/>
    <w:rsid w:val="00B850AC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B850AC"/>
    <w:pPr>
      <w:widowControl w:val="0"/>
      <w:autoSpaceDE w:val="0"/>
      <w:autoSpaceDN w:val="0"/>
      <w:adjustRightInd w:val="0"/>
      <w:spacing w:after="0" w:line="41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3">
    <w:name w:val="Style3"/>
    <w:basedOn w:val="a"/>
    <w:uiPriority w:val="99"/>
    <w:rsid w:val="00B850AC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B850AC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0"/>
    <w:uiPriority w:val="99"/>
    <w:rsid w:val="00B850AC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B850AC"/>
    <w:pPr>
      <w:widowControl w:val="0"/>
      <w:autoSpaceDE w:val="0"/>
      <w:autoSpaceDN w:val="0"/>
      <w:adjustRightInd w:val="0"/>
      <w:spacing w:after="0" w:line="420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7">
    <w:name w:val="Style7"/>
    <w:basedOn w:val="a"/>
    <w:uiPriority w:val="99"/>
    <w:rsid w:val="00B850AC"/>
    <w:pPr>
      <w:widowControl w:val="0"/>
      <w:autoSpaceDE w:val="0"/>
      <w:autoSpaceDN w:val="0"/>
      <w:adjustRightInd w:val="0"/>
      <w:spacing w:after="0" w:line="40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939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939"/>
    <w:pPr>
      <w:ind w:left="720"/>
      <w:contextualSpacing/>
    </w:pPr>
  </w:style>
  <w:style w:type="table" w:styleId="a4">
    <w:name w:val="Table Grid"/>
    <w:basedOn w:val="a1"/>
    <w:uiPriority w:val="59"/>
    <w:rsid w:val="0079193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7919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79193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5">
    <w:name w:val="Balloon Text"/>
    <w:basedOn w:val="a"/>
    <w:link w:val="a6"/>
    <w:uiPriority w:val="99"/>
    <w:semiHidden/>
    <w:unhideWhenUsed/>
    <w:rsid w:val="003B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680B"/>
    <w:rPr>
      <w:rFonts w:ascii="Tahoma" w:hAnsi="Tahoma" w:cs="Tahoma"/>
      <w:sz w:val="16"/>
      <w:szCs w:val="16"/>
    </w:rPr>
  </w:style>
  <w:style w:type="character" w:customStyle="1" w:styleId="FontStyle11">
    <w:name w:val="Font Style11"/>
    <w:basedOn w:val="a0"/>
    <w:uiPriority w:val="99"/>
    <w:rsid w:val="00B850AC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B850AC"/>
    <w:pPr>
      <w:widowControl w:val="0"/>
      <w:autoSpaceDE w:val="0"/>
      <w:autoSpaceDN w:val="0"/>
      <w:adjustRightInd w:val="0"/>
      <w:spacing w:after="0" w:line="41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3">
    <w:name w:val="Style3"/>
    <w:basedOn w:val="a"/>
    <w:uiPriority w:val="99"/>
    <w:rsid w:val="00B850AC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B850AC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0"/>
    <w:uiPriority w:val="99"/>
    <w:rsid w:val="00B850AC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B850AC"/>
    <w:pPr>
      <w:widowControl w:val="0"/>
      <w:autoSpaceDE w:val="0"/>
      <w:autoSpaceDN w:val="0"/>
      <w:adjustRightInd w:val="0"/>
      <w:spacing w:after="0" w:line="420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7">
    <w:name w:val="Style7"/>
    <w:basedOn w:val="a"/>
    <w:uiPriority w:val="99"/>
    <w:rsid w:val="00B850AC"/>
    <w:pPr>
      <w:widowControl w:val="0"/>
      <w:autoSpaceDE w:val="0"/>
      <w:autoSpaceDN w:val="0"/>
      <w:adjustRightInd w:val="0"/>
      <w:spacing w:after="0" w:line="40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Черняк</dc:creator>
  <cp:keywords/>
  <dc:description/>
  <cp:lastModifiedBy>Пользователь Windows</cp:lastModifiedBy>
  <cp:revision>10</cp:revision>
  <dcterms:created xsi:type="dcterms:W3CDTF">2018-05-13T20:33:00Z</dcterms:created>
  <dcterms:modified xsi:type="dcterms:W3CDTF">2019-04-18T12:46:00Z</dcterms:modified>
</cp:coreProperties>
</file>