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Sera Vael looked at the second coin without picking it up.</w:t>
      </w:r>
    </w:p>
    <w:p>
      <w:r>
        <w:t xml:space="preserve">"Tier 1 first," she said. She opened the ledger to a different section than the one she'd shown him.</w:t>
      </w:r>
    </w:p>
    <w:p>
      <w:r>
        <w:t xml:space="preserve">The framework she used to structure the explanation she called the Tor model, a unit accumulation system the consulting chapters had developed independently to fill the gap the pathway left. The system confirmed advancement without documenting how to reach it. The Tor model had been reverse-engineered from practitioner records submitted over decades. The Shadow Man documentation in her ledger was more complete than most, she said, because the pathway was old and the records ran deep.</w:t>
      </w:r>
    </w:p>
    <w:p>
      <w:r>
        <w:t xml:space="preserve">He wrote as she talked.</w:t>
      </w:r>
    </w:p>
    <w:p>
      <w:r>
        <w:t xml:space="preserve">Domain-aligned activity generated units toward the tier threshold. For the Shadow Man pathway, 30 units reached tier 1. She read from the ledger. A witnessed death under natural causes, present at the moment of passing, generated 8 units. A death caused by the practitioner, including the offering kill, generated 4 units per event. Proximity to active soul-transition events generated 2 units per event. She defined proximity. Being present at burial rites, at a place of active grief, at the site of a recent death within 12 hours.</w:t>
      </w:r>
    </w:p>
    <w:p>
      <w:r>
        <w:t xml:space="preserve">"Continuous accumulation," he said. "Time in darkness."</w:t>
      </w:r>
    </w:p>
    <w:p>
      <w:r>
        <w:t xml:space="preserve">She tapped the lower section of the column. "One unit per hour. Genuine darkness, active awareness. Not sleeping. Not incidentally dark." She paused. "Most practitioners don't document this category. They sit in dim rooms and assume it counts. Then they wonder why their tier progress is slow."</w:t>
      </w:r>
    </w:p>
    <w:p>
      <w:r>
        <w:t xml:space="preserve">"Because they're not present to the domain."</w:t>
      </w:r>
    </w:p>
    <w:p>
      <w:r>
        <w:t xml:space="preserve">"Correct. The system reads engagement, not proximity."</w:t>
      </w:r>
    </w:p>
    <w:p>
      <w:r>
        <w:t xml:space="preserve">He did the arithmetic while she moved to the next section. The offering he had made, 4 units. One hour of deliberate darkness at the cabin, 1 unit. His current total was 5, assuming the cabin dark session had been engaged enough, which he would count tentatively and review if advancement failed. Twenty-five units to tier 1.</w:t>
      </w:r>
    </w:p>
    <w:p>
      <w:r>
        <w:t xml:space="preserve">One witnessed death would close most of it in a single event.</w:t>
      </w:r>
    </w:p>
    <w:p>
      <w:r>
        <w:t xml:space="preserve">'Fourteen days. Possibly less, depending on what presents itself.'</w:t>
      </w:r>
    </w:p>
    <w:p>
      <w:r>
        <w:t xml:space="preserve">"The cost at tier 1," he said. "Blood Memory. What does that mean specifically?"</w:t>
      </w:r>
    </w:p>
    <w:p>
      <w:r>
        <w:t xml:space="preserve">Sera Vael turned the page. The entry had three lines, then a summary block drawn from four practitioner accounts. She read them, then set the ledger down.</w:t>
      </w:r>
    </w:p>
    <w:p>
      <w:r>
        <w:t xml:space="preserve">"All four described the same type of event. The system selects one memory with domain relevance. A death witnessed, a significant darkness act, something tied directly to why the pathway opened. It strips the texture out. What's left is the abstract record."</w:t>
      </w:r>
    </w:p>
    <w:p>
      <w:r>
        <w:t xml:space="preserve">"Explain texture."</w:t>
      </w:r>
    </w:p>
    <w:p>
      <w:r>
        <w:t xml:space="preserve">"The sensory detail. The specific physical record of the event. What it looked like, sounded like, felt like. One practitioner described what remained as reading a report about something that happened to someone else, when you know the something happened to you."</w:t>
      </w:r>
    </w:p>
    <w:p>
      <w:r>
        <w:t xml:space="preserve">He considered that. An abstract record without sensation was still an actionable record. He could reference it, categorize it, draw conclusions from it. What he lost was texture. The information stayed.</w:t>
      </w:r>
    </w:p>
    <w:p>
      <w:r>
        <w:t xml:space="preserve">'Acceptable exchange, given the advancement.'</w:t>
      </w:r>
    </w:p>
    <w:p>
      <w:r>
        <w:t xml:space="preserve">"Does the practitioner choose which memory is taken?"</w:t>
      </w:r>
    </w:p>
    <w:p>
      <w:r>
        <w:t xml:space="preserve">"No. The system selects the highest-resonance event in your record at the time of advancement. The most significant domain event you've accrued."</w:t>
      </w:r>
    </w:p>
    <w:p>
      <w:r>
        <w:t xml:space="preserve">He wrote: tier 1 cost. Blood Memory. System selects highest-resonance event. Texture removed, abstract record preserved. Factor, first witnessed death will likely be the selected memory. Plan accordingly.</w:t>
      </w:r>
    </w:p>
    <w:p>
      <w:r>
        <w:t xml:space="preserve">"Tier 2," he said.</w:t>
      </w:r>
    </w:p>
    <w:p>
      <w:r>
        <w:t xml:space="preserve">She turned further in the ledger. "Less documented. Three sources, two from the same chapter network." She read the entries. "The general category is Blood Bond. The practitioner enters a binding with the Shadow Man's domain, the domain itself, not a specific entity. It restricts certain actions. Which actions varies between accounts. One says the practitioner can't interfere with natural deaths in their vicinity. One says it creates an obligation to be present at deaths within a certain range."</w:t>
      </w:r>
    </w:p>
    <w:p>
      <w:r>
        <w:t xml:space="preserve">"Are those restrictions permanent?"</w:t>
      </w:r>
    </w:p>
    <w:p>
      <w:r>
        <w:t xml:space="preserve">"Until the next tier. The cost at each tier is separate. The tier 2 restriction may be renegotiated at tier 3, depending on the pathway's response." She closed the ledger. "What I can tell you is that practitioners who stall at tier 2 are almost always the ones who advanced and then tried to work around the cost. The pathway doesn't penalize you for not advancing. It penalizes you for advancing and then breaking the agreement."</w:t>
      </w:r>
    </w:p>
    <w:p>
      <w:r>
        <w:t xml:space="preserve">He wrote it down. Tier 2 cost, category probable restriction, specifics unknown. Decision, reach tier 1, gather more information before committing to tier 2.</w:t>
      </w:r>
    </w:p>
    <w:p>
      <w:r>
        <w:t xml:space="preserve">"The Compact," he said. "The collectors I saw this morning. Dark coats."</w:t>
      </w:r>
    </w:p>
    <w:p>
      <w:r>
        <w:t xml:space="preserve">Sera Vael looked up from where she was writing. "Ashveil Compact. They track spiritual debts and abandoned pathway obligations. Cases where someone entered an agreement and then stopped." She set down her pen. "At your current tier you have no debt and no visible signature. Below tier 3, your activity doesn't register in their catalog."</w:t>
      </w:r>
    </w:p>
    <w:p>
      <w:r>
        <w:t xml:space="preserve">"When does that change?"</w:t>
      </w:r>
    </w:p>
    <w:p>
      <w:r>
        <w:t xml:space="preserve">"At tier 3 and above, active pathway practice generates a detectable signature. A passive effect of higher-tier work." She folded her hands. "They'll know you're active. They won't act unless you've created a debt or broken a Compact rule."</w:t>
      </w:r>
    </w:p>
    <w:p>
      <w:r>
        <w:t xml:space="preserve">"What are the rules?"</w:t>
      </w:r>
    </w:p>
    <w:p>
      <w:r>
        <w:t xml:space="preserve">She reached behind her and set a thin bound book on the table between them. "Leave it when you're done."</w:t>
      </w:r>
    </w:p>
    <w:p>
      <w:r>
        <w:t xml:space="preserve">He read the relevant sections in 12 minutes while she went back to her work. The rules were internally consistent, organized around a clear principle. Pathway activity that produced visible effects in settled areas, especially unnatural deaths or soul-aligned phenomena, fell under Compact jurisdiction. He committed the sections with immediate relevance to memory and closed the book.</w:t>
      </w:r>
    </w:p>
    <w:p>
      <w:r>
        <w:t xml:space="preserve">"The occurrences notice on the registry board," he said. "Animal deaths east of the Maren road. Three weeks posted."</w:t>
      </w:r>
    </w:p>
    <w:p>
      <w:r>
        <w:t xml:space="preserve">"Not your activity." She was writing again. "That notice predates your arrival. An active practitioner running domain work at scale in the forest region, tier 7 at minimum, given the distribution pattern. I don't know who they are. They haven't come into Aldenvale." She paused. "Stay south of the Maren road and east of this settlement for now."</w:t>
      </w:r>
    </w:p>
    <w:p>
      <w:r>
        <w:t xml:space="preserve">"Noted."</w:t>
      </w:r>
    </w:p>
    <w:p>
      <w:r>
        <w:t xml:space="preserve">He closed the notebook. The second hour was nearly up. He had what he came for. The full unit structure, the tier 1 cost, the tier 2 category, the Compact threshold, the forest warning.</w:t>
      </w:r>
    </w:p>
    <w:p>
      <w:r>
        <w:t xml:space="preserve">He stood. The two silver coins were still on the table.</w:t>
      </w:r>
    </w:p>
    <w:p>
      <w:r>
        <w:t xml:space="preserve">"There's a boarding house on the east lane," Sera Vael said, without looking up. "Third building past the mill. She charges 3 copper per day and doesn't ask for duration commitments. Tell her the Orvane chapter sent you."</w:t>
      </w:r>
    </w:p>
    <w:p>
      <w:r>
        <w:t xml:space="preserve">He took the information. He left.</w:t>
      </w:r>
    </w:p>
    <w:p>
      <w:r>
        <w:t xml:space="preserve">***</w:t>
      </w:r>
    </w:p>
    <w:p>
      <w:r>
        <w:t xml:space="preserve">On the lane outside he passed one of the Compact collectors coming the other way, ledger under one arm, moving at the unhurried pace of someone who'd finished their business for the day. The collector glanced at him. A 14-year-old with a cloth bag. The glance lasted half a second and moved on.</w:t>
      </w:r>
    </w:p>
    <w:p>
      <w:r>
        <w:t xml:space="preserve">'Registered as low significance. Maintain.'</w:t>
      </w:r>
    </w:p>
    <w:p>
      <w:r>
        <w:t xml:space="preserve">He found the boarding house where Sera had said. A woman in her fifties, short and direct, opened the door on the second knock. She took in the cloth bag, the knife on his belt, the age of the body, the fact that he was alone, the same quick inventory the market woman had run on him, the one everyone in Aldenvale seemed to run on anyone who walked in off the forest road.</w:t>
      </w:r>
    </w:p>
    <w:p>
      <w:r>
        <w:t xml:space="preserve">"Orvane chapter," he said. "They suggested you."</w:t>
      </w:r>
    </w:p>
    <w:p>
      <w:r>
        <w:t xml:space="preserve">She looked at him another second. "Three copper per night. Two nights in advance."</w:t>
      </w:r>
    </w:p>
    <w:p>
      <w:r>
        <w:t xml:space="preserve">He put 6 copper on the doorstep. She picked them up and stepped aside.</w:t>
      </w:r>
    </w:p>
    <w:p>
      <w:r>
        <w:t xml:space="preserve">The room was small. A bed, a chair, a window facing the stable yard. He set the bag on the chair, sat on the bed, and opened the Guide to the index. He had read the Shadow Man entry. There were three cross-references he hadn't followed, Manifestation Signs, Detection and Visibility, and Domain Obligation Structures. He turned to the first.</w:t>
      </w:r>
    </w:p>
    <w:p>
      <w:r>
        <w:t xml:space="preserve">Manifestation Signs. At tier 0, a practitioner's activity left no detectable physical trace. At tier 1 and above, the practitioner's presence registered to entities aligned with the death domain at close proximity. The Guide named four such entities, none of which he recognized. He wrote them down to look up later.</w:t>
      </w:r>
    </w:p>
    <w:p>
      <w:r>
        <w:t xml:space="preserve">He turned to Detection and Visibility. Brief entry. A practitioner working in a settled area above tier 2 was visible to Compact catalog systems at a range of about 500 meters. Below tier 2, no detection. He set this against what Sera had told him. She said tier 3, the Guide said tier 2. A one-tier discrepancy. He marked both as active and would resolve it at tier 2, when the data would be direct instead of secondhand.</w:t>
      </w:r>
    </w:p>
    <w:p>
      <w:r>
        <w:t xml:space="preserve">He set the Guide on the chair beside the bag and took stock.</w:t>
      </w:r>
    </w:p>
    <w:p>
      <w:r>
        <w:t xml:space="preserve">He had lodging for 2 nights, covered. The knife, the map, the Guide, pen and ink. One silver coin set aside. Zero copper left.</w:t>
      </w:r>
    </w:p>
    <w:p>
      <w:r>
        <w:t xml:space="preserve">He needed work by the second morning, or the lodging lapsed and the single silver coin stopped being an emergency reserve and became the whole budget. The body was 14 and had walked two and a half hours on half a teaspoon of cinnamon. It would take whatever he found and not complain, which was convenient, because complaining wasn't a line item he could afford right now.</w:t>
      </w:r>
    </w:p>
    <w:p>
      <w:r>
        <w:t xml:space="preserve">'Market coordinator. Message running. Two copper per day minimum, more if the rate is negotiable. That covers lodging and food with margin.'</w:t>
      </w:r>
    </w:p>
    <w:p>
      <w:r>
        <w:t xml:space="preserve">He turned the lamp down to its lowest setting. He sat in the dark that remained and marked the time.</w:t>
      </w:r>
    </w:p>
    <w:p>
      <w:r>
        <w:t xml:space="preserve">One hour. One unit. Running total, 6.</w:t>
      </w:r>
    </w:p>
    <w:p>
      <w:r>
        <w:t xml:space="preserve">Twenty-four to tier 1. He went to sleep.</w:t>
      </w:r>
    </w:p>
    <w:sectPr/>
  </w:body>
</w:document>
</file>