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sz w:val="24"/>
          <w:szCs w:val="24"/>
        </w:rPr>
        <w:t xml:space="preserve">Mi-rae and Marcus come without being asked. Mi-rae because she was already at the door, and Marcus because he looked at me and I looked back and neither of us said anything, which settled it. The walk to the eastern gate zone takes 12 minutes.</w:t>
      </w:r>
    </w:p>
    <w:p>
      <w:pPr>
        <w:spacing w:after="160" w:before="0"/>
        <w:jc w:val="left"/>
      </w:pPr>
      <w:r>
        <w:rPr>
          <w:rFonts w:ascii="Arial" w:cs="Arial" w:eastAsia="Arial" w:hAnsi="Arial"/>
          <w:sz w:val="24"/>
          <w:szCs w:val="24"/>
        </w:rPr>
        <w:t xml:space="preserve">The zone is distinct from the rest of the city in the way the market district is distinct, except opposite: where the market district is maintained and organized, this zone is functional in a way that does not care whether it looks good. The buildings are solid and the streets are clear, but the signage is minimal and what signage exists is practical. Warehouse doors. Weights and measures boards. Toll rate postings.</w:t>
      </w:r>
    </w:p>
    <w:p>
      <w:pPr>
        <w:spacing w:after="160" w:before="0"/>
        <w:jc w:val="left"/>
      </w:pPr>
      <w:r>
        <w:rPr>
          <w:rFonts w:ascii="Arial" w:cs="Arial" w:eastAsia="Arial" w:hAnsi="Arial"/>
          <w:sz w:val="24"/>
          <w:szCs w:val="24"/>
        </w:rPr>
        <w:t xml:space="preserve">The gate itself is visible at the end of the main road: a stone archway 5 meters across, with a shimmer in the opening that reads as the same material as the tutorial gate but deeper in color, like the inside of a cloud before rain. Two Red Ledger people stand posts on either side. One of them is not human.</w:t>
      </w:r>
    </w:p>
    <w:p>
      <w:pPr>
        <w:spacing w:after="160" w:before="0"/>
        <w:jc w:val="left"/>
      </w:pPr>
      <w:r>
        <w:rPr>
          <w:rFonts w:ascii="Arial" w:cs="Arial" w:eastAsia="Arial" w:hAnsi="Arial"/>
          <w:sz w:val="24"/>
          <w:szCs w:val="24"/>
        </w:rPr>
        <w:t xml:space="preserve">He is roughly human in shape, 2 meters, with skin the color of pale ash and eyes that have no visible pupil, just a flat amber that catches the light the way a cat's might. His hands on the polearm at his side are a finger too long in proportion. He watches the street without watching anything specifically, the kind of all-field awareness that takes either long practice or a different kind of sensory equipment than I have.</w:t>
      </w:r>
    </w:p>
    <w:p>
      <w:pPr>
        <w:spacing w:after="160" w:before="0"/>
        <w:jc w:val="left"/>
      </w:pPr>
      <w:r>
        <w:rPr>
          <w:rFonts w:ascii="Arial" w:cs="Arial" w:eastAsia="Arial" w:hAnsi="Arial"/>
          <w:sz w:val="24"/>
          <w:szCs w:val="24"/>
        </w:rPr>
        <w:t xml:space="preserve">Mi-rae does not slow her pace or stare. Marcus glances once and returns his eyes to the road ahead.</w:t>
      </w:r>
    </w:p>
    <w:p>
      <w:pPr>
        <w:spacing w:after="160" w:before="0"/>
        <w:jc w:val="left"/>
      </w:pPr>
      <w:r>
        <w:rPr>
          <w:rFonts w:ascii="Arial" w:cs="Arial" w:eastAsia="Arial" w:hAnsi="Arial"/>
          <w:sz w:val="24"/>
          <w:szCs w:val="24"/>
        </w:rPr>
        <w:t xml:space="preserve">The Velhari are in the city the way long-established residents are anywhere: present, going about their business, not interested in being noticed. We pass 2 more before we reach the Ledger House. One is managing a produce stall where the goods are kept at a consistent temperature by a faint blue field running across the display shelf. One is walking the opposite direction with a satchel and a focused expression.</w:t>
      </w:r>
    </w:p>
    <w:p>
      <w:pPr>
        <w:spacing w:after="160" w:before="0"/>
        <w:jc w:val="left"/>
      </w:pPr>
      <w:r>
        <w:rPr>
          <w:rFonts w:ascii="Arial" w:cs="Arial" w:eastAsia="Arial" w:hAnsi="Arial"/>
          <w:sz w:val="24"/>
          <w:szCs w:val="24"/>
        </w:rPr>
        <w:t xml:space="preserve">The blue field at the stall is not a machine. It hums at a frequency that sits wrong against the ambient city noise, and the air above the shelf is 4 or 5 degrees colder than the air a meter away. A maintenance enchantment, from the look of it. Something kept running so long it has settled into the building.</w:t>
      </w:r>
    </w:p>
    <w:p>
      <w:pPr>
        <w:spacing w:after="160" w:before="0"/>
        <w:jc w:val="left"/>
      </w:pPr>
      <w:r>
        <w:rPr>
          <w:rFonts w:ascii="Arial" w:cs="Arial" w:eastAsia="Arial" w:hAnsi="Arial"/>
          <w:sz w:val="24"/>
          <w:szCs w:val="24"/>
        </w:rPr>
        <w:t xml:space="preserve">The Ledger House is a corner building, 3 stories, with the Red Ledger emblem above the door: a vertical line bisected by a horizontal one. The door opens before I reach it. A young man, human, holds it without expression and steps aside.</w:t>
      </w:r>
    </w:p>
    <w:p>
      <w:pPr>
        <w:spacing w:after="160" w:before="0"/>
        <w:jc w:val="left"/>
      </w:pPr>
      <w:r>
        <w:rPr>
          <w:rFonts w:ascii="Arial" w:cs="Arial" w:eastAsia="Arial" w:hAnsi="Arial"/>
          <w:sz w:val="24"/>
          <w:szCs w:val="24"/>
        </w:rPr>
        <w:t xml:space="preserve">The interior is a working office: 4 people at desks, ledgers open, the same low-conversation atmosphere as the Iron Table building but with less staff and more paper. The walls have shelving loaded with bound records. One of the wall-mounted light sources is a smooth disc of pale stone set into a bracket, giving off a steady warm light with no flame and no fuel visible. Older than the Red Ledger, from the look of the bracket's wear.</w:t>
      </w:r>
    </w:p>
    <w:p>
      <w:pPr>
        <w:spacing w:after="160" w:before="0"/>
        <w:jc w:val="left"/>
      </w:pPr>
      <w:r>
        <w:rPr>
          <w:rFonts w:ascii="Arial" w:cs="Arial" w:eastAsia="Arial" w:hAnsi="Arial"/>
          <w:sz w:val="24"/>
          <w:szCs w:val="24"/>
        </w:rPr>
        <w:t xml:space="preserve">The young man takes us to the second floor.</w:t>
      </w:r>
    </w:p>
    <w:p>
      <w:pPr>
        <w:spacing w:after="160" w:before="0"/>
        <w:jc w:val="left"/>
      </w:pPr>
      <w:r>
        <w:rPr>
          <w:rFonts w:ascii="Arial" w:cs="Arial" w:eastAsia="Arial" w:hAnsi="Arial"/>
          <w:sz w:val="24"/>
          <w:szCs w:val="24"/>
        </w:rPr>
        <w:t xml:space="preserve">Aris Thane is sitting at a table near the window, reading something, and he finishes the page before he looks up. He is maybe 55, lean in the way of someone who never stopped being active, with close-cropped grey hair and the kind of face that has been weathered by time in the outer zones rather than in an office. His hands on the table are a working person's hands.</w:t>
      </w:r>
    </w:p>
    <w:p>
      <w:pPr>
        <w:spacing w:after="160" w:before="0"/>
        <w:jc w:val="left"/>
      </w:pPr>
      <w:r>
        <w:rPr>
          <w:rFonts w:ascii="Arial" w:cs="Arial" w:eastAsia="Arial" w:hAnsi="Arial"/>
          <w:sz w:val="24"/>
          <w:szCs w:val="24"/>
        </w:rPr>
        <w:t xml:space="preserve">"Eric," he says. "Mi-rae. Marcus." He says the names without consulting anything. "Thank you for coming."</w:t>
      </w:r>
    </w:p>
    <w:p>
      <w:pPr>
        <w:spacing w:after="160" w:before="0"/>
        <w:jc w:val="left"/>
      </w:pPr>
      <w:r>
        <w:rPr>
          <w:rFonts w:ascii="Arial" w:cs="Arial" w:eastAsia="Arial" w:hAnsi="Arial"/>
          <w:sz w:val="24"/>
          <w:szCs w:val="24"/>
        </w:rPr>
        <w:t xml:space="preserve">He says it like he means it, which is the first thing that does not fit the version of Aris Thane that Caitlin described. He gestures at the chairs across the table. We sit. Marcus puts himself slightly to the left, covering the door angle. Thane notes it and does not comment.</w:t>
      </w:r>
    </w:p>
    <w:p>
      <w:pPr>
        <w:spacing w:after="160" w:before="0"/>
        <w:jc w:val="left"/>
      </w:pPr>
      <w:r>
        <w:rPr>
          <w:rFonts w:ascii="Arial" w:cs="Arial" w:eastAsia="Arial" w:hAnsi="Arial"/>
          <w:sz w:val="24"/>
          <w:szCs w:val="24"/>
        </w:rPr>
        <w:t xml:space="preserve">"I will not waste your time," Thane says. "You know what the Red Ledger controls and what it costs. You know the Iron Table offer and what it requires. You are trying to find a third path that gets you outer zone access without belonging to either of us. I respect that. It is what I did when I arrived."</w:t>
      </w:r>
    </w:p>
    <w:p>
      <w:pPr>
        <w:spacing w:after="160" w:before="0"/>
        <w:jc w:val="left"/>
      </w:pPr>
      <w:r>
        <w:rPr>
          <w:rFonts w:ascii="Arial" w:cs="Arial" w:eastAsia="Arial" w:hAnsi="Arial"/>
          <w:sz w:val="24"/>
          <w:szCs w:val="24"/>
        </w:rPr>
        <w:t xml:space="preserve">"You built the gate system," I say.</w:t>
      </w:r>
    </w:p>
    <w:p>
      <w:pPr>
        <w:spacing w:after="160" w:before="0"/>
        <w:jc w:val="left"/>
      </w:pPr>
      <w:r>
        <w:rPr>
          <w:rFonts w:ascii="Arial" w:cs="Arial" w:eastAsia="Arial" w:hAnsi="Arial"/>
          <w:sz w:val="24"/>
          <w:szCs w:val="24"/>
        </w:rPr>
        <w:t xml:space="preserve">"I identified that gate control was the leverage point and moved first. The gate existed before I touched it. The Velhari built it, centuries before any of us came through. I just put a table next to it." He picks up a smooth dark stone from beside his cup and turns it in his fingers without looking at it. "I have been here long enough to know that the people who come through the tutorial gate are not random. The system brings specific profiles. People capable of something this world needs."</w:t>
      </w:r>
    </w:p>
    <w:p>
      <w:pPr>
        <w:spacing w:after="160" w:before="0"/>
        <w:jc w:val="left"/>
      </w:pPr>
      <w:r>
        <w:rPr>
          <w:rFonts w:ascii="Arial" w:cs="Arial" w:eastAsia="Arial" w:hAnsi="Arial"/>
          <w:sz w:val="24"/>
          <w:szCs w:val="24"/>
        </w:rPr>
        <w:t xml:space="preserve">"What does it need?" Mi-rae asks.</w:t>
      </w:r>
    </w:p>
    <w:p>
      <w:pPr>
        <w:spacing w:after="160" w:before="0"/>
        <w:jc w:val="left"/>
      </w:pPr>
      <w:r>
        <w:rPr>
          <w:rFonts w:ascii="Arial" w:cs="Arial" w:eastAsia="Arial" w:hAnsi="Arial"/>
          <w:sz w:val="24"/>
          <w:szCs w:val="24"/>
        </w:rPr>
        <w:t xml:space="preserve">Thane looks at her for a moment. Of the 3 of us she is the one he had the least data on going into this meeting, which means he is reading her in real time.</w:t>
      </w:r>
    </w:p>
    <w:p>
      <w:pPr>
        <w:spacing w:after="160" w:before="0"/>
        <w:jc w:val="left"/>
      </w:pPr>
      <w:r>
        <w:rPr>
          <w:rFonts w:ascii="Arial" w:cs="Arial" w:eastAsia="Arial" w:hAnsi="Arial"/>
          <w:sz w:val="24"/>
          <w:szCs w:val="24"/>
        </w:rPr>
        <w:t xml:space="preserve">"The outer zones are not simply wilderness," he says. "There are settlements out there. Velhari villages, older than Eoran. Communities of Auren as well, and the Auren have been in this region longer than the Velhari have been in this specific city. There are also ruins. Structures from something that was here before both, and the ruins are why the system started bringing people through the gate in the first place."</w:t>
      </w:r>
    </w:p>
    <w:p>
      <w:pPr>
        <w:spacing w:after="160" w:before="0"/>
        <w:jc w:val="left"/>
      </w:pPr>
      <w:r>
        <w:rPr>
          <w:rFonts w:ascii="Arial" w:cs="Arial" w:eastAsia="Arial" w:hAnsi="Arial"/>
          <w:sz w:val="24"/>
          <w:szCs w:val="24"/>
        </w:rPr>
        <w:t xml:space="preserve">He says it matter-of-factly, the same register Cross uses for exchange rates.</w:t>
      </w:r>
    </w:p>
    <w:p>
      <w:pPr>
        <w:spacing w:after="160" w:before="0"/>
        <w:jc w:val="left"/>
      </w:pPr>
      <w:r>
        <w:rPr>
          <w:rFonts w:ascii="Arial" w:cs="Arial" w:eastAsia="Arial" w:hAnsi="Arial"/>
          <w:sz w:val="24"/>
          <w:szCs w:val="24"/>
        </w:rPr>
        <w:t xml:space="preserve">"The dungeons are in the ruins," I say.</w:t>
      </w:r>
    </w:p>
    <w:p>
      <w:pPr>
        <w:spacing w:after="160" w:before="0"/>
        <w:jc w:val="left"/>
      </w:pPr>
      <w:r>
        <w:rPr>
          <w:rFonts w:ascii="Arial" w:cs="Arial" w:eastAsia="Arial" w:hAnsi="Arial"/>
          <w:sz w:val="24"/>
          <w:szCs w:val="24"/>
        </w:rPr>
        <w:t xml:space="preserve">"The dungeon entries are the accessible parts, yes. The material value is real but secondary. The deeper reason people are being brought here is that the ruins became active again after a long dormancy, and the Velhari and Auren do not have the class system. They cannot enter the deeper structures. We can."</w:t>
      </w:r>
    </w:p>
    <w:p>
      <w:pPr>
        <w:spacing w:after="160" w:before="0"/>
        <w:jc w:val="left"/>
      </w:pPr>
      <w:r>
        <w:rPr>
          <w:rFonts w:ascii="Arial" w:cs="Arial" w:eastAsia="Arial" w:hAnsi="Arial"/>
          <w:sz w:val="24"/>
          <w:szCs w:val="24"/>
        </w:rPr>
        <w:t xml:space="preserve">Outside the window the gate shimmer is visible at the end of the road, pale against the morning light.</w:t>
      </w:r>
    </w:p>
    <w:p>
      <w:pPr>
        <w:spacing w:after="160" w:before="0"/>
        <w:jc w:val="left"/>
      </w:pPr>
      <w:r>
        <w:rPr>
          <w:rFonts w:ascii="Arial" w:cs="Arial" w:eastAsia="Arial" w:hAnsi="Arial"/>
          <w:sz w:val="24"/>
          <w:szCs w:val="24"/>
        </w:rPr>
        <w:t xml:space="preserve">"Your Reader," Thane says. "Haruto. My assessor flagged the class last night."</w:t>
      </w:r>
    </w:p>
    <w:p>
      <w:pPr>
        <w:spacing w:after="160" w:before="0"/>
        <w:jc w:val="left"/>
      </w:pPr>
      <w:r>
        <w:rPr>
          <w:rFonts w:ascii="Arial" w:cs="Arial" w:eastAsia="Arial" w:hAnsi="Arial"/>
          <w:sz w:val="24"/>
          <w:szCs w:val="24"/>
        </w:rPr>
        <w:t xml:space="preserve">"I know," I tell him.</w:t>
      </w:r>
    </w:p>
    <w:p>
      <w:pPr>
        <w:spacing w:after="160" w:before="0"/>
        <w:jc w:val="left"/>
      </w:pPr>
      <w:r>
        <w:rPr>
          <w:rFonts w:ascii="Arial" w:cs="Arial" w:eastAsia="Arial" w:hAnsi="Arial"/>
          <w:sz w:val="24"/>
          <w:szCs w:val="24"/>
        </w:rPr>
        <w:t xml:space="preserve">A slight acknowledgment. "Then you know the Iron Table leverage play is already compromised. Cross will make a direct approach to Haruto before you can use him as a negotiating asset." He sets the stone down. "My offer. I waive the gate toll for your party, permanently, in exchange for first right of refusal on any rare-class materials you extract from the outer zone structures. Not all materials. Not a percentage. Only rare-class, only right of refusal. I get to see it first and match any other offer. If I cannot match or do not want it, you sell freely."</w:t>
      </w:r>
    </w:p>
    <w:p>
      <w:pPr>
        <w:spacing w:after="160" w:before="0"/>
        <w:jc w:val="left"/>
      </w:pPr>
      <w:r>
        <w:rPr>
          <w:rFonts w:ascii="Arial" w:cs="Arial" w:eastAsia="Arial" w:hAnsi="Arial"/>
          <w:sz w:val="24"/>
          <w:szCs w:val="24"/>
        </w:rPr>
        <w:t xml:space="preserve">"What counts as rare-class?" Marcus asks.</w:t>
      </w:r>
    </w:p>
    <w:p>
      <w:pPr>
        <w:spacing w:after="160" w:before="0"/>
        <w:jc w:val="left"/>
      </w:pPr>
      <w:r>
        <w:rPr>
          <w:rFonts w:ascii="Arial" w:cs="Arial" w:eastAsia="Arial" w:hAnsi="Arial"/>
          <w:sz w:val="24"/>
          <w:szCs w:val="24"/>
        </w:rPr>
        <w:t xml:space="preserve">"Your Reader will tell you when you find one. The identification is automatic." Thane folds his hands. "No exclusivity. You can run the Iron Table entries, contract with independent buyers, do whatever you choose with your time. I get first look at the significant finds."</w:t>
      </w:r>
    </w:p>
    <w:p>
      <w:pPr>
        <w:spacing w:after="160" w:before="0"/>
        <w:jc w:val="left"/>
      </w:pPr>
      <w:r>
        <w:rPr>
          <w:rFonts w:ascii="Arial" w:cs="Arial" w:eastAsia="Arial" w:hAnsi="Arial"/>
          <w:sz w:val="24"/>
          <w:szCs w:val="24"/>
        </w:rPr>
        <w:t xml:space="preserve">It is a better offer than anything Cross presented. Better because it gives us freedom and costs almost nothing if we never find rare-class material, which we might not for weeks.</w:t>
      </w:r>
    </w:p>
    <w:p>
      <w:pPr>
        <w:spacing w:after="160" w:before="0"/>
        <w:jc w:val="left"/>
      </w:pPr>
      <w:r>
        <w:rPr>
          <w:rFonts w:ascii="Arial" w:cs="Arial" w:eastAsia="Arial" w:hAnsi="Arial"/>
          <w:sz w:val="24"/>
          <w:szCs w:val="24"/>
        </w:rPr>
        <w:t xml:space="preserve">It is also better because Thane already knows our leverage play failed, and offering this anyway means he wants the arrangement for reasons that predate our arrival.</w:t>
      </w:r>
    </w:p>
    <w:p>
      <w:pPr>
        <w:spacing w:after="160" w:before="0"/>
        <w:jc w:val="left"/>
      </w:pPr>
      <w:r>
        <w:rPr>
          <w:rFonts w:ascii="Arial" w:cs="Arial" w:eastAsia="Arial" w:hAnsi="Arial"/>
          <w:sz w:val="24"/>
          <w:szCs w:val="24"/>
        </w:rPr>
        <w:t xml:space="preserve">'He knows something about what is in those ruins.'</w:t>
      </w:r>
    </w:p>
    <w:p>
      <w:pPr>
        <w:spacing w:after="160" w:before="0"/>
        <w:jc w:val="left"/>
      </w:pPr>
      <w:r>
        <w:rPr>
          <w:rFonts w:ascii="Arial" w:cs="Arial" w:eastAsia="Arial" w:hAnsi="Arial"/>
          <w:sz w:val="24"/>
          <w:szCs w:val="24"/>
        </w:rPr>
        <w:t xml:space="preserve">"We will consider it," I say.</w:t>
      </w:r>
    </w:p>
    <w:p>
      <w:pPr>
        <w:spacing w:after="160" w:before="0"/>
        <w:jc w:val="left"/>
      </w:pPr>
      <w:r>
        <w:rPr>
          <w:rFonts w:ascii="Arial" w:cs="Arial" w:eastAsia="Arial" w:hAnsi="Arial"/>
          <w:sz w:val="24"/>
          <w:szCs w:val="24"/>
        </w:rPr>
        <w:t xml:space="preserve">Thane nods. He adds something Cross did not: "One more thing. Elder Rourke has been in contact with the Iron Table about your Reader as of this morning. He is using someone from your group to make introductions. The woman who went to the Covenant last night. Blessing. She does not know she is being used for this purpose."</w:t>
      </w:r>
    </w:p>
    <w:p>
      <w:pPr>
        <w:spacing w:after="160" w:before="0"/>
        <w:jc w:val="left"/>
      </w:pPr>
      <w:r>
        <w:rPr>
          <w:rFonts w:ascii="Arial" w:cs="Arial" w:eastAsia="Arial" w:hAnsi="Arial"/>
          <w:sz w:val="24"/>
          <w:szCs w:val="24"/>
        </w:rPr>
        <w:t xml:space="preserve">The walk back is quieter.</w:t>
      </w:r>
    </w:p>
    <w:p>
      <w:pPr>
        <w:spacing w:after="160" w:before="0"/>
        <w:jc w:val="left"/>
      </w:pPr>
      <w:r>
        <w:rPr>
          <w:rFonts w:ascii="Arial" w:cs="Arial" w:eastAsia="Arial" w:hAnsi="Arial"/>
          <w:sz w:val="24"/>
          <w:szCs w:val="24"/>
        </w:rPr>
        <w:t xml:space="preserve">"He told us about Blessing to show us he has sources inside the Covenant," Mi-rae says, when we are far enough from the Ledger House that the words do not carry.</w:t>
      </w:r>
    </w:p>
    <w:p>
      <w:pPr>
        <w:spacing w:after="160" w:before="0"/>
        <w:jc w:val="left"/>
      </w:pPr>
      <w:r>
        <w:rPr>
          <w:rFonts w:ascii="Arial" w:cs="Arial" w:eastAsia="Arial" w:hAnsi="Arial"/>
          <w:sz w:val="24"/>
          <w:szCs w:val="24"/>
        </w:rPr>
        <w:t xml:space="preserve">"Yes."</w:t>
      </w:r>
    </w:p>
    <w:p>
      <w:pPr>
        <w:spacing w:after="160" w:before="0"/>
        <w:jc w:val="left"/>
      </w:pPr>
      <w:r>
        <w:rPr>
          <w:rFonts w:ascii="Arial" w:cs="Arial" w:eastAsia="Arial" w:hAnsi="Arial"/>
          <w:sz w:val="24"/>
          <w:szCs w:val="24"/>
        </w:rPr>
        <w:t xml:space="preserve">"Does he actually have sources, or is he telling us Rourke is moving faster than we expected, and he wants us focused on the Covenant instead of him?"</w:t>
      </w:r>
    </w:p>
    <w:p>
      <w:pPr>
        <w:spacing w:after="160" w:before="0"/>
        <w:jc w:val="left"/>
      </w:pPr>
      <w:r>
        <w:rPr>
          <w:rFonts w:ascii="Arial" w:cs="Arial" w:eastAsia="Arial" w:hAnsi="Arial"/>
          <w:sz w:val="24"/>
          <w:szCs w:val="24"/>
        </w:rPr>
        <w:t xml:space="preserve">"Both could be true," Marcus says.</w:t>
      </w:r>
    </w:p>
    <w:p>
      <w:pPr>
        <w:spacing w:after="160" w:before="0"/>
        <w:jc w:val="left"/>
      </w:pPr>
      <w:r>
        <w:rPr>
          <w:rFonts w:ascii="Arial" w:cs="Arial" w:eastAsia="Arial" w:hAnsi="Arial"/>
          <w:sz w:val="24"/>
          <w:szCs w:val="24"/>
        </w:rPr>
        <w:t xml:space="preserve">"Both could be true," I agree.</w:t>
      </w:r>
    </w:p>
    <w:p>
      <w:pPr>
        <w:spacing w:after="160" w:before="0"/>
        <w:jc w:val="left"/>
      </w:pPr>
      <w:r>
        <w:rPr>
          <w:rFonts w:ascii="Arial" w:cs="Arial" w:eastAsia="Arial" w:hAnsi="Arial"/>
          <w:sz w:val="24"/>
          <w:szCs w:val="24"/>
        </w:rPr>
        <w:t xml:space="preserve">The Velhari woman at the produce stall is still running the temperature field over her display. She clocks us on the return without making a thing of it. Long-established residents of a city that receives new arrivals develop that economy of attention.</w:t>
      </w:r>
    </w:p>
    <w:p>
      <w:pPr>
        <w:spacing w:after="160" w:before="0"/>
        <w:jc w:val="left"/>
      </w:pPr>
      <w:r>
        <w:rPr>
          <w:rFonts w:ascii="Arial" w:cs="Arial" w:eastAsia="Arial" w:hAnsi="Arial"/>
          <w:sz w:val="24"/>
          <w:szCs w:val="24"/>
        </w:rPr>
        <w:t xml:space="preserve">Se-ah listens to the full account without interrupting. When I finish she is quiet for a moment, longer than usual.</w:t>
      </w:r>
    </w:p>
    <w:p>
      <w:pPr>
        <w:spacing w:after="160" w:before="0"/>
        <w:jc w:val="left"/>
      </w:pPr>
      <w:r>
        <w:rPr>
          <w:rFonts w:ascii="Arial" w:cs="Arial" w:eastAsia="Arial" w:hAnsi="Arial"/>
          <w:sz w:val="24"/>
          <w:szCs w:val="24"/>
        </w:rPr>
        <w:t xml:space="preserve">"Blessing," she says.</w:t>
      </w:r>
    </w:p>
    <w:p>
      <w:pPr>
        <w:spacing w:after="160" w:before="0"/>
        <w:jc w:val="left"/>
      </w:pPr>
      <w:r>
        <w:rPr>
          <w:rFonts w:ascii="Arial" w:cs="Arial" w:eastAsia="Arial" w:hAnsi="Arial"/>
          <w:sz w:val="24"/>
          <w:szCs w:val="24"/>
        </w:rPr>
        <w:t xml:space="preserve">"She made her choice. But she does not know Rourke is using her as an introduction."</w:t>
      </w:r>
    </w:p>
    <w:p>
      <w:pPr>
        <w:spacing w:after="160" w:before="0"/>
        <w:jc w:val="left"/>
      </w:pPr>
      <w:r>
        <w:rPr>
          <w:rFonts w:ascii="Arial" w:cs="Arial" w:eastAsia="Arial" w:hAnsi="Arial"/>
          <w:sz w:val="24"/>
          <w:szCs w:val="24"/>
        </w:rPr>
        <w:t xml:space="preserve">"We cannot get to her without going into Covenant territory on day 2, which announces that we are reactive." Se-ah looks at the floor. "We table it. Dungeon run is tomorrow, first bell after sunrise. We find out what we are actually capable of before we commit to anyone."</w:t>
      </w:r>
    </w:p>
    <w:p>
      <w:pPr>
        <w:spacing w:after="160" w:before="0"/>
        <w:jc w:val="left"/>
      </w:pPr>
      <w:r>
        <w:rPr>
          <w:rFonts w:ascii="Arial" w:cs="Arial" w:eastAsia="Arial" w:hAnsi="Arial"/>
          <w:sz w:val="24"/>
          <w:szCs w:val="24"/>
        </w:rPr>
        <w:t xml:space="preserve">That is the right call. I do not say so because she did not ask.</w:t>
      </w:r>
    </w:p>
    <w:p>
      <w:pPr>
        <w:spacing w:after="160" w:before="0"/>
        <w:jc w:val="left"/>
      </w:pPr>
      <w:r>
        <w:rPr>
          <w:rFonts w:ascii="Arial" w:cs="Arial" w:eastAsia="Arial" w:hAnsi="Arial"/>
          <w:sz w:val="24"/>
          <w:szCs w:val="24"/>
        </w:rPr>
        <w:t xml:space="preserve">Haruto is sitting near the window. He has been there since we left. He looks up when I come in and the question is on his face before he manages to put it away.</w:t>
      </w:r>
    </w:p>
    <w:p>
      <w:pPr>
        <w:spacing w:after="160" w:before="0"/>
        <w:jc w:val="left"/>
      </w:pPr>
      <w:r>
        <w:rPr>
          <w:rFonts w:ascii="Arial" w:cs="Arial" w:eastAsia="Arial" w:hAnsi="Arial"/>
          <w:sz w:val="24"/>
          <w:szCs w:val="24"/>
        </w:rPr>
        <w:t xml:space="preserve">"They already knew," I tell him.</w:t>
      </w:r>
    </w:p>
    <w:p>
      <w:pPr>
        <w:spacing w:after="160" w:before="0"/>
        <w:jc w:val="left"/>
      </w:pPr>
      <w:r>
        <w:rPr>
          <w:rFonts w:ascii="Arial" w:cs="Arial" w:eastAsia="Arial" w:hAnsi="Arial"/>
          <w:sz w:val="24"/>
          <w:szCs w:val="24"/>
        </w:rPr>
        <w:t xml:space="preserve">He absorbs that. Something in his posture settles, which might be the closest he gets to relief.</w:t>
      </w:r>
    </w:p>
    <w:p>
      <w:pPr>
        <w:spacing w:after="160" w:before="0"/>
        <w:jc w:val="left"/>
      </w:pPr>
      <w:r>
        <w:rPr>
          <w:rFonts w:ascii="Arial" w:cs="Arial" w:eastAsia="Arial" w:hAnsi="Arial"/>
          <w:sz w:val="24"/>
          <w:szCs w:val="24"/>
        </w:rPr>
        <w:t xml:space="preserve">"Does that change what we are doing?" he asks.</w:t>
      </w:r>
    </w:p>
    <w:p>
      <w:pPr>
        <w:spacing w:after="160" w:before="0"/>
        <w:jc w:val="left"/>
      </w:pPr>
      <w:r>
        <w:rPr>
          <w:rFonts w:ascii="Arial" w:cs="Arial" w:eastAsia="Arial" w:hAnsi="Arial"/>
          <w:sz w:val="24"/>
          <w:szCs w:val="24"/>
        </w:rPr>
        <w:t xml:space="preserve">"No. You still come on the run tomorrow. Thane knowing about your class just means we are not surprising anyone."</w:t>
      </w:r>
    </w:p>
    <w:p>
      <w:pPr>
        <w:spacing w:after="160" w:before="0"/>
        <w:jc w:val="left"/>
      </w:pPr>
      <w:r>
        <w:rPr>
          <w:rFonts w:ascii="Arial" w:cs="Arial" w:eastAsia="Arial" w:hAnsi="Arial"/>
          <w:sz w:val="24"/>
          <w:szCs w:val="24"/>
        </w:rPr>
        <w:t xml:space="preserve">He nods. Outside, the evening bell sounds somewhere above the second tier, a lower tone than the morning bells, longer in the resonance. Eoran marking the end of its working day with the same indifference it marks everything else.</w:t>
      </w:r>
    </w:p>
    <w:p>
      <w:pPr>
        <w:spacing w:after="160" w:before="0"/>
        <w:jc w:val="left"/>
      </w:pPr>
      <w:r>
        <w:rPr>
          <w:rFonts w:ascii="Arial" w:cs="Arial" w:eastAsia="Arial" w:hAnsi="Arial"/>
          <w:sz w:val="24"/>
          <w:szCs w:val="24"/>
        </w:rPr>
        <w:t xml:space="preserve">Jae-won is already asleep against the far wall, which is the right approach. Tomorrow is the first time any of us goes into something the world built specifically for people like us, and he is not wasting energy on it ahead of time.</w:t>
      </w:r>
    </w:p>
    <w:p>
      <w:pPr>
        <w:spacing w:after="160" w:before="0"/>
        <w:jc w:val="left"/>
      </w:pPr>
      <w:r>
        <w:rPr>
          <w:rFonts w:ascii="Arial" w:cs="Arial" w:eastAsia="Arial" w:hAnsi="Arial"/>
          <w:sz w:val="24"/>
          <w:szCs w:val="24"/>
        </w:rPr>
        <w:t xml:space="preserve">'I should do the same.'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2026-04-23T11:12:02.309Z</dcterms:created>
  <dcterms:modified xsi:type="dcterms:W3CDTF">2026-04-23T11:12:02.309Z</dcterms:modified>
</cp:coreProperties>
</file>

<file path=docProps/custom.xml><?xml version="1.0" encoding="utf-8"?>
<Properties xmlns="http://schemas.openxmlformats.org/officeDocument/2006/custom-properties" xmlns:vt="http://schemas.openxmlformats.org/officeDocument/2006/docPropsVTypes"/>
</file>