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left"/>
      </w:pPr>
      <w:r>
        <w:rPr>
          <w:rFonts w:ascii="Arial" w:cs="Arial" w:eastAsia="Arial" w:hAnsi="Arial"/>
          <w:sz w:val="24"/>
          <w:szCs w:val="24"/>
        </w:rPr>
        <w:t xml:space="preserve">Bram brings up a pot of something hot from the workshop level that turns out to be a grain porridge, dense and not particularly interesting, and puts it on the floor of the upper room without comment. Nobody argues with free food on day 2 in a city they know nothing about. While the group eats, Caitlin talks.</w:t>
      </w:r>
    </w:p>
    <w:p>
      <w:pPr>
        <w:spacing w:after="160" w:before="0"/>
        <w:jc w:val="left"/>
      </w:pPr>
      <w:r>
        <w:rPr>
          <w:rFonts w:ascii="Arial" w:cs="Arial" w:eastAsia="Arial" w:hAnsi="Arial"/>
          <w:sz w:val="24"/>
          <w:szCs w:val="24"/>
        </w:rPr>
        <w:t xml:space="preserve">Aris Thane has been running the Red Ledger since early Cycle 1. He arrived with 3 other people and by the end of the first month he had a structure, a territory, and gate control. The other 3 are still with him. Nobody who has challenged the Red Ledger directly has kept their position in Eoran for long.</w:t>
      </w:r>
    </w:p>
    <w:p>
      <w:pPr>
        <w:spacing w:after="160" w:before="0"/>
        <w:jc w:val="left"/>
      </w:pPr>
      <w:r>
        <w:rPr>
          <w:rFonts w:ascii="Arial" w:cs="Arial" w:eastAsia="Arial" w:hAnsi="Arial"/>
          <w:sz w:val="24"/>
          <w:szCs w:val="24"/>
        </w:rPr>
        <w:t xml:space="preserve">"How long?" Marcus asks.</w:t>
      </w:r>
    </w:p>
    <w:p>
      <w:pPr>
        <w:spacing w:after="160" w:before="0"/>
        <w:jc w:val="left"/>
      </w:pPr>
      <w:r>
        <w:rPr>
          <w:rFonts w:ascii="Arial" w:cs="Arial" w:eastAsia="Arial" w:hAnsi="Arial"/>
          <w:sz w:val="24"/>
          <w:szCs w:val="24"/>
        </w:rPr>
        <w:t xml:space="preserve">Cycle 3 had a faction called the Open Road that tried to negotiate collective gate access. By Cycle 4 they were dissolved. Key members ended up contracting through the Iron Table. A few left the city for the outer zones and did not come back.</w:t>
      </w:r>
    </w:p>
    <w:p>
      <w:pPr>
        <w:spacing w:after="160" w:before="0"/>
        <w:jc w:val="left"/>
      </w:pPr>
      <w:r>
        <w:rPr>
          <w:rFonts w:ascii="Arial" w:cs="Arial" w:eastAsia="Arial" w:hAnsi="Arial"/>
          <w:sz w:val="24"/>
          <w:szCs w:val="24"/>
        </w:rPr>
        <w:t xml:space="preserve">"He runs people out," Se-ah says.</w:t>
      </w:r>
    </w:p>
    <w:p>
      <w:pPr>
        <w:spacing w:after="160" w:before="0"/>
        <w:jc w:val="left"/>
      </w:pPr>
      <w:r>
        <w:rPr>
          <w:rFonts w:ascii="Arial" w:cs="Arial" w:eastAsia="Arial" w:hAnsi="Arial"/>
          <w:sz w:val="24"/>
          <w:szCs w:val="24"/>
        </w:rPr>
        <w:t xml:space="preserve">"He makes the city expensive enough that leaving looks reasonable. He does not need to touch anyone directly."</w:t>
      </w:r>
    </w:p>
    <w:p>
      <w:pPr>
        <w:spacing w:after="160" w:before="0"/>
        <w:jc w:val="left"/>
      </w:pPr>
      <w:r>
        <w:rPr>
          <w:rFonts w:ascii="Arial" w:cs="Arial" w:eastAsia="Arial" w:hAnsi="Arial"/>
          <w:sz w:val="24"/>
          <w:szCs w:val="24"/>
        </w:rPr>
        <w:t xml:space="preserve">Mi-rae sets her bowl down. "He moved on night one this cycle. That is not his usual patience."</w:t>
      </w:r>
    </w:p>
    <w:p>
      <w:pPr>
        <w:spacing w:after="160" w:before="0"/>
        <w:jc w:val="left"/>
      </w:pPr>
      <w:r>
        <w:rPr>
          <w:rFonts w:ascii="Arial" w:cs="Arial" w:eastAsia="Arial" w:hAnsi="Arial"/>
          <w:sz w:val="24"/>
          <w:szCs w:val="24"/>
        </w:rPr>
        <w:t xml:space="preserve">"No," Caitlin agrees. She looks at me. "Which means something in the drop data changed his calculation."</w:t>
      </w:r>
    </w:p>
    <w:p>
      <w:pPr>
        <w:spacing w:after="160" w:before="0"/>
        <w:jc w:val="left"/>
      </w:pPr>
      <w:r>
        <w:rPr>
          <w:rFonts w:ascii="Arial" w:cs="Arial" w:eastAsia="Arial" w:hAnsi="Arial"/>
          <w:sz w:val="24"/>
          <w:szCs w:val="24"/>
        </w:rPr>
        <w:t xml:space="preserve">The room does not need me to explain it. 7 kills with a Scavenger class using improvised tools is specific enough that anyone reading the tutorial data would stop on it. The class profile suggests adaptability in resource-scarce conditions, which is the exact condition the outer zones produce. Thane would want that working for him, or he would want it contained before it developed.</w:t>
      </w:r>
    </w:p>
    <w:p>
      <w:pPr>
        <w:spacing w:after="160" w:before="0"/>
        <w:jc w:val="left"/>
      </w:pPr>
      <w:r>
        <w:rPr>
          <w:rFonts w:ascii="Arial" w:cs="Arial" w:eastAsia="Arial" w:hAnsi="Arial"/>
          <w:sz w:val="24"/>
          <w:szCs w:val="24"/>
        </w:rPr>
        <w:t xml:space="preserve">I eat the porridge.</w:t>
      </w:r>
    </w:p>
    <w:p>
      <w:pPr>
        <w:spacing w:after="160" w:before="0"/>
        <w:jc w:val="left"/>
      </w:pPr>
      <w:r>
        <w:rPr>
          <w:rFonts w:ascii="Arial" w:cs="Arial" w:eastAsia="Arial" w:hAnsi="Arial"/>
          <w:sz w:val="24"/>
          <w:szCs w:val="24"/>
        </w:rPr>
        <w:t xml:space="preserve">Haruto has not touched his bowl. He is sitting with his back against the wall, watching the room without looking at any one person. I move to sit across from him when the main conversation shifts to Se-ah and Caitlin running through the logistics of the 16 distributed people.</w:t>
      </w:r>
    </w:p>
    <w:p>
      <w:pPr>
        <w:spacing w:after="160" w:before="0"/>
        <w:jc w:val="left"/>
      </w:pPr>
      <w:r>
        <w:rPr>
          <w:rFonts w:ascii="Arial" w:cs="Arial" w:eastAsia="Arial" w:hAnsi="Arial"/>
          <w:sz w:val="24"/>
          <w:szCs w:val="24"/>
        </w:rPr>
        <w:t xml:space="preserve">"Your class," I say.</w:t>
      </w:r>
    </w:p>
    <w:p>
      <w:pPr>
        <w:spacing w:after="160" w:before="0"/>
        <w:jc w:val="left"/>
      </w:pPr>
      <w:r>
        <w:rPr>
          <w:rFonts w:ascii="Arial" w:cs="Arial" w:eastAsia="Arial" w:hAnsi="Arial"/>
          <w:sz w:val="24"/>
          <w:szCs w:val="24"/>
        </w:rPr>
        <w:t xml:space="preserve">He looks at me. A pause. "Reader."</w:t>
      </w:r>
    </w:p>
    <w:p>
      <w:pPr>
        <w:spacing w:after="160" w:before="0"/>
        <w:jc w:val="left"/>
      </w:pPr>
      <w:r>
        <w:rPr>
          <w:rFonts w:ascii="Arial" w:cs="Arial" w:eastAsia="Arial" w:hAnsi="Arial"/>
          <w:sz w:val="24"/>
          <w:szCs w:val="24"/>
        </w:rPr>
        <w:t xml:space="preserve">The name does not mean anything to me yet. "What does it do?"</w:t>
      </w:r>
    </w:p>
    <w:p>
      <w:pPr>
        <w:spacing w:after="160" w:before="0"/>
        <w:jc w:val="left"/>
      </w:pPr>
      <w:r>
        <w:rPr>
          <w:rFonts w:ascii="Arial" w:cs="Arial" w:eastAsia="Arial" w:hAnsi="Arial"/>
          <w:sz w:val="24"/>
          <w:szCs w:val="24"/>
        </w:rPr>
        <w:t xml:space="preserve">"Passive identification. Any object, material, or space in my line of sight. Condition, composition, approximate value, structural integrity, whether something has been altered recently." He says it without inflection. "I did not understand what I was doing when they handed me the first crate. I just looked at it and the information was there."</w:t>
      </w:r>
    </w:p>
    <w:p>
      <w:pPr>
        <w:spacing w:after="160" w:before="0"/>
        <w:jc w:val="left"/>
      </w:pPr>
      <w:r>
        <w:rPr>
          <w:rFonts w:ascii="Arial" w:cs="Arial" w:eastAsia="Arial" w:hAnsi="Arial"/>
          <w:sz w:val="24"/>
          <w:szCs w:val="24"/>
        </w:rPr>
        <w:t xml:space="preserve">"And the Red Ledger runners noticed you reading it."</w:t>
      </w:r>
    </w:p>
    <w:p>
      <w:pPr>
        <w:spacing w:after="160" w:before="0"/>
        <w:jc w:val="left"/>
      </w:pPr>
      <w:r>
        <w:rPr>
          <w:rFonts w:ascii="Arial" w:cs="Arial" w:eastAsia="Arial" w:hAnsi="Arial"/>
          <w:sz w:val="24"/>
          <w:szCs w:val="24"/>
        </w:rPr>
        <w:t xml:space="preserve">"The third runner had a different look than the other 3. Not a runner, I think. He watched me the whole time I was working."</w:t>
      </w:r>
    </w:p>
    <w:p>
      <w:pPr>
        <w:spacing w:after="160" w:before="0"/>
        <w:jc w:val="left"/>
      </w:pPr>
      <w:r>
        <w:rPr>
          <w:rFonts w:ascii="Arial" w:cs="Arial" w:eastAsia="Arial" w:hAnsi="Arial"/>
          <w:sz w:val="24"/>
          <w:szCs w:val="24"/>
        </w:rPr>
        <w:t xml:space="preserve">An assessor. The same function Cross holds for the Iron Table, running it from the Red Ledger side.</w:t>
      </w:r>
    </w:p>
    <w:p>
      <w:pPr>
        <w:spacing w:after="160" w:before="0"/>
        <w:jc w:val="left"/>
      </w:pPr>
      <w:r>
        <w:rPr>
          <w:rFonts w:ascii="Arial" w:cs="Arial" w:eastAsia="Arial" w:hAnsi="Arial"/>
          <w:sz w:val="24"/>
          <w:szCs w:val="24"/>
        </w:rPr>
        <w:t xml:space="preserve">"What did you read from the crate?" I ask.</w:t>
      </w:r>
    </w:p>
    <w:p>
      <w:pPr>
        <w:spacing w:after="160" w:before="0"/>
        <w:jc w:val="left"/>
      </w:pPr>
      <w:r>
        <w:rPr>
          <w:rFonts w:ascii="Arial" w:cs="Arial" w:eastAsia="Arial" w:hAnsi="Arial"/>
          <w:sz w:val="24"/>
          <w:szCs w:val="24"/>
        </w:rPr>
        <w:t xml:space="preserve">He hesitates. "Processed alchemical compounds. Mid-tier refinement quality. About 40% above the market board rate I saw posted in the second tier earlier that evening."</w:t>
      </w:r>
    </w:p>
    <w:p>
      <w:pPr>
        <w:spacing w:after="160" w:before="0"/>
        <w:jc w:val="left"/>
      </w:pPr>
      <w:r>
        <w:rPr>
          <w:rFonts w:ascii="Arial" w:cs="Arial" w:eastAsia="Arial" w:hAnsi="Arial"/>
          <w:sz w:val="24"/>
          <w:szCs w:val="24"/>
        </w:rPr>
        <w:t xml:space="preserve">The Red Ledger is moving refined goods through the eastern quarter at above-market markup and using new arrivals as unpaid runners on their first night. The assessor watched Haruto read a crate through the wrapping, which is not something most people can do. That is why Haruto was let go: he passed their threshold and they filed the information.</w:t>
      </w:r>
    </w:p>
    <w:p>
      <w:pPr>
        <w:spacing w:after="160" w:before="0"/>
        <w:jc w:val="left"/>
      </w:pPr>
      <w:r>
        <w:rPr>
          <w:rFonts w:ascii="Arial" w:cs="Arial" w:eastAsia="Arial" w:hAnsi="Arial"/>
          <w:sz w:val="24"/>
          <w:szCs w:val="24"/>
        </w:rPr>
        <w:t xml:space="preserve">'They are planning to revisit him.'</w:t>
      </w:r>
    </w:p>
    <w:p>
      <w:pPr>
        <w:spacing w:after="160" w:before="0"/>
        <w:jc w:val="left"/>
      </w:pPr>
      <w:r>
        <w:rPr>
          <w:rFonts w:ascii="Arial" w:cs="Arial" w:eastAsia="Arial" w:hAnsi="Arial"/>
          <w:sz w:val="24"/>
          <w:szCs w:val="24"/>
        </w:rPr>
        <w:t xml:space="preserve">"Haruto. Your class is the reason they used you last night and the reason they let you go this morning. They know what Reader does and they want to know if you are valuable enough to make an offer to, or just useful enough to keep using." I keep my voice level. "Which means we need to make a different offer first."</w:t>
      </w:r>
    </w:p>
    <w:p>
      <w:pPr>
        <w:spacing w:after="160" w:before="0"/>
        <w:jc w:val="left"/>
      </w:pPr>
      <w:r>
        <w:rPr>
          <w:rFonts w:ascii="Arial" w:cs="Arial" w:eastAsia="Arial" w:hAnsi="Arial"/>
          <w:sz w:val="24"/>
          <w:szCs w:val="24"/>
        </w:rPr>
        <w:t xml:space="preserve">He looks at his bowl. Then he picks it up and starts eating. That is a yes.</w:t>
      </w:r>
    </w:p>
    <w:p>
      <w:pPr>
        <w:spacing w:after="160" w:before="0"/>
        <w:jc w:val="left"/>
      </w:pPr>
      <w:r>
        <w:rPr>
          <w:rFonts w:ascii="Arial" w:cs="Arial" w:eastAsia="Arial" w:hAnsi="Arial"/>
          <w:sz w:val="24"/>
          <w:szCs w:val="24"/>
        </w:rPr>
        <w:t xml:space="preserve">Se-ah listens to the Haruto summary with the focused quiet she uses when she is working through implications rather than waiting for her turn to speak. Mi-rae, beside her, is already at the conclusion.</w:t>
      </w:r>
    </w:p>
    <w:p>
      <w:pPr>
        <w:spacing w:after="160" w:before="0"/>
        <w:jc w:val="left"/>
      </w:pPr>
      <w:r>
        <w:rPr>
          <w:rFonts w:ascii="Arial" w:cs="Arial" w:eastAsia="Arial" w:hAnsi="Arial"/>
          <w:sz w:val="24"/>
          <w:szCs w:val="24"/>
        </w:rPr>
        <w:t xml:space="preserve">"Reader class in a dungeon is a force multiplier," Mi-rae says. "You know what every node, deposit, and material in the space is worth before you commit to extraction. No wasted runs, no low-yield pulls."</w:t>
      </w:r>
    </w:p>
    <w:p>
      <w:pPr>
        <w:spacing w:after="160" w:before="0"/>
        <w:jc w:val="left"/>
      </w:pPr>
      <w:r>
        <w:rPr>
          <w:rFonts w:ascii="Arial" w:cs="Arial" w:eastAsia="Arial" w:hAnsi="Arial"/>
          <w:sz w:val="24"/>
          <w:szCs w:val="24"/>
        </w:rPr>
        <w:t xml:space="preserve">"Iron Table would know that," Se-ah says.</w:t>
      </w:r>
    </w:p>
    <w:p>
      <w:pPr>
        <w:spacing w:after="160" w:before="0"/>
        <w:jc w:val="left"/>
      </w:pPr>
      <w:r>
        <w:rPr>
          <w:rFonts w:ascii="Arial" w:cs="Arial" w:eastAsia="Arial" w:hAnsi="Arial"/>
          <w:sz w:val="24"/>
          <w:szCs w:val="24"/>
        </w:rPr>
        <w:t xml:space="preserve">"Iron Table has their own Reader. Or had one, at some point, or they would not have built an exchange rate system that precise." Caitlin leans against the wall. "But their Readers are under retainer. They cannot walk into a negotiation with a free asset of the same class."</w:t>
      </w:r>
    </w:p>
    <w:p>
      <w:pPr>
        <w:spacing w:after="160" w:before="0"/>
        <w:jc w:val="left"/>
      </w:pPr>
      <w:r>
        <w:rPr>
          <w:rFonts w:ascii="Arial" w:cs="Arial" w:eastAsia="Arial" w:hAnsi="Arial"/>
          <w:sz w:val="24"/>
          <w:szCs w:val="24"/>
        </w:rPr>
        <w:t xml:space="preserve">The logic assembles itself: Haruto as a Reader is leverage the Iron Table does not currently have access to on the open market, because the only Readers they know about are their own contracted ones. If Haruto operates through us rather than through them, we have something they want without having agreed to anything.</w:t>
      </w:r>
    </w:p>
    <w:p>
      <w:pPr>
        <w:spacing w:after="160" w:before="0"/>
        <w:jc w:val="left"/>
      </w:pPr>
      <w:r>
        <w:rPr>
          <w:rFonts w:ascii="Arial" w:cs="Arial" w:eastAsia="Arial" w:hAnsi="Arial"/>
          <w:sz w:val="24"/>
          <w:szCs w:val="24"/>
        </w:rPr>
        <w:t xml:space="preserve">"We go to the Iron Table today," Se-ah says. "Not for the retainer. For a single-entry trial at standard rate, with Haruto as part of the party. We establish that we are operating independently, that we have a Reader, and that we are choosing their entries over the Red Ledger's 7 because we have made a reasonable business calculation. That is the version of this that keeps Thane from being our immediate problem."</w:t>
      </w:r>
    </w:p>
    <w:p>
      <w:pPr>
        <w:spacing w:after="160" w:before="0"/>
        <w:jc w:val="left"/>
      </w:pPr>
      <w:r>
        <w:rPr>
          <w:rFonts w:ascii="Arial" w:cs="Arial" w:eastAsia="Arial" w:hAnsi="Arial"/>
          <w:sz w:val="24"/>
          <w:szCs w:val="24"/>
        </w:rPr>
        <w:t xml:space="preserve">"It becomes the Iron Table's problem instead," Marcus says.</w:t>
      </w:r>
    </w:p>
    <w:p>
      <w:pPr>
        <w:spacing w:after="160" w:before="0"/>
        <w:jc w:val="left"/>
      </w:pPr>
      <w:r>
        <w:rPr>
          <w:rFonts w:ascii="Arial" w:cs="Arial" w:eastAsia="Arial" w:hAnsi="Arial"/>
          <w:sz w:val="24"/>
          <w:szCs w:val="24"/>
        </w:rPr>
        <w:t xml:space="preserve">"They have been managing Thane for 6 cycles. They are better equipped."</w:t>
      </w:r>
    </w:p>
    <w:p>
      <w:pPr>
        <w:spacing w:after="160" w:before="0"/>
        <w:jc w:val="left"/>
      </w:pPr>
      <w:r>
        <w:rPr>
          <w:rFonts w:ascii="Arial" w:cs="Arial" w:eastAsia="Arial" w:hAnsi="Arial"/>
          <w:sz w:val="24"/>
          <w:szCs w:val="24"/>
        </w:rPr>
        <w:t xml:space="preserve">It is a clean read of the board and Se-ah knows it. What she is not saying is that it also positions us as a party worth protecting by the faction with the most infrastructure, without us having signed anything.</w:t>
      </w:r>
    </w:p>
    <w:p>
      <w:pPr>
        <w:spacing w:after="160" w:before="0"/>
        <w:jc w:val="left"/>
      </w:pPr>
      <w:r>
        <w:rPr>
          <w:rFonts w:ascii="Arial" w:cs="Arial" w:eastAsia="Arial" w:hAnsi="Arial"/>
          <w:sz w:val="24"/>
          <w:szCs w:val="24"/>
        </w:rPr>
        <w:t xml:space="preserve">'Useful. And worth watching.'</w:t>
      </w:r>
    </w:p>
    <w:p>
      <w:pPr>
        <w:spacing w:after="160" w:before="0"/>
        <w:jc w:val="left"/>
      </w:pPr>
      <w:r>
        <w:rPr>
          <w:rFonts w:ascii="Arial" w:cs="Arial" w:eastAsia="Arial" w:hAnsi="Arial"/>
          <w:sz w:val="24"/>
          <w:szCs w:val="24"/>
        </w:rPr>
        <w:t xml:space="preserve">"Jae-won, Mi-rae, Haruto, and I will run the dungeon entry," I say. "Se-ah coordinates here. Marcus, you and Liling keep eyes on the street."</w:t>
      </w:r>
    </w:p>
    <w:p>
      <w:pPr>
        <w:spacing w:after="160" w:before="0"/>
        <w:jc w:val="left"/>
      </w:pPr>
      <w:r>
        <w:rPr>
          <w:rFonts w:ascii="Arial" w:cs="Arial" w:eastAsia="Arial" w:hAnsi="Arial"/>
          <w:sz w:val="24"/>
          <w:szCs w:val="24"/>
        </w:rPr>
        <w:t xml:space="preserve">Jae-won straightens up from the wall. He has been ready for something physical since the tutorial and a morning of strategy conversations in a low-ceilinged room has done nothing to improve his posture.</w:t>
      </w:r>
    </w:p>
    <w:p>
      <w:pPr>
        <w:spacing w:after="160" w:before="0"/>
        <w:jc w:val="left"/>
      </w:pPr>
      <w:r>
        <w:rPr>
          <w:rFonts w:ascii="Arial" w:cs="Arial" w:eastAsia="Arial" w:hAnsi="Arial"/>
          <w:sz w:val="24"/>
          <w:szCs w:val="24"/>
        </w:rPr>
        <w:t xml:space="preserve">We are 10 minutes from leaving when Bram comes up the stairs.</w:t>
      </w:r>
    </w:p>
    <w:p>
      <w:pPr>
        <w:spacing w:after="160" w:before="0"/>
        <w:jc w:val="left"/>
      </w:pPr>
      <w:r>
        <w:rPr>
          <w:rFonts w:ascii="Arial" w:cs="Arial" w:eastAsia="Arial" w:hAnsi="Arial"/>
          <w:sz w:val="24"/>
          <w:szCs w:val="24"/>
        </w:rPr>
        <w:t xml:space="preserve">He has a folded piece of paper in his hand, the paper itself heavier stock than anything I have seen in Eoran so far, a cream color that does not come from basic manufacturing. He holds it out to me.</w:t>
      </w:r>
    </w:p>
    <w:p>
      <w:pPr>
        <w:spacing w:after="160" w:before="0"/>
        <w:jc w:val="left"/>
      </w:pPr>
      <w:r>
        <w:rPr>
          <w:rFonts w:ascii="Arial" w:cs="Arial" w:eastAsia="Arial" w:hAnsi="Arial"/>
          <w:sz w:val="24"/>
          <w:szCs w:val="24"/>
        </w:rPr>
        <w:t xml:space="preserve">"Runner left it at the workshop door. Said to give it to the one with the machete."</w:t>
      </w:r>
    </w:p>
    <w:p>
      <w:pPr>
        <w:spacing w:after="160" w:before="0"/>
        <w:jc w:val="left"/>
      </w:pPr>
      <w:r>
        <w:rPr>
          <w:rFonts w:ascii="Arial" w:cs="Arial" w:eastAsia="Arial" w:hAnsi="Arial"/>
          <w:sz w:val="24"/>
          <w:szCs w:val="24"/>
        </w:rPr>
        <w:t xml:space="preserve">The note is addressed on the outside in clean script: Alias: Eric.</w:t>
      </w:r>
    </w:p>
    <w:p>
      <w:pPr>
        <w:spacing w:after="160" w:before="0"/>
        <w:jc w:val="left"/>
      </w:pPr>
      <w:r>
        <w:rPr>
          <w:rFonts w:ascii="Arial" w:cs="Arial" w:eastAsia="Arial" w:hAnsi="Arial"/>
          <w:sz w:val="24"/>
          <w:szCs w:val="24"/>
        </w:rPr>
        <w:t xml:space="preserve">The room goes quiet while I open it. The interior is 4 lines.</w:t>
      </w:r>
    </w:p>
    <w:p>
      <w:pPr>
        <w:spacing w:after="0" w:before="0"/>
        <w:jc w:val="center"/>
      </w:pPr>
      <w:r>
        <w:rPr>
          <w:rFonts w:ascii="Arial" w:cs="Arial" w:eastAsia="Arial" w:hAnsi="Arial"/>
          <w:sz w:val="24"/>
          <w:szCs w:val="24"/>
        </w:rPr>
        <w:t xml:space="preserve">---</w:t>
      </w:r>
    </w:p>
    <w:p>
      <w:pPr>
        <w:spacing w:after="160" w:before="0"/>
        <w:jc w:val="center"/>
      </w:pPr>
      <w:r>
        <w:rPr>
          <w:rFonts w:ascii="Arial" w:cs="Arial" w:eastAsia="Arial" w:hAnsi="Arial"/>
          <w:sz w:val="24"/>
          <w:szCs w:val="24"/>
        </w:rPr>
        <w:t xml:space="preserve">I am aware of what you achieved in the tutorial and what you are likely to achieve in the weeks that follow.</w:t>
      </w:r>
    </w:p>
    <w:p>
      <w:pPr>
        <w:spacing w:after="160" w:before="0"/>
        <w:jc w:val="center"/>
      </w:pPr>
      <w:r>
        <w:rPr>
          <w:rFonts w:ascii="Arial" w:cs="Arial" w:eastAsia="Arial" w:hAnsi="Arial"/>
          <w:sz w:val="24"/>
          <w:szCs w:val="24"/>
        </w:rPr>
        <w:t xml:space="preserve">I would prefer to discuss this with you directly rather than through intermediaries.</w:t>
      </w:r>
    </w:p>
    <w:p>
      <w:pPr>
        <w:spacing w:after="160" w:before="0"/>
        <w:jc w:val="center"/>
      </w:pPr>
      <w:r>
        <w:rPr>
          <w:rFonts w:ascii="Arial" w:cs="Arial" w:eastAsia="Arial" w:hAnsi="Arial"/>
          <w:sz w:val="24"/>
          <w:szCs w:val="24"/>
        </w:rPr>
        <w:t xml:space="preserve">The Ledger House. Eastern gate zone, third street from the wall. Midday.</w:t>
      </w:r>
    </w:p>
    <w:p>
      <w:pPr>
        <w:spacing w:after="160" w:before="0"/>
        <w:jc w:val="center"/>
      </w:pPr>
      <w:r>
        <w:rPr>
          <w:rFonts w:ascii="Arial" w:cs="Arial" w:eastAsia="Arial" w:hAnsi="Arial"/>
          <w:sz w:val="24"/>
          <w:szCs w:val="24"/>
        </w:rPr>
        <w:t xml:space="preserve">No obligation. Come alone if you prefer. Come with your group if that is what it takes.</w:t>
      </w:r>
    </w:p>
    <w:p>
      <w:pPr>
        <w:spacing w:after="160" w:before="0"/>
        <w:jc w:val="center"/>
      </w:pPr>
      <w:r>
        <w:rPr>
          <w:rFonts w:ascii="Arial" w:cs="Arial" w:eastAsia="Arial" w:hAnsi="Arial"/>
          <w:sz w:val="24"/>
          <w:szCs w:val="24"/>
        </w:rPr>
        <w:t xml:space="preserve">--- A. Thane</w:t>
      </w:r>
    </w:p>
    <w:p>
      <w:pPr>
        <w:spacing w:after="0" w:before="0"/>
        <w:jc w:val="center"/>
      </w:pPr>
      <w:r>
        <w:rPr>
          <w:rFonts w:ascii="Arial" w:cs="Arial" w:eastAsia="Arial" w:hAnsi="Arial"/>
          <w:sz w:val="24"/>
          <w:szCs w:val="24"/>
        </w:rPr>
        <w:t xml:space="preserve">---</w:t>
      </w:r>
    </w:p>
    <w:p>
      <w:pPr>
        <w:spacing w:after="160" w:before="0"/>
        <w:jc w:val="left"/>
      </w:pPr>
      <w:r>
        <w:rPr>
          <w:rFonts w:ascii="Arial" w:cs="Arial" w:eastAsia="Arial" w:hAnsi="Arial"/>
          <w:sz w:val="24"/>
          <w:szCs w:val="24"/>
        </w:rPr>
        <w:t xml:space="preserve">Caitlin reads it over my shoulder. She does not say anything immediately.</w:t>
      </w:r>
    </w:p>
    <w:p>
      <w:pPr>
        <w:spacing w:after="160" w:before="0"/>
        <w:jc w:val="left"/>
      </w:pPr>
      <w:r>
        <w:rPr>
          <w:rFonts w:ascii="Arial" w:cs="Arial" w:eastAsia="Arial" w:hAnsi="Arial"/>
          <w:sz w:val="24"/>
          <w:szCs w:val="24"/>
        </w:rPr>
        <w:t xml:space="preserve">"Come alone or with your group," Soo-Yun reads. "That is a specific thing to write."</w:t>
      </w:r>
    </w:p>
    <w:p>
      <w:pPr>
        <w:spacing w:after="160" w:before="0"/>
        <w:jc w:val="left"/>
      </w:pPr>
      <w:r>
        <w:rPr>
          <w:rFonts w:ascii="Arial" w:cs="Arial" w:eastAsia="Arial" w:hAnsi="Arial"/>
          <w:sz w:val="24"/>
          <w:szCs w:val="24"/>
        </w:rPr>
        <w:t xml:space="preserve">"It means he already knows the group exists and he is not threatened by them," Mi-rae says. "He is only interested in Eric."</w:t>
      </w:r>
    </w:p>
    <w:p>
      <w:pPr>
        <w:spacing w:after="160" w:before="0"/>
        <w:jc w:val="left"/>
      </w:pPr>
      <w:r>
        <w:rPr>
          <w:rFonts w:ascii="Arial" w:cs="Arial" w:eastAsia="Arial" w:hAnsi="Arial"/>
          <w:sz w:val="24"/>
          <w:szCs w:val="24"/>
        </w:rPr>
        <w:t xml:space="preserve">"Do not go," Se-ah says.</w:t>
      </w:r>
    </w:p>
    <w:p>
      <w:pPr>
        <w:spacing w:after="160" w:before="0"/>
        <w:jc w:val="left"/>
      </w:pPr>
      <w:r>
        <w:rPr>
          <w:rFonts w:ascii="Arial" w:cs="Arial" w:eastAsia="Arial" w:hAnsi="Arial"/>
          <w:sz w:val="24"/>
          <w:szCs w:val="24"/>
        </w:rPr>
        <w:t xml:space="preserve">She says it flat and quick, which means she has been thinking since the first line and has already run the outcomes.</w:t>
      </w:r>
    </w:p>
    <w:p>
      <w:pPr>
        <w:spacing w:after="160" w:before="0"/>
        <w:jc w:val="left"/>
      </w:pPr>
      <w:r>
        <w:rPr>
          <w:rFonts w:ascii="Arial" w:cs="Arial" w:eastAsia="Arial" w:hAnsi="Arial"/>
          <w:sz w:val="24"/>
          <w:szCs w:val="24"/>
        </w:rPr>
        <w:t xml:space="preserve">"What does it cost to go?" I ask.</w:t>
      </w:r>
    </w:p>
    <w:p>
      <w:pPr>
        <w:spacing w:after="160" w:before="0"/>
        <w:jc w:val="left"/>
      </w:pPr>
      <w:r>
        <w:rPr>
          <w:rFonts w:ascii="Arial" w:cs="Arial" w:eastAsia="Arial" w:hAnsi="Arial"/>
          <w:sz w:val="24"/>
          <w:szCs w:val="24"/>
        </w:rPr>
        <w:t xml:space="preserve">"It legitimizes him. You walk into his building, you have acknowledged him as someone worth your time. He uses that."</w:t>
      </w:r>
    </w:p>
    <w:p>
      <w:pPr>
        <w:spacing w:after="160" w:before="0"/>
        <w:jc w:val="left"/>
      </w:pPr>
      <w:r>
        <w:rPr>
          <w:rFonts w:ascii="Arial" w:cs="Arial" w:eastAsia="Arial" w:hAnsi="Arial"/>
          <w:sz w:val="24"/>
          <w:szCs w:val="24"/>
        </w:rPr>
        <w:t xml:space="preserve">"What does it cost not to go?"</w:t>
      </w:r>
    </w:p>
    <w:p>
      <w:pPr>
        <w:spacing w:after="160" w:before="0"/>
        <w:jc w:val="left"/>
      </w:pPr>
      <w:r>
        <w:rPr>
          <w:rFonts w:ascii="Arial" w:cs="Arial" w:eastAsia="Arial" w:hAnsi="Arial"/>
          <w:sz w:val="24"/>
          <w:szCs w:val="24"/>
        </w:rPr>
        <w:t xml:space="preserve">A pause. "He knows where you sleep," Caitlin says. "That is the actual message. The invitation is the packaging."</w:t>
      </w:r>
    </w:p>
    <w:p>
      <w:pPr>
        <w:spacing w:after="160" w:before="0"/>
        <w:jc w:val="left"/>
      </w:pPr>
      <w:r>
        <w:rPr>
          <w:rFonts w:ascii="Arial" w:cs="Arial" w:eastAsia="Arial" w:hAnsi="Arial"/>
          <w:sz w:val="24"/>
          <w:szCs w:val="24"/>
        </w:rPr>
        <w:t xml:space="preserve">The paper stock. The clean script. The use of the Alias rather than the name on the tutorial data, which he certainly has. Thane sent this to tell us he has more information than we have accounted for, and he wrapped it in an invitation because a direct threat on night two would be crude.</w:t>
      </w:r>
    </w:p>
    <w:p>
      <w:pPr>
        <w:spacing w:after="160" w:before="0"/>
        <w:jc w:val="left"/>
      </w:pPr>
      <w:r>
        <w:rPr>
          <w:rFonts w:ascii="Arial" w:cs="Arial" w:eastAsia="Arial" w:hAnsi="Arial"/>
          <w:sz w:val="24"/>
          <w:szCs w:val="24"/>
        </w:rPr>
        <w:t xml:space="preserve">Marcus is watching me with the expression he had at the creek bank during the kappa fight: waiting to see which way the call goes before he commits.</w:t>
      </w:r>
    </w:p>
    <w:p>
      <w:pPr>
        <w:spacing w:after="160" w:before="0"/>
        <w:jc w:val="left"/>
      </w:pPr>
      <w:r>
        <w:rPr>
          <w:rFonts w:ascii="Arial" w:cs="Arial" w:eastAsia="Arial" w:hAnsi="Arial"/>
          <w:sz w:val="24"/>
          <w:szCs w:val="24"/>
        </w:rPr>
        <w:t xml:space="preserve">"I'm going," I say.</w:t>
      </w:r>
    </w:p>
    <w:p>
      <w:pPr>
        <w:spacing w:after="160" w:before="0"/>
        <w:jc w:val="left"/>
      </w:pPr>
      <w:r>
        <w:rPr>
          <w:rFonts w:ascii="Arial" w:cs="Arial" w:eastAsia="Arial" w:hAnsi="Arial"/>
          <w:sz w:val="24"/>
          <w:szCs w:val="24"/>
        </w:rPr>
        <w:t xml:space="preserve">Se-ah looks at the middle distance. She had calculated this outcome and prepared for it, from the lack of reaction.</w:t>
      </w:r>
    </w:p>
    <w:p>
      <w:pPr>
        <w:spacing w:after="160" w:before="0"/>
        <w:jc w:val="left"/>
      </w:pPr>
      <w:r>
        <w:rPr>
          <w:rFonts w:ascii="Arial" w:cs="Arial" w:eastAsia="Arial" w:hAnsi="Arial"/>
          <w:sz w:val="24"/>
          <w:szCs w:val="24"/>
        </w:rPr>
        <w:t xml:space="preserve">"Then the dungeon run is tomorrow," she says. "And you are not going alone."</w:t>
      </w:r>
    </w:p>
    <w:p>
      <w:pPr>
        <w:spacing w:after="160" w:before="0"/>
        <w:jc w:val="left"/>
      </w:pPr>
      <w:r>
        <w:rPr>
          <w:rFonts w:ascii="Arial" w:cs="Arial" w:eastAsia="Arial" w:hAnsi="Arial"/>
          <w:sz w:val="24"/>
          <w:szCs w:val="24"/>
        </w:rPr>
        <w:t xml:space="preserve">"I know." I fold the note and put it in my jacket. "Soo-Yun stays here."</w:t>
      </w:r>
    </w:p>
    <w:p>
      <w:pPr>
        <w:spacing w:after="160" w:before="0"/>
        <w:jc w:val="left"/>
      </w:pPr>
      <w:r>
        <w:rPr>
          <w:rFonts w:ascii="Arial" w:cs="Arial" w:eastAsia="Arial" w:hAnsi="Arial"/>
          <w:sz w:val="24"/>
          <w:szCs w:val="24"/>
        </w:rPr>
        <w:t xml:space="preserve">Soo-Yun opens her mouth.</w:t>
      </w:r>
    </w:p>
    <w:p>
      <w:pPr>
        <w:spacing w:after="160" w:before="0"/>
        <w:jc w:val="left"/>
      </w:pPr>
      <w:r>
        <w:rPr>
          <w:rFonts w:ascii="Arial" w:cs="Arial" w:eastAsia="Arial" w:hAnsi="Arial"/>
          <w:sz w:val="24"/>
          <w:szCs w:val="24"/>
        </w:rPr>
        <w:t xml:space="preserve">"You're 16," I tell her.</w:t>
      </w:r>
    </w:p>
    <w:p>
      <w:pPr>
        <w:spacing w:after="160" w:before="0"/>
        <w:jc w:val="left"/>
      </w:pPr>
      <w:r>
        <w:rPr>
          <w:rFonts w:ascii="Arial" w:cs="Arial" w:eastAsia="Arial" w:hAnsi="Arial"/>
          <w:sz w:val="24"/>
          <w:szCs w:val="24"/>
        </w:rPr>
        <w:t xml:space="preserve">She closes it. Jae-won looks like he agrees but is not going to say so out loud, which is sensible of him.</w:t>
      </w:r>
    </w:p>
    <w:p>
      <w:pPr>
        <w:spacing w:after="160" w:before="0"/>
        <w:jc w:val="left"/>
      </w:pPr>
      <w:r>
        <w:rPr>
          <w:rFonts w:ascii="Arial" w:cs="Arial" w:eastAsia="Arial" w:hAnsi="Arial"/>
          <w:sz w:val="24"/>
          <w:szCs w:val="24"/>
        </w:rPr>
        <w:t xml:space="preserve">The machete is already in my hand. The Threat Read passive runs its constant background check on the room and the street below and finds nothing above baseline, which is as much reassurance as I am going to get before walking into the Red Ledger house at midday to sit across from the man who has been running this city for 6 cycles.</w:t>
      </w:r>
    </w:p>
    <w:p>
      <w:pPr>
        <w:spacing w:after="160" w:before="0"/>
        <w:jc w:val="left"/>
      </w:pPr>
      <w:r>
        <w:rPr>
          <w:rFonts w:ascii="Arial" w:cs="Arial" w:eastAsia="Arial" w:hAnsi="Arial"/>
          <w:sz w:val="24"/>
          <w:szCs w:val="24"/>
        </w:rPr>
        <w:t xml:space="preserve">'At least the porridge was warm.'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2026-04-23T06:41:32.379Z</dcterms:created>
  <dcterms:modified xsi:type="dcterms:W3CDTF">2026-04-23T06:41:32.380Z</dcterms:modified>
</cp:coreProperties>
</file>

<file path=docProps/custom.xml><?xml version="1.0" encoding="utf-8"?>
<Properties xmlns="http://schemas.openxmlformats.org/officeDocument/2006/custom-properties" xmlns:vt="http://schemas.openxmlformats.org/officeDocument/2006/docPropsVTypes"/>
</file>