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pPr>
      <w:r>
        <w:rPr>
          <w:rFonts w:ascii="Arial" w:cs="Arial" w:eastAsia="Arial" w:hAnsi="Arial"/>
          <w:sz w:val="24"/>
          <w:szCs w:val="24"/>
        </w:rPr>
        <w:t xml:space="preserve">He reads the condition again. Those who recite the Shadow Man’s name at night must sacrifice something related to ‘life’ before the dawn of light or else they would be cursed to die in their sleep, their soul cut from their body.</w:t>
      </w:r>
    </w:p>
    <w:p>
      <w:pPr>
        <w:spacing w:after="0" w:before="0" w:line="276" w:lineRule="auto"/>
      </w:pPr>
      <w:r>
        <w:rPr>
          <w:rFonts w:ascii="Arial" w:cs="Arial" w:eastAsia="Arial" w:hAnsi="Arial"/>
          <w:sz w:val="24"/>
          <w:szCs w:val="24"/>
        </w:rPr>
        <w:t xml:space="preserve">The rat skulls on the dresser are picked clean. Ian spent whatever the first ritual required days ago, and the sky outside is still solid black.</w:t>
      </w:r>
    </w:p>
    <w:p>
      <w:pPr>
        <w:spacing w:after="0" w:before="0" w:line="276" w:lineRule="auto"/>
      </w:pPr>
      <w:r>
        <w:rPr>
          <w:rFonts w:ascii="Arial" w:cs="Arial" w:eastAsia="Arial" w:hAnsi="Arial"/>
          <w:sz w:val="24"/>
          <w:szCs w:val="24"/>
        </w:rPr>
        <w:t xml:space="preserve">He opens the bottom drawer and checks the identity card. Ian’s name at the top, age 14, unaffiliated. A seal pressed into the corner, a crescent moon inside a circle. The address reads Greywood Forest, Aldenmoor Province. He unfolds the map over it. Breckvale is marked about 6 km east, close enough to walk before midday. There is nothing else labeled anywhere near the forest.</w:t>
      </w:r>
    </w:p>
    <w:p>
      <w:pPr>
        <w:spacing w:after="0" w:before="0" w:line="276" w:lineRule="auto"/>
      </w:pPr>
      <w:r>
        <w:rPr>
          <w:rFonts w:ascii="Arial" w:cs="Arial" w:eastAsia="Arial" w:hAnsi="Arial"/>
          <w:sz w:val="24"/>
          <w:szCs w:val="24"/>
        </w:rPr>
        <w:t xml:space="preserve">He closes the map. The knife goes into his waistband, and he opens the door.</w:t>
      </w:r>
    </w:p>
    <w:p>
      <w:pPr>
        <w:spacing w:after="0" w:before="0" w:line="276" w:lineRule="auto"/>
      </w:pPr>
      <w:r>
        <w:rPr>
          <w:rFonts w:ascii="Arial" w:cs="Arial" w:eastAsia="Arial" w:hAnsi="Arial"/>
          <w:sz w:val="24"/>
          <w:szCs w:val="24"/>
        </w:rPr>
        <w:t xml:space="preserve">The cold outside is different from the cold through the window. It reaches inside his collar before he takes three steps. His breath comes out white and the canopy is solid, no moonlight making it through. Ian’s body navigates a root without any input from him, muscle memory carrying some record of the ground, and Alden follows the instinct.</w:t>
      </w:r>
    </w:p>
    <w:p>
      <w:pPr>
        <w:spacing w:after="0" w:before="0" w:line="276" w:lineRule="auto"/>
      </w:pPr>
      <w:r>
        <w:rPr>
          <w:rFonts w:ascii="Arial" w:cs="Arial" w:eastAsia="Arial" w:hAnsi="Arial"/>
          <w:sz w:val="24"/>
          <w:szCs w:val="24"/>
        </w:rPr>
        <w:t xml:space="preserve">‘Useful.’</w:t>
      </w:r>
    </w:p>
    <w:p>
      <w:pPr>
        <w:spacing w:after="0" w:before="0" w:line="276" w:lineRule="auto"/>
      </w:pPr>
      <w:r>
        <w:rPr>
          <w:rFonts w:ascii="Arial" w:cs="Arial" w:eastAsia="Arial" w:hAnsi="Arial"/>
          <w:sz w:val="24"/>
          <w:szCs w:val="24"/>
        </w:rPr>
        <w:t xml:space="preserve">He moves left toward the rustling he’d heard from the window. The forest at night is dark everywhere, but the darkness here has something wrong with it that goes beyond ordinary night. The shadows between the tree trunks sit heavier than the available light accounts for, pressed into the gaps in a way that does not adjust when the canopy shifts overhead. He watches one patch between two pines and it does nothing back, just sits there, too dense for what the sky above it explains. He keeps walking. A software engineer cataloguing shadow behavior in a dead boy’s body is not making progress.</w:t>
      </w:r>
    </w:p>
    <w:p>
      <w:pPr>
        <w:spacing w:after="0" w:before="0" w:line="276" w:lineRule="auto"/>
      </w:pPr>
      <w:r>
        <w:rPr>
          <w:rFonts w:ascii="Arial" w:cs="Arial" w:eastAsia="Arial" w:hAnsi="Arial"/>
          <w:sz w:val="24"/>
          <w:szCs w:val="24"/>
        </w:rPr>
        <w:t xml:space="preserve">‘It’s just a forest.’</w:t>
      </w:r>
    </w:p>
    <w:p>
      <w:pPr>
        <w:spacing w:after="0" w:before="0" w:line="276" w:lineRule="auto"/>
      </w:pPr>
      <w:r>
        <w:rPr>
          <w:rFonts w:ascii="Arial" w:cs="Arial" w:eastAsia="Arial" w:hAnsi="Arial"/>
          <w:sz w:val="24"/>
          <w:szCs w:val="24"/>
        </w:rPr>
        <w:t xml:space="preserve">He says it at normal volume. The words go into the dark without any echo.</w:t>
      </w:r>
    </w:p>
    <w:p>
      <w:pPr>
        <w:spacing w:after="0" w:before="0" w:line="276" w:lineRule="auto"/>
      </w:pPr>
      <w:r>
        <w:rPr>
          <w:rFonts w:ascii="Arial" w:cs="Arial" w:eastAsia="Arial" w:hAnsi="Arial"/>
          <w:sz w:val="24"/>
          <w:szCs w:val="24"/>
        </w:rPr>
        <w:t xml:space="preserve">Twenty meters in, the house is invisible behind him. The weight of the darkness increases past that point, not with any shape or sound attached, just in the particular sense of being inside something that predates the trees. The guide had said it plainly: as long as there is darkness, the Shadow Man’s domain remains undefeated. He holds that sentence flat in his mind and keeps his eyes on the middle distance.</w:t>
      </w:r>
    </w:p>
    <w:p>
      <w:pPr>
        <w:spacing w:after="0" w:before="0" w:line="276" w:lineRule="auto"/>
      </w:pPr>
      <w:r>
        <w:rPr>
          <w:rFonts w:ascii="Arial" w:cs="Arial" w:eastAsia="Arial" w:hAnsi="Arial"/>
          <w:sz w:val="24"/>
          <w:szCs w:val="24"/>
        </w:rPr>
        <w:t xml:space="preserve">He steps on a dry branch. Crack! He freezes. The rustling stops. He waits a full minute and it starts again, slightly further left. He covers the distance at half speed, testing each step, the knife handle slick from the cold working into his fingers.</w:t>
      </w:r>
    </w:p>
    <w:p>
      <w:pPr>
        <w:spacing w:after="0" w:before="0" w:line="276" w:lineRule="auto"/>
      </w:pPr>
      <w:r>
        <w:rPr>
          <w:rFonts w:ascii="Arial" w:cs="Arial" w:eastAsia="Arial" w:hAnsi="Arial"/>
          <w:sz w:val="24"/>
          <w:szCs w:val="24"/>
        </w:rPr>
        <w:t xml:space="preserve">A cluster of exposed roots near a fallen log. He crouches and goes still.</w:t>
      </w:r>
    </w:p>
    <w:p>
      <w:pPr>
        <w:spacing w:after="0" w:before="0" w:line="276" w:lineRule="auto"/>
      </w:pPr>
      <w:r>
        <w:rPr>
          <w:rFonts w:ascii="Arial" w:cs="Arial" w:eastAsia="Arial" w:hAnsi="Arial"/>
          <w:sz w:val="24"/>
          <w:szCs w:val="24"/>
        </w:rPr>
        <w:t xml:space="preserve">A mouse breaks from between two roots heading for the log. He drops his hand flat and fast. The mouse Squeaks! hard against his palm and twists. He tightens his grip before it reaches skin.</w:t>
      </w:r>
    </w:p>
    <w:p>
      <w:pPr>
        <w:spacing w:after="0" w:before="0" w:line="276" w:lineRule="auto"/>
      </w:pPr>
      <w:r>
        <w:rPr>
          <w:rFonts w:ascii="Arial" w:cs="Arial" w:eastAsia="Arial" w:hAnsi="Arial"/>
          <w:sz w:val="24"/>
          <w:szCs w:val="24"/>
        </w:rPr>
        <w:t xml:space="preserve">‘Got it.’</w:t>
      </w:r>
    </w:p>
    <w:p>
      <w:pPr>
        <w:spacing w:after="0" w:before="0" w:line="276" w:lineRule="auto"/>
      </w:pPr>
      <w:r>
        <w:rPr>
          <w:rFonts w:ascii="Arial" w:cs="Arial" w:eastAsia="Arial" w:hAnsi="Arial"/>
          <w:sz w:val="24"/>
          <w:szCs w:val="24"/>
        </w:rPr>
        <w:t xml:space="preserve">He carries it back toward the house. That particular wrongness of the dark follows him for the first twenty meters before the faint light under the door appears ahead and releases it.</w:t>
      </w:r>
    </w:p>
    <w:p>
      <w:pPr>
        <w:spacing w:after="0" w:before="0" w:line="276" w:lineRule="auto"/>
      </w:pPr>
      <w:r>
        <w:rPr>
          <w:rFonts w:ascii="Arial" w:cs="Arial" w:eastAsia="Arial" w:hAnsi="Arial"/>
          <w:sz w:val="24"/>
          <w:szCs w:val="24"/>
        </w:rPr>
        <w:t xml:space="preserve">He kneels on the packed earth outside the door.</w:t>
      </w:r>
    </w:p>
    <w:p>
      <w:pPr>
        <w:spacing w:after="0" w:before="0" w:line="276" w:lineRule="auto"/>
      </w:pPr>
      <w:r>
        <w:rPr>
          <w:rFonts w:ascii="Arial" w:cs="Arial" w:eastAsia="Arial" w:hAnsi="Arial"/>
          <w:sz w:val="24"/>
          <w:szCs w:val="24"/>
        </w:rPr>
        <w:t xml:space="preserve">He has no ritual circle, no candles, no wording memorized in the right order. The poem was a formal invocation and he’d read it once. What he has is a general understanding of what it was asking, a knife, and a mouse that is no longer being patient about the situation.</w:t>
      </w:r>
    </w:p>
    <w:p>
      <w:pPr>
        <w:spacing w:after="0" w:before="0" w:line="276" w:lineRule="auto"/>
      </w:pPr>
      <w:r>
        <w:rPr>
          <w:rFonts w:ascii="Arial" w:cs="Arial" w:eastAsia="Arial" w:hAnsi="Arial"/>
          <w:sz w:val="24"/>
          <w:szCs w:val="24"/>
        </w:rPr>
        <w:t xml:space="preserve">He holds the mouse against the ground with two fingers and says the Shadow Man’s name once, keeping his voice flat.</w:t>
      </w:r>
    </w:p>
    <w:p>
      <w:pPr>
        <w:spacing w:after="0" w:before="0" w:line="276" w:lineRule="auto"/>
      </w:pPr>
      <w:r>
        <w:rPr>
          <w:rFonts w:ascii="Arial" w:cs="Arial" w:eastAsia="Arial" w:hAnsi="Arial"/>
          <w:sz w:val="24"/>
          <w:szCs w:val="24"/>
        </w:rPr>
        <w:t xml:space="preserve">He brings the knife down with a clean Thud!</w:t>
      </w:r>
    </w:p>
    <w:p>
      <w:pPr>
        <w:spacing w:after="0" w:before="0" w:line="276" w:lineRule="auto"/>
      </w:pPr>
      <w:r>
        <w:rPr>
          <w:rFonts w:ascii="Arial" w:cs="Arial" w:eastAsia="Arial" w:hAnsi="Arial"/>
          <w:sz w:val="24"/>
          <w:szCs w:val="24"/>
        </w:rPr>
        <w:t xml:space="preserve">One sharp sound, and then quiet.</w:t>
      </w:r>
    </w:p>
    <w:p>
      <w:pPr>
        <w:spacing w:after="0" w:before="0" w:line="276" w:lineRule="auto"/>
      </w:pPr>
      <w:r>
        <w:rPr>
          <w:rFonts w:ascii="Arial" w:cs="Arial" w:eastAsia="Arial" w:hAnsi="Arial"/>
          <w:sz w:val="24"/>
          <w:szCs w:val="24"/>
        </w:rPr>
        <w:t xml:space="preserve">He waits, kneeling, for two full minutes. The shadows between the trees stay where they are. The light under the door is unchanged. The wind in the canopy continues at the same pace. There is nothing that could be called a response.</w:t>
      </w:r>
    </w:p>
    <w:p>
      <w:pPr>
        <w:spacing w:after="0" w:before="0" w:line="276" w:lineRule="auto"/>
      </w:pPr>
      <w:r>
        <w:rPr>
          <w:rFonts w:ascii="Arial" w:cs="Arial" w:eastAsia="Arial" w:hAnsi="Arial"/>
          <w:sz w:val="24"/>
          <w:szCs w:val="24"/>
        </w:rPr>
        <w:t xml:space="preserve">‘Of course.’</w:t>
      </w:r>
    </w:p>
    <w:p>
      <w:pPr>
        <w:spacing w:after="0" w:before="0" w:line="276" w:lineRule="auto"/>
      </w:pPr>
      <w:r>
        <w:rPr>
          <w:rFonts w:ascii="Arial" w:cs="Arial" w:eastAsia="Arial" w:hAnsi="Arial"/>
          <w:sz w:val="24"/>
          <w:szCs w:val="24"/>
        </w:rPr>
        <w:t xml:space="preserve">He wipes the blade on the grass, gets up, and goes back inside.</w:t>
      </w:r>
    </w:p>
    <w:p>
      <w:pPr>
        <w:spacing w:after="0" w:before="0" w:line="276" w:lineRule="auto"/>
        <w:jc w:val="center"/>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The wait for dawn is useful because the guide is still on the dresser.</w:t>
      </w:r>
    </w:p>
    <w:p>
      <w:pPr>
        <w:spacing w:after="0" w:before="0" w:line="276" w:lineRule="auto"/>
      </w:pPr>
      <w:r>
        <w:rPr>
          <w:rFonts w:ascii="Arial" w:cs="Arial" w:eastAsia="Arial" w:hAnsi="Arial"/>
          <w:sz w:val="24"/>
          <w:szCs w:val="24"/>
        </w:rPr>
        <w:t xml:space="preserve">He’d skipped the introduction last night. He reads it now, sitting with his back against the wall. The world has twelve deities, each with a corresponding pathway, and a pathway is a sequence from lower ranks to upper ones, each step defined by specific abilities and the method to reach them. Advancement requires either a purpose-made potion or a ritual completed under controlled conditions, both requiring materials that unaffiliated individuals cannot easily access. The system is managed by affiliated organizations, guilds and orders of various kinds, each tied to a deity, each controlling access to their relevant sequence. The introduction presents all of this as basic literacy.</w:t>
      </w:r>
    </w:p>
    <w:p>
      <w:pPr>
        <w:spacing w:after="0" w:before="0" w:line="276" w:lineRule="auto"/>
      </w:pPr>
      <w:r>
        <w:rPr>
          <w:rFonts w:ascii="Arial" w:cs="Arial" w:eastAsia="Arial" w:hAnsi="Arial"/>
          <w:sz w:val="24"/>
          <w:szCs w:val="24"/>
        </w:rPr>
        <w:t xml:space="preserve">Ian had his pathway assessment at 14. The identity card says unaffiliated. The guide defines the term once and briefly: no pathway completed, or pathway rejected by all registered assessment guilds.</w:t>
      </w:r>
    </w:p>
    <w:p>
      <w:pPr>
        <w:spacing w:after="0" w:before="0" w:line="276" w:lineRule="auto"/>
      </w:pPr>
      <w:r>
        <w:rPr>
          <w:rFonts w:ascii="Arial" w:cs="Arial" w:eastAsia="Arial" w:hAnsi="Arial"/>
          <w:sz w:val="24"/>
          <w:szCs w:val="24"/>
        </w:rPr>
        <w:t xml:space="preserve">Alden reads that line again.</w:t>
      </w:r>
    </w:p>
    <w:p>
      <w:pPr>
        <w:spacing w:after="0" w:before="0" w:line="276" w:lineRule="auto"/>
      </w:pPr>
      <w:r>
        <w:rPr>
          <w:rFonts w:ascii="Arial" w:cs="Arial" w:eastAsia="Arial" w:hAnsi="Arial"/>
          <w:sz w:val="24"/>
          <w:szCs w:val="24"/>
        </w:rPr>
        <w:t xml:space="preserve">Every registered guild in the province had assessed Ian and passed on him. Not one with a specific objection, but every single one, which is a thorough kind of failure. He’d gone from that result to writing a death poem to the oldest deity in existence, and the current situation is where that sequence of decisions leads.</w:t>
      </w:r>
    </w:p>
    <w:p>
      <w:pPr>
        <w:spacing w:after="0" w:before="0" w:line="276" w:lineRule="auto"/>
      </w:pPr>
      <w:r>
        <w:rPr>
          <w:rFonts w:ascii="Arial" w:cs="Arial" w:eastAsia="Arial" w:hAnsi="Arial"/>
          <w:sz w:val="24"/>
          <w:szCs w:val="24"/>
        </w:rPr>
        <w:t xml:space="preserve">He finds the Shadow Man’s pathway entry. Most of it is missing. A bracketed note explains that lower sequences are classified by the High Council of Aldenmoor. Only the pathway name remains.</w:t>
      </w:r>
    </w:p>
    <w:p>
      <w:pPr>
        <w:spacing w:after="0" w:before="0" w:line="276" w:lineRule="auto"/>
      </w:pPr>
      <w:r>
        <w:rPr>
          <w:rFonts w:ascii="Arial" w:cs="Arial" w:eastAsia="Arial" w:hAnsi="Arial"/>
          <w:sz w:val="24"/>
          <w:szCs w:val="24"/>
        </w:rPr>
        <w:t xml:space="preserve">---</w:t>
      </w:r>
    </w:p>
    <w:p>
      <w:pPr>
        <w:spacing w:after="0" w:before="0" w:line="276" w:lineRule="auto"/>
      </w:pPr>
      <w:r>
        <w:rPr>
          <w:rFonts w:ascii="Arial" w:cs="Arial" w:eastAsia="Arial" w:hAnsi="Arial"/>
          <w:i/>
          <w:iCs/>
          <w:sz w:val="22"/>
          <w:szCs w:val="22"/>
        </w:rPr>
        <w:t xml:space="preserve">The Bone Reader Path.</w:t>
      </w:r>
    </w:p>
    <w:p>
      <w:pPr>
        <w:spacing w:after="0" w:before="0" w:line="276" w:lineRule="auto"/>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He says it quietly. Nothing happens. He reads on.</w:t>
      </w:r>
    </w:p>
    <w:p>
      <w:pPr>
        <w:spacing w:after="0" w:before="0" w:line="276" w:lineRule="auto"/>
      </w:pPr>
      <w:r>
        <w:rPr>
          <w:rFonts w:ascii="Arial" w:cs="Arial" w:eastAsia="Arial" w:hAnsi="Arial"/>
          <w:sz w:val="24"/>
          <w:szCs w:val="24"/>
        </w:rPr>
        <w:t xml:space="preserve">The affiliated organization is the Waning Order. It maintains branches in major cities across multiple provinces. The guide lists no contact method and provides no recruitment information, which means approaching the Waning Order is not the mechanism. They approach you.</w:t>
      </w:r>
    </w:p>
    <w:p>
      <w:pPr>
        <w:spacing w:after="0" w:before="0" w:line="276" w:lineRule="auto"/>
      </w:pPr>
      <w:r>
        <w:rPr>
          <w:rFonts w:ascii="Arial" w:cs="Arial" w:eastAsia="Arial" w:hAnsi="Arial"/>
          <w:sz w:val="24"/>
          <w:szCs w:val="24"/>
        </w:rPr>
        <w:t xml:space="preserve">He reads through a few more pathway entries to build the comparison. The sun deity’s pathway has seven sequences listed in full, publicly available, the most open system in the guide by a wide margin. The Shadow Man’s is the most redacted of the twelve by the same measure.</w:t>
      </w:r>
    </w:p>
    <w:p>
      <w:pPr>
        <w:spacing w:after="0" w:before="0" w:line="276" w:lineRule="auto"/>
      </w:pPr>
      <w:r>
        <w:rPr>
          <w:rFonts w:ascii="Arial" w:cs="Arial" w:eastAsia="Arial" w:hAnsi="Arial"/>
          <w:sz w:val="24"/>
          <w:szCs w:val="24"/>
        </w:rPr>
        <w:t xml:space="preserve">He closes the book when the sky above the canopy begins to grey.</w:t>
      </w:r>
    </w:p>
    <w:p>
      <w:pPr>
        <w:spacing w:after="0" w:before="0" w:line="276" w:lineRule="auto"/>
      </w:pPr>
      <w:r>
        <w:rPr>
          <w:rFonts w:ascii="Arial" w:cs="Arial" w:eastAsia="Arial" w:hAnsi="Arial"/>
          <w:sz w:val="24"/>
          <w:szCs w:val="24"/>
        </w:rPr>
        <w:t xml:space="preserve">The birds start after a few more minutes, a handful of calls at first and then more, until the forest sounds completely different from its night version. The light through the window slowly reaches the level of the light already in the room. He watches them equalize, the mysterious and the explicable, until there is no difference between them.</w:t>
      </w:r>
    </w:p>
    <w:p>
      <w:pPr>
        <w:spacing w:after="0" w:before="0" w:line="276" w:lineRule="auto"/>
      </w:pPr>
      <w:r>
        <w:rPr>
          <w:rFonts w:ascii="Arial" w:cs="Arial" w:eastAsia="Arial" w:hAnsi="Arial"/>
          <w:sz w:val="24"/>
          <w:szCs w:val="24"/>
        </w:rPr>
        <w:t xml:space="preserve">He is still alive.</w:t>
      </w:r>
    </w:p>
    <w:p>
      <w:pPr>
        <w:spacing w:after="0" w:before="0" w:line="276" w:lineRule="auto"/>
      </w:pPr>
      <w:r>
        <w:rPr>
          <w:rFonts w:ascii="Arial" w:cs="Arial" w:eastAsia="Arial" w:hAnsi="Arial"/>
          <w:sz w:val="24"/>
          <w:szCs w:val="24"/>
        </w:rPr>
        <w:t xml:space="preserve">‘So that worked, or it didn’t matter, or the book was overstating it.’</w:t>
      </w:r>
    </w:p>
    <w:p>
      <w:pPr>
        <w:spacing w:after="0" w:before="0" w:line="276" w:lineRule="auto"/>
      </w:pPr>
      <w:r>
        <w:rPr>
          <w:rFonts w:ascii="Arial" w:cs="Arial" w:eastAsia="Arial" w:hAnsi="Arial"/>
          <w:sz w:val="24"/>
          <w:szCs w:val="24"/>
        </w:rPr>
        <w:t xml:space="preserve">No way to determine which. He adds the question to the list.</w:t>
      </w:r>
    </w:p>
    <w:p>
      <w:pPr>
        <w:spacing w:after="0" w:before="0" w:line="276" w:lineRule="auto"/>
        <w:jc w:val="center"/>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He goes through the room one more time in proper morning light.</w:t>
      </w:r>
    </w:p>
    <w:p>
      <w:pPr>
        <w:spacing w:after="0" w:before="0" w:line="276" w:lineRule="auto"/>
      </w:pPr>
      <w:r>
        <w:rPr>
          <w:rFonts w:ascii="Arial" w:cs="Arial" w:eastAsia="Arial" w:hAnsi="Arial"/>
          <w:sz w:val="24"/>
          <w:szCs w:val="24"/>
        </w:rPr>
        <w:t xml:space="preserve">The first thing he notices is the hunger. Ian’s body was depleted well before Alden arrived, the emaciation obvious in any mirror, and he hasn’t eaten since he woke up. He checks every drawer and works through the closet pockets and finds no food and no money anywhere in the room.</w:t>
      </w:r>
    </w:p>
    <w:p>
      <w:pPr>
        <w:spacing w:after="0" w:before="0" w:line="276" w:lineRule="auto"/>
      </w:pPr>
      <w:r>
        <w:rPr>
          <w:rFonts w:ascii="Arial" w:cs="Arial" w:eastAsia="Arial" w:hAnsi="Arial"/>
          <w:sz w:val="24"/>
          <w:szCs w:val="24"/>
        </w:rPr>
        <w:t xml:space="preserve">‘Great.’</w:t>
      </w:r>
    </w:p>
    <w:p>
      <w:pPr>
        <w:spacing w:after="0" w:before="0" w:line="276" w:lineRule="auto"/>
      </w:pPr>
      <w:r>
        <w:rPr>
          <w:rFonts w:ascii="Arial" w:cs="Arial" w:eastAsia="Arial" w:hAnsi="Arial"/>
          <w:sz w:val="24"/>
          <w:szCs w:val="24"/>
        </w:rPr>
        <w:t xml:space="preserve">The ritual note stays on the dresser. It has Ian’s name and blood on it, and walking into a town with that on his person is not a good opening move. The rat skulls stay. The cinnamon jar he still cannot explain, so he pockets it on the logic that anything he cannot account for in this context might matter later. The guide is too thick to carry without a bag, and he has no bag.</w:t>
      </w:r>
    </w:p>
    <w:p>
      <w:pPr>
        <w:spacing w:after="0" w:before="0" w:line="276" w:lineRule="auto"/>
      </w:pPr>
      <w:r>
        <w:rPr>
          <w:rFonts w:ascii="Arial" w:cs="Arial" w:eastAsia="Arial" w:hAnsi="Arial"/>
          <w:sz w:val="24"/>
          <w:szCs w:val="24"/>
        </w:rPr>
        <w:t xml:space="preserve">He stands with it open and reads the Waning Order entry twice, then commits the pathway name to memory, then reads the structure of the sequence system until he has a working model. He puts the guide back on the dresser.</w:t>
      </w:r>
    </w:p>
    <w:p>
      <w:pPr>
        <w:spacing w:after="0" w:before="0" w:line="276" w:lineRule="auto"/>
      </w:pPr>
      <w:r>
        <w:rPr>
          <w:rFonts w:ascii="Arial" w:cs="Arial" w:eastAsia="Arial" w:hAnsi="Arial"/>
          <w:sz w:val="24"/>
          <w:szCs w:val="24"/>
        </w:rPr>
        <w:t xml:space="preserve">The knife goes into his waistband wrapped in cloth from the closet floor. The map and identity card go into his trouser pocket.</w:t>
      </w:r>
    </w:p>
    <w:p>
      <w:pPr>
        <w:spacing w:after="0" w:before="0" w:line="276" w:lineRule="auto"/>
      </w:pPr>
      <w:r>
        <w:rPr>
          <w:rFonts w:ascii="Arial" w:cs="Arial" w:eastAsia="Arial" w:hAnsi="Arial"/>
          <w:sz w:val="24"/>
          <w:szCs w:val="24"/>
        </w:rPr>
        <w:t xml:space="preserve">He checks himself in the mirror. The face is pale and a little hollow under the eyes, the clothes dark and mismatched from the closet of a dead 14-year-old. It reads as a provincial boy on his way to town, which is exactly what it needs to read as.</w:t>
      </w:r>
    </w:p>
    <w:p>
      <w:pPr>
        <w:spacing w:after="0" w:before="0" w:line="276" w:lineRule="auto"/>
      </w:pPr>
      <w:r>
        <w:rPr>
          <w:rFonts w:ascii="Arial" w:cs="Arial" w:eastAsia="Arial" w:hAnsi="Arial"/>
          <w:sz w:val="24"/>
          <w:szCs w:val="24"/>
        </w:rPr>
        <w:t xml:space="preserve">His pockets hold the map, the identity card, and the cinnamon jar. No money, no food, a town 6 km east, and a body that is at least two days behind on both. On the other hand, he has an engineering background and a working method for unfamiliar systems, and this world’s system is already legible to him in outline. The gap between where he is and where he needs to be is a problem he can close one step at a time.</w:t>
      </w:r>
    </w:p>
    <w:p>
      <w:pPr>
        <w:spacing w:after="0" w:before="0" w:line="276" w:lineRule="auto"/>
      </w:pPr>
      <w:r>
        <w:rPr>
          <w:rFonts w:ascii="Arial" w:cs="Arial" w:eastAsia="Arial" w:hAnsi="Arial"/>
          <w:sz w:val="24"/>
          <w:szCs w:val="24"/>
        </w:rPr>
        <w:t xml:space="preserve">He gives the mirror a short nod and opens the door.</w:t>
      </w:r>
    </w:p>
    <w:p>
      <w:pPr>
        <w:spacing w:after="0" w:before="0" w:line="276" w:lineRule="auto"/>
      </w:pPr>
      <w:r>
        <w:rPr>
          <w:rFonts w:ascii="Arial" w:cs="Arial" w:eastAsia="Arial" w:hAnsi="Arial"/>
          <w:sz w:val="24"/>
          <w:szCs w:val="24"/>
        </w:rPr>
        <w:t xml:space="preserve">Morning light cuts through the canopy in long slanted bars. The forest looks ordinary in it, just trees in cold morning air, the weight of last night’s dark completely gone. He heads east toward Breckvale.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2026-04-23T01:32:23.672Z</dcterms:created>
  <dcterms:modified xsi:type="dcterms:W3CDTF">2026-04-23T01:32:23.673Z</dcterms:modified>
</cp:coreProperties>
</file>

<file path=docProps/custom.xml><?xml version="1.0" encoding="utf-8"?>
<Properties xmlns="http://schemas.openxmlformats.org/officeDocument/2006/custom-properties" xmlns:vt="http://schemas.openxmlformats.org/officeDocument/2006/docPropsVTypes"/>
</file>