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The north wall has been wrong somewhere in the Gs for long enough that whoever shelved last gave up and started placing books by approximate fit rather than correct position. Alden pulls everything between Ga and Gz onto the floor in stacks, checks the catalogue codes, and starts over.</w:t>
      </w:r>
    </w:p>
    <w:p>
      <w:pPr>
        <w:spacing w:after="0" w:before="0" w:line="276" w:lineRule="auto"/>
      </w:pPr>
      <w:r>
        <w:rPr>
          <w:rFonts w:ascii="Arial" w:cs="Arial" w:eastAsia="Arial" w:hAnsi="Arial"/>
          <w:sz w:val="24"/>
          <w:szCs w:val="24"/>
        </w:rPr>
        <w:t xml:space="preserve">It takes most of the morning. Natural history texts, two provincial gazetteers, a surveying manual filed under the wrong letter entirely, and an administrative history of Aldenmoor Province covering the last century, which is thick enough to be its own problem. He reads the index while the letter sort resolves in his head.</w:t>
      </w:r>
    </w:p>
    <w:p>
      <w:pPr>
        <w:spacing w:after="0" w:before="0" w:line="276" w:lineRule="auto"/>
      </w:pPr>
      <w:r>
        <w:rPr>
          <w:rFonts w:ascii="Arial" w:cs="Arial" w:eastAsia="Arial" w:hAnsi="Arial"/>
          <w:sz w:val="24"/>
          <w:szCs w:val="24"/>
        </w:rPr>
        <w:t xml:space="preserve">Greywood Hollow. Page 247.</w:t>
      </w:r>
    </w:p>
    <w:p>
      <w:pPr>
        <w:spacing w:after="0" w:before="0" w:line="276" w:lineRule="auto"/>
      </w:pPr>
      <w:r>
        <w:rPr>
          <w:rFonts w:ascii="Arial" w:cs="Arial" w:eastAsia="Arial" w:hAnsi="Arial"/>
          <w:sz w:val="24"/>
          <w:szCs w:val="24"/>
        </w:rPr>
        <w:t xml:space="preserve">He finds the page. Four lines in a longer chapter on the dissolution of unregistered settlements across the Aldenmoor interior. Farming and trades community, population approximately 60 at time of dissolution, western forest section of what is now the Greywood Forest district. Dissolved by High Council order. Year 532.</w:t>
      </w:r>
    </w:p>
    <w:p>
      <w:pPr>
        <w:spacing w:after="0" w:before="0" w:line="276" w:lineRule="auto"/>
      </w:pPr>
      <w:r>
        <w:rPr>
          <w:rFonts w:ascii="Arial" w:cs="Arial" w:eastAsia="Arial" w:hAnsi="Arial"/>
          <w:sz w:val="24"/>
          <w:szCs w:val="24"/>
        </w:rPr>
        <w:t xml:space="preserve">No reason given. Every surrounding entry has one: flooding, disease, relocation, economic unviability. The Greywood Hollow entry has a dash in the reason column.</w:t>
      </w:r>
    </w:p>
    <w:p>
      <w:pPr>
        <w:spacing w:after="0" w:before="0" w:line="276" w:lineRule="auto"/>
      </w:pPr>
      <w:r>
        <w:rPr>
          <w:rFonts w:ascii="Arial" w:cs="Arial" w:eastAsia="Arial" w:hAnsi="Arial"/>
          <w:sz w:val="24"/>
          <w:szCs w:val="24"/>
        </w:rPr>
        <w:t xml:space="preserve">‘Year 532.’</w:t>
      </w:r>
    </w:p>
    <w:p>
      <w:pPr>
        <w:spacing w:after="0" w:before="0" w:line="276" w:lineRule="auto"/>
      </w:pPr>
      <w:r>
        <w:rPr>
          <w:rFonts w:ascii="Arial" w:cs="Arial" w:eastAsia="Arial" w:hAnsi="Arial"/>
          <w:sz w:val="24"/>
          <w:szCs w:val="24"/>
        </w:rPr>
        <w:t xml:space="preserve">The same year as the last confirmed Shadow Man sighting, which was in Duvalon Kingdom and therefore not geographically connected, but the same year. And the notebook's unnamed location is somewhere in Aldenmoor Province. He notes the page number on the inside of his wrist and puts the book back in its correct position.</w:t>
      </w:r>
    </w:p>
    <w:p>
      <w:pPr>
        <w:spacing w:after="0" w:before="0" w:line="276" w:lineRule="auto"/>
      </w:pPr>
      <w:r>
        <w:rPr>
          <w:rFonts w:ascii="Arial" w:cs="Arial" w:eastAsia="Arial" w:hAnsi="Arial"/>
          <w:sz w:val="24"/>
          <w:szCs w:val="24"/>
        </w:rPr>
        <w:t xml:space="preserve">The north wall is alphabetized by the time Aldric comes through from the back room to check. He looks at the shelf, runs one finger along three spines in the Hs, and says nothing, which Alden has started to understand means adequate.</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man comes in mid-morning while Alden is updating location codes in the catalogue ledger at the side table. No badge on the collar. Plain coat, neither cheap nor expensive, the kind worn to be unremarkable. He does not look at the shelves. He goes directly to the counter.</w:t>
      </w:r>
    </w:p>
    <w:p>
      <w:pPr>
        <w:spacing w:after="0" w:before="0" w:line="276" w:lineRule="auto"/>
      </w:pPr>
      <w:r>
        <w:rPr>
          <w:rFonts w:ascii="Arial" w:cs="Arial" w:eastAsia="Arial" w:hAnsi="Arial"/>
          <w:sz w:val="24"/>
          <w:szCs w:val="24"/>
        </w:rPr>
        <w:t xml:space="preserve">Alden keeps his eyes on the ledger.</w:t>
      </w:r>
    </w:p>
    <w:p>
      <w:pPr>
        <w:spacing w:after="0" w:before="0" w:line="276" w:lineRule="auto"/>
      </w:pPr>
      <w:r>
        <w:rPr>
          <w:rFonts w:ascii="Arial" w:cs="Arial" w:eastAsia="Arial" w:hAnsi="Arial"/>
          <w:sz w:val="24"/>
          <w:szCs w:val="24"/>
        </w:rPr>
        <w:t xml:space="preserve">The man leans slightly toward Aldric and says, at a register that is almost but not quite too low to hear from three meters away, “I’m looking for a text on bone-reading practice. Intermediate level.”</w:t>
      </w:r>
    </w:p>
    <w:p>
      <w:pPr>
        <w:spacing w:after="0" w:before="0" w:line="276" w:lineRule="auto"/>
      </w:pPr>
      <w:r>
        <w:rPr>
          <w:rFonts w:ascii="Arial" w:cs="Arial" w:eastAsia="Arial" w:hAnsi="Arial"/>
          <w:sz w:val="24"/>
          <w:szCs w:val="24"/>
        </w:rPr>
        <w:t xml:space="preserve">It sounds like anatomy. The way a person asking for a surgery manual or a field medicine guide might phrase it.</w:t>
      </w:r>
    </w:p>
    <w:p>
      <w:pPr>
        <w:spacing w:after="0" w:before="0" w:line="276" w:lineRule="auto"/>
      </w:pPr>
      <w:r>
        <w:rPr>
          <w:rFonts w:ascii="Arial" w:cs="Arial" w:eastAsia="Arial" w:hAnsi="Arial"/>
          <w:sz w:val="24"/>
          <w:szCs w:val="24"/>
        </w:rPr>
        <w:t xml:space="preserve">Alden knows the name of the Shadow Man’s pathway.</w:t>
      </w:r>
    </w:p>
    <w:p>
      <w:pPr>
        <w:spacing w:after="0" w:before="0" w:line="276" w:lineRule="auto"/>
      </w:pPr>
      <w:r>
        <w:rPr>
          <w:rFonts w:ascii="Arial" w:cs="Arial" w:eastAsia="Arial" w:hAnsi="Arial"/>
          <w:sz w:val="24"/>
          <w:szCs w:val="24"/>
        </w:rPr>
        <w:t xml:space="preserve">‘That’s not anatomy.’</w:t>
      </w:r>
    </w:p>
    <w:p>
      <w:pPr>
        <w:spacing w:after="0" w:before="0" w:line="276" w:lineRule="auto"/>
      </w:pPr>
      <w:r>
        <w:rPr>
          <w:rFonts w:ascii="Arial" w:cs="Arial" w:eastAsia="Arial" w:hAnsi="Arial"/>
          <w:sz w:val="24"/>
          <w:szCs w:val="24"/>
        </w:rPr>
        <w:t xml:space="preserve">“I don’t carry that,” Aldric says. No pause, no consulting the catalogue, no asking for a title or an author. Clean denial, immediate.</w:t>
      </w:r>
    </w:p>
    <w:p>
      <w:pPr>
        <w:spacing w:after="0" w:before="0" w:line="276" w:lineRule="auto"/>
      </w:pPr>
      <w:r>
        <w:rPr>
          <w:rFonts w:ascii="Arial" w:cs="Arial" w:eastAsia="Arial" w:hAnsi="Arial"/>
          <w:sz w:val="24"/>
          <w:szCs w:val="24"/>
        </w:rPr>
        <w:t xml:space="preserve">The man nods once. He doesn’t press, doesn’t ask when stock might come in, doesn’t leave a name. He turns and walks out. The door sticks, then releases with its usual Clunk!, and the street outside swallows him.</w:t>
      </w:r>
    </w:p>
    <w:p>
      <w:pPr>
        <w:spacing w:after="0" w:before="0" w:line="276" w:lineRule="auto"/>
      </w:pPr>
      <w:r>
        <w:rPr>
          <w:rFonts w:ascii="Arial" w:cs="Arial" w:eastAsia="Arial" w:hAnsi="Arial"/>
          <w:sz w:val="24"/>
          <w:szCs w:val="24"/>
        </w:rPr>
        <w:t xml:space="preserve">Aldric’s hands rest flat on the counter. He doesn’t move them for about thirty seconds. Not tense, not anxious. Just still in a deliberate way, the way a person goes still when they are deciding something rather than waiting for something.</w:t>
      </w:r>
    </w:p>
    <w:p>
      <w:pPr>
        <w:spacing w:after="0" w:before="0" w:line="276" w:lineRule="auto"/>
      </w:pPr>
      <w:r>
        <w:rPr>
          <w:rFonts w:ascii="Arial" w:cs="Arial" w:eastAsia="Arial" w:hAnsi="Arial"/>
          <w:sz w:val="24"/>
          <w:szCs w:val="24"/>
        </w:rPr>
        <w:t xml:space="preserve">Alden writes a location code in the ledger that he will have to correct later because he put the wrong shelf letter.</w:t>
      </w:r>
    </w:p>
    <w:p>
      <w:pPr>
        <w:spacing w:after="0" w:before="0" w:line="276" w:lineRule="auto"/>
      </w:pPr>
      <w:r>
        <w:rPr>
          <w:rFonts w:ascii="Arial" w:cs="Arial" w:eastAsia="Arial" w:hAnsi="Arial"/>
          <w:sz w:val="24"/>
          <w:szCs w:val="24"/>
        </w:rPr>
        <w:t xml:space="preserve">He goes to the back room in the early afternoon on the pretext of checking whether the incoming stock list matches what is already catalogued. The undated journal stack is where he left it. The dark cloth notebook is at the bottom, face down, spine in, exactly as he placed it.</w:t>
      </w:r>
    </w:p>
    <w:p>
      <w:pPr>
        <w:spacing w:after="0" w:before="0" w:line="276" w:lineRule="auto"/>
      </w:pPr>
      <w:r>
        <w:rPr>
          <w:rFonts w:ascii="Arial" w:cs="Arial" w:eastAsia="Arial" w:hAnsi="Arial"/>
          <w:sz w:val="24"/>
          <w:szCs w:val="24"/>
        </w:rPr>
        <w:t xml:space="preserve">He has perhaps ten minutes before Aldric expects him back at the ledger. He sits on the floor and opens it to the Ledger Man passage.</w:t>
      </w:r>
    </w:p>
    <w:p>
      <w:pPr>
        <w:spacing w:after="0" w:before="0" w:line="276" w:lineRule="auto"/>
      </w:pPr>
      <w:r>
        <w:rPr>
          <w:rFonts w:ascii="Arial" w:cs="Arial" w:eastAsia="Arial" w:hAnsi="Arial"/>
          <w:sz w:val="24"/>
          <w:szCs w:val="24"/>
        </w:rPr>
        <w:t xml:space="preserve">He had read it quickly before. He reads it carefully now. The full note runs across two pages, the handwriting smaller than the rest as if the author was compressing, fitting as much in as the space allowed.</w:t>
      </w:r>
    </w:p>
    <w:p>
      <w:pPr>
        <w:spacing w:after="0" w:before="0" w:line="276" w:lineRule="auto"/>
      </w:pPr>
      <w:r>
        <w:rPr>
          <w:rFonts w:ascii="Arial" w:cs="Arial" w:eastAsia="Arial" w:hAnsi="Arial"/>
          <w:sz w:val="24"/>
          <w:szCs w:val="24"/>
        </w:rPr>
        <w:t xml:space="preserve">The Ledger Man keeps record of things that should not exist in any official accounting. Not a deity — no pathway, no affiliated structure that the author could find evidence of. The record itself seems to be the function rather than the keeper. Effect noted: documents that appear in no registry, objects that carry no provenance, people whose names exist in no guild roll and yet are evidently present and functioning in the world. The author has not found this person directly, only the pattern of their effect. The pattern predates the current High Council by at least two administrations, possibly more. The notation in the margin here, in the later ink: May predate the Council entirely.</w:t>
      </w:r>
    </w:p>
    <w:p>
      <w:pPr>
        <w:spacing w:after="0" w:before="0" w:line="276" w:lineRule="auto"/>
      </w:pPr>
      <w:r>
        <w:rPr>
          <w:rFonts w:ascii="Arial" w:cs="Arial" w:eastAsia="Arial" w:hAnsi="Arial"/>
          <w:sz w:val="24"/>
          <w:szCs w:val="24"/>
        </w:rPr>
        <w:t xml:space="preserve">Two pages, then nothing. The entries resume elsewhere in the notebook on a different subject, as if the author moved on before they were finished with the thought.</w:t>
      </w:r>
    </w:p>
    <w:p>
      <w:pPr>
        <w:spacing w:after="0" w:before="0" w:line="276" w:lineRule="auto"/>
      </w:pPr>
      <w:r>
        <w:rPr>
          <w:rFonts w:ascii="Arial" w:cs="Arial" w:eastAsia="Arial" w:hAnsi="Arial"/>
          <w:sz w:val="24"/>
          <w:szCs w:val="24"/>
        </w:rPr>
        <w:t xml:space="preserve">‘So. Someone who makes things exist outside the record.’</w:t>
      </w:r>
    </w:p>
    <w:p>
      <w:pPr>
        <w:spacing w:after="0" w:before="0" w:line="276" w:lineRule="auto"/>
      </w:pPr>
      <w:r>
        <w:rPr>
          <w:rFonts w:ascii="Arial" w:cs="Arial" w:eastAsia="Arial" w:hAnsi="Arial"/>
          <w:sz w:val="24"/>
          <w:szCs w:val="24"/>
        </w:rPr>
        <w:t xml:space="preserve">He puts the notebook back exactly and returns to the counter with the stock list.</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package arrives in the middle of the afternoon, carried by a woman in a courier’s vest who hands it over, takes a signature on a slip of paper, and leaves without any particular interest in the transaction. Alden signs Ian’s name. He has been doing that for several days and the signature has started to feel like his own.</w:t>
      </w:r>
    </w:p>
    <w:p>
      <w:pPr>
        <w:spacing w:after="0" w:before="0" w:line="276" w:lineRule="auto"/>
      </w:pPr>
      <w:r>
        <w:rPr>
          <w:rFonts w:ascii="Arial" w:cs="Arial" w:eastAsia="Arial" w:hAnsi="Arial"/>
          <w:sz w:val="24"/>
          <w:szCs w:val="24"/>
        </w:rPr>
        <w:t xml:space="preserve">He puts it behind the counter and goes to find Aldric.</w:t>
      </w:r>
    </w:p>
    <w:p>
      <w:pPr>
        <w:spacing w:after="0" w:before="0" w:line="276" w:lineRule="auto"/>
      </w:pPr>
      <w:r>
        <w:rPr>
          <w:rFonts w:ascii="Arial" w:cs="Arial" w:eastAsia="Arial" w:hAnsi="Arial"/>
          <w:sz w:val="24"/>
          <w:szCs w:val="24"/>
        </w:rPr>
        <w:t xml:space="preserve">He has perhaps twenty seconds with it before he does. The paper is brown and smooth, tied with plain cord in two places exactly as Aldric described, which means Aldric knew the sender’s habits. The handwriting on the label is vertical and precise, every letter the same height, the kind of hand that belongs to someone who writes a great deal and has trained the variance out of it. The seal in dark wax on the knot is small, pressed cleanly: a hourglass, narrow in the middle, the same as the spine symbols in the cabinet.</w:t>
      </w:r>
    </w:p>
    <w:p>
      <w:pPr>
        <w:spacing w:after="0" w:before="0" w:line="276" w:lineRule="auto"/>
      </w:pPr>
      <w:r>
        <w:rPr>
          <w:rFonts w:ascii="Arial" w:cs="Arial" w:eastAsia="Arial" w:hAnsi="Arial"/>
          <w:sz w:val="24"/>
          <w:szCs w:val="24"/>
        </w:rPr>
        <w:t xml:space="preserve">The weight is wrong. The package is approximately the size of two stacked books but heavier than that implies, the density of something solid rather than paper.</w:t>
      </w:r>
    </w:p>
    <w:p>
      <w:pPr>
        <w:spacing w:after="0" w:before="0" w:line="276" w:lineRule="auto"/>
      </w:pPr>
      <w:r>
        <w:rPr>
          <w:rFonts w:ascii="Arial" w:cs="Arial" w:eastAsia="Arial" w:hAnsi="Arial"/>
          <w:sz w:val="24"/>
          <w:szCs w:val="24"/>
        </w:rPr>
        <w:t xml:space="preserve">He tells Aldric. Aldric comes out from the back room, picks up the package without examining it in any visible way, and carries it through. He is back behind the counter in under three minutes.</w:t>
      </w:r>
    </w:p>
    <w:p>
      <w:pPr>
        <w:spacing w:after="0" w:before="0" w:line="276" w:lineRule="auto"/>
      </w:pPr>
      <w:r>
        <w:rPr>
          <w:rFonts w:ascii="Arial" w:cs="Arial" w:eastAsia="Arial" w:hAnsi="Arial"/>
          <w:sz w:val="24"/>
          <w:szCs w:val="24"/>
        </w:rPr>
        <w:t xml:space="preserve">“Should I update the catalogue for the delivery?” Alden asks.</w:t>
      </w:r>
    </w:p>
    <w:p>
      <w:pPr>
        <w:spacing w:after="0" w:before="0" w:line="276" w:lineRule="auto"/>
      </w:pPr>
      <w:r>
        <w:rPr>
          <w:rFonts w:ascii="Arial" w:cs="Arial" w:eastAsia="Arial" w:hAnsi="Arial"/>
          <w:sz w:val="24"/>
          <w:szCs w:val="24"/>
        </w:rPr>
        <w:t xml:space="preserve">“No,” Aldric says. “It’s not stock.”</w:t>
      </w:r>
    </w:p>
    <w:p>
      <w:pPr>
        <w:spacing w:after="0" w:before="0" w:line="276" w:lineRule="auto"/>
      </w:pPr>
      <w:r>
        <w:rPr>
          <w:rFonts w:ascii="Arial" w:cs="Arial" w:eastAsia="Arial" w:hAnsi="Arial"/>
          <w:sz w:val="24"/>
          <w:szCs w:val="24"/>
        </w:rPr>
        <w:t xml:space="preserve">The answer is immediate. Not irritated, not evasive, just placed in advance of the question like something that has been prepared. Alden nods and goes back to the ledger.</w:t>
      </w:r>
    </w:p>
    <w:p>
      <w:pPr>
        <w:spacing w:after="0" w:before="0" w:line="276" w:lineRule="auto"/>
      </w:pPr>
      <w:r>
        <w:rPr>
          <w:rFonts w:ascii="Arial" w:cs="Arial" w:eastAsia="Arial" w:hAnsi="Arial"/>
          <w:sz w:val="24"/>
          <w:szCs w:val="24"/>
        </w:rPr>
        <w:t xml:space="preserve">The hourglass seal connects the package to the cabinet. Aldric is receiving deliveries from someone affiliated with the Shadow Man’s organization, or at minimum someone using its symbol deliberately. A bookseller in a provincial market town with two locked Shadow Man texts, a blank book of unknown function, and a sealed delivery from a precise-handed correspondent.</w:t>
      </w:r>
    </w:p>
    <w:p>
      <w:pPr>
        <w:spacing w:after="0" w:before="0" w:line="276" w:lineRule="auto"/>
      </w:pPr>
      <w:r>
        <w:rPr>
          <w:rFonts w:ascii="Arial" w:cs="Arial" w:eastAsia="Arial" w:hAnsi="Arial"/>
          <w:sz w:val="24"/>
          <w:szCs w:val="24"/>
        </w:rPr>
        <w:t xml:space="preserve">‘What exactly are you, Aldric.’</w:t>
      </w:r>
    </w:p>
    <w:p>
      <w:pPr>
        <w:spacing w:after="0" w:before="0" w:line="276" w:lineRule="auto"/>
      </w:pPr>
      <w:r>
        <w:rPr>
          <w:rFonts w:ascii="Arial" w:cs="Arial" w:eastAsia="Arial" w:hAnsi="Arial"/>
          <w:sz w:val="24"/>
          <w:szCs w:val="24"/>
        </w:rPr>
        <w:t xml:space="preserve">He writes it as a question in the margin of his internal catalogue and leaves it open.</w:t>
      </w:r>
    </w:p>
    <w:p>
      <w:pPr>
        <w:spacing w:after="0" w:before="0" w:line="276" w:lineRule="auto"/>
      </w:pPr>
      <w:r>
        <w:rPr>
          <w:rFonts w:ascii="Arial" w:cs="Arial" w:eastAsia="Arial" w:hAnsi="Arial"/>
          <w:sz w:val="24"/>
          <w:szCs w:val="24"/>
        </w:rPr>
        <w:t xml:space="preserve">The day rate at the end of the shift brings him to two and a half marks total. He eats at Crowner’s again, the grey broth because it is the best value on the board, and sits at a table near the back this time where he can see the room without participating in it. No affiliated customers tonight. Two tradespeople eating quickly and leaving, a table of four that looks like a family and does not concern him.</w:t>
      </w:r>
    </w:p>
    <w:p>
      <w:pPr>
        <w:spacing w:after="0" w:before="0" w:line="276" w:lineRule="auto"/>
      </w:pPr>
      <w:r>
        <w:rPr>
          <w:rFonts w:ascii="Arial" w:cs="Arial" w:eastAsia="Arial" w:hAnsi="Arial"/>
          <w:sz w:val="24"/>
          <w:szCs w:val="24"/>
        </w:rPr>
        <w:t xml:space="preserve">He has three things he has not told Aldric: that he can read the notebook, that he read it twice, and that he knows what bone-reading practice means. Aldric has several things he has not told Alden, the full list of which is not yet estimable. They are operating on parallel incomplete information and Aldric is aware of this and Alden is now aware that Aldric is aware of it, which is a specific kind of standoff that tends to resolve when one party does something unexpected.</w:t>
      </w:r>
    </w:p>
    <w:p>
      <w:pPr>
        <w:spacing w:after="0" w:before="0" w:line="276" w:lineRule="auto"/>
      </w:pPr>
      <w:r>
        <w:rPr>
          <w:rFonts w:ascii="Arial" w:cs="Arial" w:eastAsia="Arial" w:hAnsi="Arial"/>
          <w:sz w:val="24"/>
          <w:szCs w:val="24"/>
        </w:rPr>
        <w:t xml:space="preserve">He heads back to the rooming house. The sacrifice is overdue to be handled and he does not want to push the monthly window by leaving it another night.</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alley behind the rooming house runs between two stone walls, narrow enough that he can touch both sides with his arms extended. A faint glow comes from a shuttered window three floors up on the right building. The rest is urban dark, the kind that is not quite total because the town continues beyond it.</w:t>
      </w:r>
    </w:p>
    <w:p>
      <w:pPr>
        <w:spacing w:after="0" w:before="0" w:line="276" w:lineRule="auto"/>
      </w:pPr>
      <w:r>
        <w:rPr>
          <w:rFonts w:ascii="Arial" w:cs="Arial" w:eastAsia="Arial" w:hAnsi="Arial"/>
          <w:sz w:val="24"/>
          <w:szCs w:val="24"/>
        </w:rPr>
        <w:t xml:space="preserve">The rats here are faster and warier than the forest variety. He waits at the far end of the alley for twelve minutes before one comes through close enough to the wall to catch. He drops his palm over it. It bites him once, Snap!, through the cloth of his sleeve before he gets a proper grip.</w:t>
      </w:r>
    </w:p>
    <w:p>
      <w:pPr>
        <w:spacing w:after="0" w:before="0" w:line="276" w:lineRule="auto"/>
      </w:pPr>
      <w:r>
        <w:rPr>
          <w:rFonts w:ascii="Arial" w:cs="Arial" w:eastAsia="Arial" w:hAnsi="Arial"/>
          <w:sz w:val="24"/>
          <w:szCs w:val="24"/>
        </w:rPr>
        <w:t xml:space="preserve">He says the name once at a conversational volume. He brings the knife down.</w:t>
      </w:r>
    </w:p>
    <w:p>
      <w:pPr>
        <w:spacing w:after="0" w:before="0" w:line="276" w:lineRule="auto"/>
      </w:pPr>
      <w:r>
        <w:rPr>
          <w:rFonts w:ascii="Arial" w:cs="Arial" w:eastAsia="Arial" w:hAnsi="Arial"/>
          <w:sz w:val="24"/>
          <w:szCs w:val="24"/>
        </w:rPr>
        <w:t xml:space="preserve">The quality of the dark in the alley changes.</w:t>
      </w:r>
    </w:p>
    <w:p>
      <w:pPr>
        <w:spacing w:after="0" w:before="0" w:line="276" w:lineRule="auto"/>
      </w:pPr>
      <w:r>
        <w:rPr>
          <w:rFonts w:ascii="Arial" w:cs="Arial" w:eastAsia="Arial" w:hAnsi="Arial"/>
          <w:sz w:val="24"/>
          <w:szCs w:val="24"/>
        </w:rPr>
        <w:t xml:space="preserve">Not heavier, not colder, not any of the things the forest dark did. This is something more like attention. The gap between the two walls becomes briefly aware of itself, present in a way it was not a moment before. The glow from the shuttered window is unchanged, the street noise from the far end of the alley is unchanged, but something in the space between them is oriented differently. Toward him, and not urgently.</w:t>
      </w:r>
    </w:p>
    <w:p>
      <w:pPr>
        <w:spacing w:after="0" w:before="0" w:line="276" w:lineRule="auto"/>
      </w:pPr>
      <w:r>
        <w:rPr>
          <w:rFonts w:ascii="Arial" w:cs="Arial" w:eastAsia="Arial" w:hAnsi="Arial"/>
          <w:sz w:val="24"/>
          <w:szCs w:val="24"/>
        </w:rPr>
        <w:t xml:space="preserve">It lasts about eight seconds. Then it passes and the alley is just an alley again.</w:t>
      </w:r>
    </w:p>
    <w:p>
      <w:pPr>
        <w:spacing w:after="0" w:before="0" w:line="276" w:lineRule="auto"/>
      </w:pPr>
      <w:r>
        <w:rPr>
          <w:rFonts w:ascii="Arial" w:cs="Arial" w:eastAsia="Arial" w:hAnsi="Arial"/>
          <w:sz w:val="24"/>
          <w:szCs w:val="24"/>
        </w:rPr>
        <w:t xml:space="preserve">He wipes the knife on the ground and goes back inside.</w:t>
      </w:r>
    </w:p>
    <w:p>
      <w:pPr>
        <w:spacing w:after="0" w:before="0" w:line="276" w:lineRule="auto"/>
      </w:pPr>
      <w:r>
        <w:rPr>
          <w:rFonts w:ascii="Arial" w:cs="Arial" w:eastAsia="Arial" w:hAnsi="Arial"/>
          <w:sz w:val="24"/>
          <w:szCs w:val="24"/>
        </w:rPr>
        <w:t xml:space="preserve">In the rooming house he sits on the mattress with the lamp off because the room is cheaper without asking for oil and he has been doing the money count carefully. The dark here is ordinary.</w:t>
      </w:r>
    </w:p>
    <w:p>
      <w:pPr>
        <w:spacing w:after="0" w:before="0" w:line="276" w:lineRule="auto"/>
      </w:pPr>
      <w:r>
        <w:rPr>
          <w:rFonts w:ascii="Arial" w:cs="Arial" w:eastAsia="Arial" w:hAnsi="Arial"/>
          <w:sz w:val="24"/>
          <w:szCs w:val="24"/>
        </w:rPr>
        <w:t xml:space="preserve">He runs the inventory. The notebook author found a Waning Order member and made no contact, citing an unclear risk calculus, and their entries stopped two weeks later. The risk calculus presumably became clearer in those two weeks, in the direction of not good. That is one data point.</w:t>
      </w:r>
    </w:p>
    <w:p>
      <w:pPr>
        <w:spacing w:after="0" w:before="0" w:line="276" w:lineRule="auto"/>
      </w:pPr>
      <w:r>
        <w:rPr>
          <w:rFonts w:ascii="Arial" w:cs="Arial" w:eastAsia="Arial" w:hAnsi="Arial"/>
          <w:sz w:val="24"/>
          <w:szCs w:val="24"/>
        </w:rPr>
        <w:t xml:space="preserve">On the other side: he has already said the Shadow Man’s name, twice, and performed two sacrifices, and whatever noticed him in the alley tonight has noticed him before in the forest without doing anything about it. He is inside the system. That happened on the first night, before he understood anything about what it meant. The decision he is currently treating as a decision was already made for him before he arrived.</w:t>
      </w:r>
    </w:p>
    <w:p>
      <w:pPr>
        <w:spacing w:after="0" w:before="0" w:line="276" w:lineRule="auto"/>
      </w:pPr>
      <w:r>
        <w:rPr>
          <w:rFonts w:ascii="Arial" w:cs="Arial" w:eastAsia="Arial" w:hAnsi="Arial"/>
          <w:sz w:val="24"/>
          <w:szCs w:val="24"/>
        </w:rPr>
        <w:t xml:space="preserve">The Waning Order recruits internally. That means they watch. They are watching something, or they are watching for something, or they have conditions that trigger contact. The notebook author met one and stepped back. Alden has been in Breckvale for three days and has already been in proximity to one person who is probably a member, inside a shop that receives sealed deliveries from someone using the Shadow Man’s symbol.</w:t>
      </w:r>
    </w:p>
    <w:p>
      <w:pPr>
        <w:spacing w:after="0" w:before="0" w:line="276" w:lineRule="auto"/>
      </w:pPr>
      <w:r>
        <w:rPr>
          <w:rFonts w:ascii="Arial" w:cs="Arial" w:eastAsia="Arial" w:hAnsi="Arial"/>
          <w:sz w:val="24"/>
          <w:szCs w:val="24"/>
        </w:rPr>
        <w:t xml:space="preserve">He is not looking for the Waning Order. He is already somewhere they can see him.</w:t>
      </w:r>
    </w:p>
    <w:p>
      <w:pPr>
        <w:spacing w:after="0" w:before="0" w:line="276" w:lineRule="auto"/>
      </w:pPr>
      <w:r>
        <w:rPr>
          <w:rFonts w:ascii="Arial" w:cs="Arial" w:eastAsia="Arial" w:hAnsi="Arial"/>
          <w:sz w:val="24"/>
          <w:szCs w:val="24"/>
        </w:rPr>
        <w:t xml:space="preserve">What he has been doing is keeping his head down, which is a reasonable position for a 14-year-old unaffiliated kid from the forest and a completely inadequate one for a 25-year-old software engineer who has identified three interconnected anomalies and a decade-old unsolved mystery in four days of passive observation. He has been underselling his competence because the body he is in makes a certain impression.</w:t>
      </w:r>
    </w:p>
    <w:p>
      <w:pPr>
        <w:spacing w:after="0" w:before="0" w:line="276" w:lineRule="auto"/>
      </w:pPr>
      <w:r>
        <w:rPr>
          <w:rFonts w:ascii="Arial" w:cs="Arial" w:eastAsia="Arial" w:hAnsi="Arial"/>
          <w:sz w:val="24"/>
          <w:szCs w:val="24"/>
        </w:rPr>
        <w:t xml:space="preserve">He decides to stop doing that.</w:t>
      </w:r>
    </w:p>
    <w:p>
      <w:pPr>
        <w:spacing w:after="0" w:before="0" w:line="276" w:lineRule="auto"/>
      </w:pPr>
      <w:r>
        <w:rPr>
          <w:rFonts w:ascii="Arial" w:cs="Arial" w:eastAsia="Arial" w:hAnsi="Arial"/>
          <w:sz w:val="24"/>
          <w:szCs w:val="24"/>
        </w:rPr>
        <w:t xml:space="preserve">Not loudly. Not in a way that triggers the civil detection mechanism or draws attention from the wrong direction. But tomorrow at Aldric’s he is going to ask one question he has been sitting on since the notebook.</w:t>
      </w:r>
    </w:p>
    <w:p>
      <w:pPr>
        <w:spacing w:after="0" w:before="0" w:line="276" w:lineRule="auto"/>
      </w:pPr>
      <w:r>
        <w:rPr>
          <w:rFonts w:ascii="Arial" w:cs="Arial" w:eastAsia="Arial" w:hAnsi="Arial"/>
          <w:sz w:val="24"/>
          <w:szCs w:val="24"/>
        </w:rPr>
        <w:t xml:space="preserve">He settles into the mattress and its strong opinions about where bodies should rest, and closes his eyes.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2026-04-23T06:36:17.922Z</dcterms:created>
  <dcterms:modified xsi:type="dcterms:W3CDTF">2026-04-23T06:36:17.923Z</dcterms:modified>
</cp:coreProperties>
</file>

<file path=docProps/custom.xml><?xml version="1.0" encoding="utf-8"?>
<Properties xmlns="http://schemas.openxmlformats.org/officeDocument/2006/custom-properties" xmlns:vt="http://schemas.openxmlformats.org/officeDocument/2006/docPropsVTypes"/>
</file>