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практической работе №3</w:t>
      </w:r>
    </w:p>
    <w:p>
      <w:pPr>
        <w:jc w:val="center"/>
      </w:pPr>
      <w:r>
        <w:rPr>
          <w:b/>
          <w:sz w:val="28"/>
        </w:rPr>
        <w:t>«Тестирование API средствами Postman»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</w:rPr>
        <w:t>Реализовать тестирование REST API сайта поиска работы средствами Postman: собрать коллекцию запросов и написать автоматические тесты внутри Postman. Результат — один комплексный сценарий по основному процессу приложения.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Инструменты</w:t>
      </w:r>
    </w:p>
    <w:p>
      <w:pPr>
        <w:pStyle w:val="ListBullet"/>
      </w:pPr>
      <w:r>
        <w:t>Postman — сбор коллекции запросов и написание тестов на JavaScript (pm.test).</w:t>
      </w:r>
    </w:p>
    <w:p>
      <w:pPr>
        <w:pStyle w:val="ListBullet"/>
      </w:pPr>
      <w:r>
        <w:t>Newman — консольный запуск коллекции для проверки прохождения тестов.</w:t>
      </w:r>
    </w:p>
    <w:p>
      <w:pPr>
        <w:pStyle w:val="ListBullet"/>
      </w:pPr>
      <w:r>
        <w:t>Переменные коллекции — передача токена и идентификаторов между запросами.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Комплексный сценарий</w:t>
      </w:r>
    </w:p>
    <w:p>
      <w:r>
        <w:rPr>
          <w:b w:val="0"/>
        </w:rPr>
        <w:t>За основной процесс взят путь соискателя: от регистрации до отклика на вакансию. Сценарий состоит из 7 последовательных запросов; данные между шагами передаются через переменные коллекции (seeker_token, vacancy_id, resume_id).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13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453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Проверки (тесты)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/auth/register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201; есть access_token; роль seeker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POST /auth/login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200; получен и сохранён access_token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200; data — массив; есть meta; найдена ≥1 вакансия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/vacancies?salary_from&amp;employment_type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200; все вакансии проходят фильтр; выбрана случайная вакансия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GET /vacancies/{id}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200; id совпадает с выбранным; есть компания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POST /resumes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201; резюме получило id</w:t>
            </w:r>
          </w:p>
        </w:tc>
      </w:tr>
      <w:tr>
        <w:tc>
          <w:tcPr>
            <w:tcW w:type="dxa" w:w="680"/>
          </w:tcPr>
          <w:p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139"/>
          </w:tcPr>
          <w:p>
            <w:r>
              <w:rPr>
                <w:rFonts w:ascii="Times New Roman" w:hAnsi="Times New Roman"/>
                <w:b w:val="0"/>
                <w:sz w:val="20"/>
              </w:rPr>
              <w:t>POST /vacancies/{id}/applications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201; статус pending; отклик привязан к вакансии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Передача данных между запросами</w:t>
      </w:r>
    </w:p>
    <w:p>
      <w:r>
        <w:rPr>
          <w:b w:val="0"/>
        </w:rPr>
        <w:t>Пример: на шаге 2 токен сохраняется в переменную коллекции, далее используется в заголовке авторизации; на шаге 4 из выдачи выбирается случайная вакансия и её id сохраняется для шагов 5 и 7:</w:t>
      </w:r>
    </w:p>
    <w:p>
      <w:r>
        <w:rPr>
          <w:rFonts w:ascii="Consolas" w:hAnsi="Consolas"/>
          <w:sz w:val="18"/>
        </w:rPr>
        <w:t>// шаг 2 — сохранение токена</w:t>
        <w:br/>
        <w:t>pm.collectionVariables.set("seeker_token", body.access_token);</w:t>
        <w:br/>
        <w:br/>
        <w:t>// шаг 4 — выбор случайной вакансии из списка</w:t>
        <w:br/>
        <w:t>const pick = body.data[Math.floor(Math.random()*body.data.length)];</w:t>
        <w:br/>
        <w:t>pm.collectionVariables.set("vacancy_id", pick.id);</w:t>
      </w:r>
    </w:p>
    <w:p>
      <w:r>
        <w:rPr>
          <w:b w:val="0"/>
        </w:rPr>
        <w:t>Для повторяемости прогона email соискателя генерируется уникальным в pre-request скрипте первого запроса (на основе времени), чтобы не возникала ошибка 409.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Результаты прогона</w:t>
      </w:r>
    </w:p>
    <w:p>
      <w:r>
        <w:rPr>
          <w:b w:val="0"/>
        </w:rPr>
        <w:t>Коллекция прогнана через Newman против запущенного API. Все тесты пройдены: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83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Запросов выполнено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Тест-скриптов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Проверок (assertions)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Провалено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p/>
    <w:p>
      <w:r>
        <w:rPr>
          <w:b w:val="0"/>
        </w:rPr>
        <w:t>Команда запуска:</w:t>
      </w:r>
    </w:p>
    <w:p>
      <w:r>
        <w:rPr>
          <w:rFonts w:ascii="Consolas" w:hAnsi="Consolas"/>
          <w:sz w:val="18"/>
        </w:rPr>
        <w:t>newman run JobSite_API.postman_collection.json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2.5. Предусловие запуска</w:t>
      </w:r>
    </w:p>
    <w:p>
      <w:r>
        <w:rPr>
          <w:b w:val="0"/>
        </w:rPr>
        <w:t>Перед прогоном должно быть запущено приложение (ЛР1) и БД, наполненная справочниками, с хотя бы одной активной вакансией:</w:t>
      </w:r>
    </w:p>
    <w:p>
      <w:r>
        <w:rPr>
          <w:rFonts w:ascii="Consolas" w:hAnsi="Consolas"/>
          <w:sz w:val="18"/>
        </w:rPr>
        <w:t>docker compose up -d</w:t>
        <w:br/>
        <w:t>npm run build &amp;&amp; npm run seed &amp;&amp; npm start</w:t>
        <w:br/>
        <w:t># затем импортировать коллекцию в Postman и запустить через Runner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</w:rPr>
        <w:t>Реализовано тестирование REST API средствами Postman. Собрана коллекция из 7 запросов, образующих комплексный сценарий основного процесса (регистрация → вход → список вакансий → фильтрация → просмотр вакансии → создание резюме → отклик). Для каждого запроса написаны автоматические тесты, данные передаются между шагами через переменные коллекции. Все 20 проверок пройдены успешно, что подтверждает корректность работы основного бизнес-процесса приложения.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