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САНКТ-ПЕТЕРБУРГСКИЙ НАЦИОНАЛЬНЫЙ</w:t>
      </w:r>
    </w:p>
    <w:p>
      <w:pPr>
        <w:jc w:val="center"/>
      </w:pPr>
      <w:r>
        <w:rPr>
          <w:b/>
          <w:sz w:val="26"/>
        </w:rPr>
        <w:t>ИССЛЕДОВАТЕЛЬСКИЙ УНИВЕРСИТЕТ ИТМО</w:t>
      </w:r>
    </w:p>
    <w:p>
      <w:pPr>
        <w:jc w:val="center"/>
      </w:pPr>
      <w:r>
        <w:t>Факультет: Программная инженерия и компьютерная техника</w:t>
      </w:r>
    </w:p>
    <w:p>
      <w:pPr>
        <w:jc w:val="center"/>
      </w:pPr>
      <w:r>
        <w:t>Дисциплина: Бэк-энд разработка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практической работе №5</w:t>
      </w:r>
    </w:p>
    <w:p>
      <w:pPr>
        <w:jc w:val="center"/>
      </w:pPr>
      <w:r>
        <w:rPr>
          <w:b/>
          <w:sz w:val="26"/>
        </w:rPr>
        <w:t>«Межсервисное взаимодействие посредством очередей сообщений»</w:t>
      </w:r>
    </w:p>
    <w:p>
      <w:pPr>
        <w:jc w:val="center"/>
      </w:pPr>
      <w:r>
        <w:rPr>
          <w:sz w:val="26"/>
        </w:rPr>
        <w:t>Тема: Сайт для поиска работы</w:t>
      </w:r>
    </w:p>
    <w:p/>
    <w:p/>
    <w:p/>
    <w:p/>
    <w:p/>
    <w:p>
      <w:pPr>
        <w:jc w:val="right"/>
      </w:pPr>
      <w:r>
        <w:t>Выполнил: Макаров Е. О.</w:t>
      </w:r>
    </w:p>
    <w:p>
      <w:pPr>
        <w:jc w:val="right"/>
      </w:pPr>
      <w:r>
        <w:t>Группа: ____</w:t>
      </w:r>
    </w:p>
    <w:p>
      <w:pPr>
        <w:jc w:val="right"/>
      </w:pPr>
      <w:r>
        <w:t>Проверил: Добряков Д. И.</w:t>
      </w:r>
    </w:p>
    <w:p/>
    <w:p/>
    <w:p/>
    <w:p/>
    <w:p>
      <w:pPr>
        <w:jc w:val="center"/>
      </w:pPr>
      <w: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Задача</w:t>
      </w:r>
    </w:p>
    <w:p>
      <w:r>
        <w:rPr>
          <w:b w:val="0"/>
        </w:rPr>
        <w:t>Подключить и настроить брокер сообщений RabbitMQ и реализовать межсервисное взаимодействие посредством очередей сообщений в микросервисном приложении сайта поиска работы (ЛР2). Перевести одно из доменных событий на асинхронную доставку.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Ход работы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Выбор события для асинхронной доставки</w:t>
      </w:r>
    </w:p>
    <w:p>
      <w:r>
        <w:rPr>
          <w:b w:val="0"/>
        </w:rPr>
        <w:t>В дизайне микросервисов (ДЗ4) заложено событие ApplicationCreated. Оно идеально подходит для очередей: отклик соискателя — слабосвязанная операция, на которую должны реагировать другие сервисы (уведомление работодателя), но соискателю не нужно ждать этой реакции. Поэтому реализована схема:</w:t>
      </w:r>
    </w:p>
    <w:p>
      <w:pPr>
        <w:pStyle w:val="ListBullet"/>
      </w:pPr>
      <w:r>
        <w:t>Application Service (издатель) при создании отклика публикует событие application.created;</w:t>
      </w:r>
    </w:p>
    <w:p>
      <w:pPr>
        <w:pStyle w:val="ListBullet"/>
      </w:pPr>
      <w:r>
        <w:t>Notification Service (подписчик) получает событие из очереди и сохраняет уведомление для работодателя.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Подключение и настройка RabbitMQ</w:t>
      </w:r>
    </w:p>
    <w:p>
      <w:r>
        <w:rPr>
          <w:b w:val="0"/>
        </w:rPr>
        <w:t>RabbitMQ добавлен в docker-compose (образ rabbitmq:3.13-management-alpine) с веб-панелью управления и healthcheck: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236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Образ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rabbitmq:3.13-management-alpine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Порт AMQP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5672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Панель управления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15672 (jobsite / jobsite)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Тип exchange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topic, durable, имя jobsite.events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Очередь подписчика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notification.application-created (durable)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Routing key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application.created</w:t>
            </w:r>
          </w:p>
        </w:tc>
      </w:tr>
    </w:tbl>
    <w:p/>
    <w:p>
      <w:r>
        <w:rPr>
          <w:b w:val="0"/>
        </w:rPr>
        <w:t>Сервисы, работающие с очередями (application, notification), зависят от готовности RabbitMQ (depends_on: condition: service_healthy).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Реализация</w:t>
      </w:r>
    </w:p>
    <w:p>
      <w:r>
        <w:rPr>
          <w:b w:val="0"/>
        </w:rPr>
        <w:t>Общий модуль common/rabbit.ts инкапсулирует работу с брокером:</w:t>
      </w:r>
    </w:p>
    <w:p>
      <w:pPr>
        <w:pStyle w:val="ListBullet"/>
      </w:pPr>
      <w:r>
        <w:t>connect() — подключение с повторными попытками (RabbitMQ стартует не мгновенно), объявление exchange;</w:t>
      </w:r>
    </w:p>
    <w:p>
      <w:pPr>
        <w:pStyle w:val="ListBullet"/>
      </w:pPr>
      <w:r>
        <w:t>publishEvent(routingKey, payload) — публикация persistent-сообщения в topic exchange;</w:t>
      </w:r>
    </w:p>
    <w:p>
      <w:pPr>
        <w:pStyle w:val="ListBullet"/>
      </w:pPr>
      <w:r>
        <w:t>consumeEvent(queue, pattern, handler) — объявление durable-очереди, привязка к exchange, обработка с ack/nack.</w:t>
      </w:r>
    </w:p>
    <w:p>
      <w:r>
        <w:rPr>
          <w:b w:val="0"/>
        </w:rPr>
        <w:t>Издатель (Application Service) после сохранения отклика публикует событие:</w:t>
      </w:r>
    </w:p>
    <w:p>
      <w:r>
        <w:rPr>
          <w:rFonts w:ascii="Consolas" w:hAnsi="Consolas"/>
          <w:sz w:val="18"/>
        </w:rPr>
        <w:t>await publishEvent("application.created", {</w:t>
        <w:br/>
        <w:t xml:space="preserve">  application_id, vacancy_id, resume_id, job_seeker_id, company_id, created_at,</w:t>
        <w:br/>
        <w:t>});</w:t>
      </w:r>
    </w:p>
    <w:p>
      <w:r>
        <w:rPr>
          <w:b w:val="0"/>
        </w:rPr>
        <w:t>Подписчик (Notification Service) при старте подписывается на событие и сохраняет уведомление в свою БД (notification_db):</w:t>
      </w:r>
    </w:p>
    <w:p>
      <w:r>
        <w:rPr>
          <w:rFonts w:ascii="Consolas" w:hAnsi="Consolas"/>
          <w:sz w:val="18"/>
        </w:rPr>
        <w:t>await consumeEvent("notification.application-created",</w:t>
        <w:br/>
        <w:t xml:space="preserve">  "application.created", async (payload) =&gt; {</w:t>
        <w:br/>
        <w:t xml:space="preserve">    await repo().save({ companyId: payload.company_id,</w:t>
        <w:br/>
        <w:t xml:space="preserve">      type: "application_created",</w:t>
        <w:br/>
        <w:t xml:space="preserve">      message: `Новый отклик на вакансию #${payload.vacancy_id}` });</w:t>
        <w:br/>
        <w:t>});</w:t>
      </w:r>
    </w:p>
    <w:p>
      <w:r>
        <w:rPr>
          <w:b w:val="0"/>
        </w:rPr>
        <w:t>Работодатель получает свои уведомления через публичный эндпоинт GET /api/v1/notifications (Notification Service фильтрует их по компании работодателя).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Проверка работы</w:t>
      </w:r>
    </w:p>
    <w:p>
      <w:r>
        <w:rPr>
          <w:b w:val="0"/>
        </w:rPr>
        <w:t>Стек поднят командой docker compose up -d --build (PostgreSQL, RabbitMQ, 7 сервисов и gateway). Проверен асинхронный поток: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510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/>
                <w:b w:val="0"/>
                <w:sz w:val="20"/>
              </w:rPr>
              <w:t>Notification подключился к RabbitMQ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подписка: очередь notification.application-created &lt;- application.created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/>
                <w:b w:val="0"/>
                <w:sz w:val="20"/>
              </w:rPr>
              <w:t>Уведомлений до отклика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Создание отклика (POST /vacancies/{id}/applications)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201; в логах: опубликовано событие application.created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/>
                <w:b w:val="0"/>
                <w:sz w:val="20"/>
              </w:rPr>
              <w:t>Обработка события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в логах notification: создано уведомление для компании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/>
                <w:b w:val="0"/>
                <w:sz w:val="20"/>
              </w:rPr>
              <w:t>Уведомления после отклика (GET /notifications)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1 уведомление: «Новый отклик на вакансию #...»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/>
                <w:b w:val="0"/>
                <w:sz w:val="20"/>
              </w:rPr>
              <w:t>Очередь RabbitMQ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0 необработанных сообщений (ack)</w:t>
            </w:r>
          </w:p>
        </w:tc>
      </w:tr>
    </w:tbl>
    <w:p/>
    <w:p>
      <w:r>
        <w:rPr>
          <w:b w:val="0"/>
        </w:rPr>
        <w:t>Таким образом, межсервисное взаимодействие через очередь сообщений работает: издатель и подписчик полностью развязаны — Application Service не знает о Notification Service и не ждёт его обработки.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Вывод</w:t>
      </w:r>
    </w:p>
    <w:p>
      <w:r>
        <w:rPr>
          <w:b w:val="0"/>
        </w:rPr>
        <w:t>В микросервисное приложение сайта поиска работы добавлен брокер сообщений RabbitMQ и реализовано асинхронное межсервисное взаимодействие. Событие application.created публикуется Application Service в topic exchange и обрабатывается отдельным Notification Service, который формирует уведомления работодателю. Применение очередей обеспечило слабую связанность сервисов и устойчивость к временной недоступности подписчика (durable-очередь и сообщения). Работоспособность подтверждена сквозной проверкой публикации и обработки события.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