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7CA" w:rsidRPr="007307CA" w:rsidRDefault="007307CA" w:rsidP="007307CA">
      <w:pPr>
        <w:pBdr>
          <w:bottom w:val="single" w:sz="6" w:space="0" w:color="021258"/>
        </w:pBdr>
        <w:shd w:val="clear" w:color="auto" w:fill="FFFFFF"/>
        <w:spacing w:after="120" w:line="240" w:lineRule="auto"/>
        <w:ind w:left="-300"/>
        <w:outlineLvl w:val="0"/>
        <w:rPr>
          <w:rFonts w:ascii="Georgia" w:eastAsia="Times New Roman" w:hAnsi="Georgia" w:cs="Times New Roman"/>
          <w:b/>
          <w:bCs/>
          <w:color w:val="000000"/>
          <w:spacing w:val="12"/>
          <w:kern w:val="36"/>
          <w:sz w:val="28"/>
          <w:szCs w:val="36"/>
          <w:lang w:val="en-US" w:eastAsia="ru-RU"/>
        </w:rPr>
      </w:pPr>
      <w:r w:rsidRPr="007307CA">
        <w:rPr>
          <w:rFonts w:ascii="Georgia" w:eastAsia="Times New Roman" w:hAnsi="Georgia" w:cs="Times New Roman"/>
          <w:b/>
          <w:bCs/>
          <w:color w:val="000000"/>
          <w:spacing w:val="12"/>
          <w:kern w:val="36"/>
          <w:sz w:val="28"/>
          <w:szCs w:val="36"/>
          <w:lang w:val="en-US" w:eastAsia="ru-RU"/>
        </w:rPr>
        <w:t xml:space="preserve">C/C++ tip: How to detect the compiler name and version using </w:t>
      </w:r>
      <w:proofErr w:type="gramStart"/>
      <w:r w:rsidRPr="007307CA">
        <w:rPr>
          <w:rFonts w:ascii="Georgia" w:eastAsia="Times New Roman" w:hAnsi="Georgia" w:cs="Times New Roman"/>
          <w:b/>
          <w:bCs/>
          <w:color w:val="000000"/>
          <w:spacing w:val="12"/>
          <w:kern w:val="36"/>
          <w:sz w:val="28"/>
          <w:szCs w:val="36"/>
          <w:lang w:val="en-US" w:eastAsia="ru-RU"/>
        </w:rPr>
        <w:t>compiler predefined</w:t>
      </w:r>
      <w:proofErr w:type="gramEnd"/>
      <w:r w:rsidRPr="007307CA">
        <w:rPr>
          <w:rFonts w:ascii="Georgia" w:eastAsia="Times New Roman" w:hAnsi="Georgia" w:cs="Times New Roman"/>
          <w:b/>
          <w:bCs/>
          <w:color w:val="000000"/>
          <w:spacing w:val="12"/>
          <w:kern w:val="36"/>
          <w:sz w:val="28"/>
          <w:szCs w:val="36"/>
          <w:lang w:val="en-US" w:eastAsia="ru-RU"/>
        </w:rPr>
        <w:t xml:space="preserve"> macros</w:t>
      </w:r>
    </w:p>
    <w:p w:rsidR="007307CA" w:rsidRPr="007307CA" w:rsidRDefault="007307CA" w:rsidP="007307CA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555555"/>
          <w:sz w:val="14"/>
          <w:szCs w:val="18"/>
          <w:lang w:val="en-US" w:eastAsia="ru-RU"/>
        </w:rPr>
      </w:pPr>
      <w:r w:rsidRPr="007307CA">
        <w:rPr>
          <w:rFonts w:ascii="Verdana" w:eastAsia="Times New Roman" w:hAnsi="Verdana" w:cs="Times New Roman"/>
          <w:color w:val="555555"/>
          <w:sz w:val="14"/>
          <w:szCs w:val="18"/>
          <w:lang w:val="en-US" w:eastAsia="ru-RU"/>
        </w:rPr>
        <w:t>October 7, 2012</w:t>
      </w:r>
    </w:p>
    <w:p w:rsidR="007307CA" w:rsidRPr="007307CA" w:rsidRDefault="007307CA" w:rsidP="007307CA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555555"/>
          <w:sz w:val="14"/>
          <w:szCs w:val="18"/>
          <w:lang w:val="en-US" w:eastAsia="ru-RU"/>
        </w:rPr>
      </w:pPr>
      <w:r w:rsidRPr="007307CA">
        <w:rPr>
          <w:rFonts w:ascii="Verdana" w:eastAsia="Times New Roman" w:hAnsi="Verdana" w:cs="Times New Roman"/>
          <w:color w:val="555555"/>
          <w:sz w:val="14"/>
          <w:szCs w:val="18"/>
          <w:lang w:val="en-US" w:eastAsia="ru-RU"/>
        </w:rPr>
        <w:t>Topics: </w:t>
      </w:r>
      <w:hyperlink r:id="rId5" w:history="1"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val="en-US" w:eastAsia="ru-RU"/>
          </w:rPr>
          <w:t>C/C++</w:t>
        </w:r>
      </w:hyperlink>
    </w:p>
    <w:p w:rsidR="007307CA" w:rsidRPr="007307CA" w:rsidRDefault="007307CA" w:rsidP="007307CA">
      <w:pPr>
        <w:shd w:val="clear" w:color="auto" w:fill="FFFFFF"/>
        <w:spacing w:after="120" w:line="240" w:lineRule="auto"/>
        <w:ind w:left="-300"/>
        <w:jc w:val="both"/>
        <w:rPr>
          <w:rFonts w:ascii="Verdana" w:eastAsia="Times New Roman" w:hAnsi="Verdana" w:cs="Times New Roman"/>
          <w:color w:val="2A0031"/>
          <w:sz w:val="14"/>
          <w:szCs w:val="18"/>
          <w:lang w:val="en-US" w:eastAsia="ru-RU"/>
        </w:rPr>
      </w:pPr>
      <w:proofErr w:type="gramStart"/>
      <w:r w:rsidRPr="007307CA">
        <w:rPr>
          <w:rFonts w:ascii="Verdana" w:eastAsia="Times New Roman" w:hAnsi="Verdana" w:cs="Times New Roman"/>
          <w:color w:val="2A0031"/>
          <w:sz w:val="14"/>
          <w:szCs w:val="18"/>
          <w:lang w:val="en-US" w:eastAsia="ru-RU"/>
        </w:rPr>
        <w:t>Compiler name and version macros are predefined by all C/C++ compilers to enable </w:t>
      </w:r>
      <w:r w:rsidRPr="007307CA">
        <w:rPr>
          <w:rFonts w:ascii="Courier New" w:eastAsia="Times New Roman" w:hAnsi="Courier New" w:cs="Courier New"/>
          <w:b/>
          <w:bCs/>
          <w:color w:val="2A0031"/>
          <w:sz w:val="16"/>
          <w:szCs w:val="20"/>
          <w:lang w:val="en-US" w:eastAsia="ru-RU"/>
        </w:rPr>
        <w:t>#if/#</w:t>
      </w:r>
      <w:proofErr w:type="spellStart"/>
      <w:r w:rsidRPr="007307CA">
        <w:rPr>
          <w:rFonts w:ascii="Courier New" w:eastAsia="Times New Roman" w:hAnsi="Courier New" w:cs="Courier New"/>
          <w:b/>
          <w:bCs/>
          <w:color w:val="2A0031"/>
          <w:sz w:val="16"/>
          <w:szCs w:val="20"/>
          <w:lang w:val="en-US" w:eastAsia="ru-RU"/>
        </w:rPr>
        <w:t>endif</w:t>
      </w:r>
      <w:proofErr w:type="spellEnd"/>
      <w:r w:rsidRPr="007307CA">
        <w:rPr>
          <w:rFonts w:ascii="Verdana" w:eastAsia="Times New Roman" w:hAnsi="Verdana" w:cs="Times New Roman"/>
          <w:color w:val="2A0031"/>
          <w:sz w:val="14"/>
          <w:szCs w:val="18"/>
          <w:lang w:val="en-US" w:eastAsia="ru-RU"/>
        </w:rPr>
        <w:t xml:space="preserve"> sets around compiler-specific code, such as inline assembly, compiler-specific </w:t>
      </w:r>
      <w:proofErr w:type="spellStart"/>
      <w:r w:rsidRPr="007307CA">
        <w:rPr>
          <w:rFonts w:ascii="Verdana" w:eastAsia="Times New Roman" w:hAnsi="Verdana" w:cs="Times New Roman"/>
          <w:color w:val="2A0031"/>
          <w:sz w:val="14"/>
          <w:szCs w:val="18"/>
          <w:lang w:val="en-US" w:eastAsia="ru-RU"/>
        </w:rPr>
        <w:t>intrinsics</w:t>
      </w:r>
      <w:proofErr w:type="spellEnd"/>
      <w:r w:rsidRPr="007307CA">
        <w:rPr>
          <w:rFonts w:ascii="Verdana" w:eastAsia="Times New Roman" w:hAnsi="Verdana" w:cs="Times New Roman"/>
          <w:color w:val="2A0031"/>
          <w:sz w:val="14"/>
          <w:szCs w:val="18"/>
          <w:lang w:val="en-US" w:eastAsia="ru-RU"/>
        </w:rPr>
        <w:t>, or special language features</w:t>
      </w:r>
      <w:proofErr w:type="gramEnd"/>
      <w:r w:rsidRPr="007307CA">
        <w:rPr>
          <w:rFonts w:ascii="Verdana" w:eastAsia="Times New Roman" w:hAnsi="Verdana" w:cs="Times New Roman"/>
          <w:color w:val="2A0031"/>
          <w:sz w:val="14"/>
          <w:szCs w:val="18"/>
          <w:lang w:val="en-US" w:eastAsia="ru-RU"/>
        </w:rPr>
        <w:t>. This can be necessary in high-performance code that aims at using the best performance tricks available for each compiler. </w:t>
      </w:r>
      <w:r w:rsidRPr="007307CA">
        <w:rPr>
          <w:rFonts w:ascii="Verdana" w:eastAsia="Times New Roman" w:hAnsi="Verdana" w:cs="Times New Roman"/>
          <w:b/>
          <w:bCs/>
          <w:color w:val="2A0031"/>
          <w:sz w:val="14"/>
          <w:szCs w:val="18"/>
          <w:lang w:val="en-US" w:eastAsia="ru-RU"/>
        </w:rPr>
        <w:t>This article surveys common compilers and shows how to use predefined macros to detect the compiler name and version at compile time.</w:t>
      </w:r>
    </w:p>
    <w:p w:rsidR="007307CA" w:rsidRPr="007307CA" w:rsidRDefault="007307CA" w:rsidP="007307CA">
      <w:pPr>
        <w:shd w:val="clear" w:color="auto" w:fill="FFFFFF"/>
        <w:spacing w:after="120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pacing w:val="6"/>
          <w:sz w:val="18"/>
          <w:szCs w:val="21"/>
          <w:lang w:eastAsia="ru-RU"/>
        </w:rPr>
      </w:pPr>
      <w:proofErr w:type="spellStart"/>
      <w:r w:rsidRPr="007307CA">
        <w:rPr>
          <w:rFonts w:ascii="Georgia" w:eastAsia="Times New Roman" w:hAnsi="Georgia" w:cs="Times New Roman"/>
          <w:b/>
          <w:bCs/>
          <w:color w:val="000000"/>
          <w:spacing w:val="6"/>
          <w:sz w:val="18"/>
          <w:szCs w:val="21"/>
          <w:lang w:eastAsia="ru-RU"/>
        </w:rPr>
        <w:t>Table</w:t>
      </w:r>
      <w:proofErr w:type="spellEnd"/>
      <w:r w:rsidRPr="007307CA">
        <w:rPr>
          <w:rFonts w:ascii="Georgia" w:eastAsia="Times New Roman" w:hAnsi="Georgia" w:cs="Times New Roman"/>
          <w:b/>
          <w:bCs/>
          <w:color w:val="000000"/>
          <w:spacing w:val="6"/>
          <w:sz w:val="18"/>
          <w:szCs w:val="21"/>
          <w:lang w:eastAsia="ru-RU"/>
        </w:rPr>
        <w:t xml:space="preserve"> </w:t>
      </w:r>
      <w:proofErr w:type="spellStart"/>
      <w:r w:rsidRPr="007307CA">
        <w:rPr>
          <w:rFonts w:ascii="Georgia" w:eastAsia="Times New Roman" w:hAnsi="Georgia" w:cs="Times New Roman"/>
          <w:b/>
          <w:bCs/>
          <w:color w:val="000000"/>
          <w:spacing w:val="6"/>
          <w:sz w:val="18"/>
          <w:szCs w:val="21"/>
          <w:lang w:eastAsia="ru-RU"/>
        </w:rPr>
        <w:t>of</w:t>
      </w:r>
      <w:proofErr w:type="spellEnd"/>
      <w:r w:rsidRPr="007307CA">
        <w:rPr>
          <w:rFonts w:ascii="Georgia" w:eastAsia="Times New Roman" w:hAnsi="Georgia" w:cs="Times New Roman"/>
          <w:b/>
          <w:bCs/>
          <w:color w:val="000000"/>
          <w:spacing w:val="6"/>
          <w:sz w:val="18"/>
          <w:szCs w:val="21"/>
          <w:lang w:eastAsia="ru-RU"/>
        </w:rPr>
        <w:t xml:space="preserve"> </w:t>
      </w:r>
      <w:proofErr w:type="spellStart"/>
      <w:r w:rsidRPr="007307CA">
        <w:rPr>
          <w:rFonts w:ascii="Georgia" w:eastAsia="Times New Roman" w:hAnsi="Georgia" w:cs="Times New Roman"/>
          <w:b/>
          <w:bCs/>
          <w:color w:val="000000"/>
          <w:spacing w:val="6"/>
          <w:sz w:val="18"/>
          <w:szCs w:val="21"/>
          <w:lang w:eastAsia="ru-RU"/>
        </w:rPr>
        <w:t>Contents</w:t>
      </w:r>
      <w:proofErr w:type="spellEnd"/>
    </w:p>
    <w:p w:rsidR="007307CA" w:rsidRPr="007307CA" w:rsidRDefault="007307CA" w:rsidP="007307CA">
      <w:pPr>
        <w:shd w:val="clear" w:color="auto" w:fill="FFFFFF"/>
        <w:spacing w:after="120" w:line="240" w:lineRule="auto"/>
        <w:ind w:left="360"/>
        <w:jc w:val="both"/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</w:pPr>
      <w:hyperlink r:id="rId6" w:anchor="Howtolistpredefinedmacros" w:history="1">
        <w:proofErr w:type="spellStart"/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eastAsia="ru-RU"/>
          </w:rPr>
          <w:t>How</w:t>
        </w:r>
        <w:proofErr w:type="spellEnd"/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eastAsia="ru-RU"/>
          </w:rPr>
          <w:t xml:space="preserve"> </w:t>
        </w:r>
        <w:proofErr w:type="spellStart"/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eastAsia="ru-RU"/>
          </w:rPr>
          <w:t>to</w:t>
        </w:r>
        <w:proofErr w:type="spellEnd"/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eastAsia="ru-RU"/>
          </w:rPr>
          <w:t xml:space="preserve"> </w:t>
        </w:r>
        <w:proofErr w:type="spellStart"/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eastAsia="ru-RU"/>
          </w:rPr>
          <w:t>list</w:t>
        </w:r>
        <w:proofErr w:type="spellEnd"/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eastAsia="ru-RU"/>
          </w:rPr>
          <w:t xml:space="preserve"> </w:t>
        </w:r>
        <w:proofErr w:type="spellStart"/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eastAsia="ru-RU"/>
          </w:rPr>
          <w:t>predefined</w:t>
        </w:r>
        <w:proofErr w:type="spellEnd"/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eastAsia="ru-RU"/>
          </w:rPr>
          <w:t xml:space="preserve"> </w:t>
        </w:r>
        <w:proofErr w:type="spellStart"/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eastAsia="ru-RU"/>
          </w:rPr>
          <w:t>macros</w:t>
        </w:r>
        <w:proofErr w:type="spellEnd"/>
      </w:hyperlink>
    </w:p>
    <w:p w:rsidR="007307CA" w:rsidRPr="007307CA" w:rsidRDefault="007307CA" w:rsidP="007307CA">
      <w:pPr>
        <w:shd w:val="clear" w:color="auto" w:fill="FFFFFF"/>
        <w:spacing w:after="120" w:line="240" w:lineRule="auto"/>
        <w:ind w:left="360"/>
        <w:jc w:val="both"/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</w:pPr>
      <w:hyperlink r:id="rId7" w:anchor="Howtodetectthecompilername" w:history="1"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val="en-US" w:eastAsia="ru-RU"/>
          </w:rPr>
          <w:t>How to detect the compiler name</w:t>
        </w:r>
      </w:hyperlink>
    </w:p>
    <w:p w:rsidR="007307CA" w:rsidRPr="007307CA" w:rsidRDefault="007307CA" w:rsidP="007307CA">
      <w:pPr>
        <w:shd w:val="clear" w:color="auto" w:fill="FFFFFF"/>
        <w:spacing w:after="120" w:line="240" w:lineRule="auto"/>
        <w:ind w:left="360"/>
        <w:jc w:val="both"/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</w:pPr>
      <w:hyperlink r:id="rId8" w:anchor="Howtodetectthecompilerversion" w:history="1"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val="en-US" w:eastAsia="ru-RU"/>
          </w:rPr>
          <w:t>How to detect the compiler version</w:t>
        </w:r>
      </w:hyperlink>
    </w:p>
    <w:p w:rsidR="007307CA" w:rsidRPr="007307CA" w:rsidRDefault="007307CA" w:rsidP="007307CA">
      <w:pPr>
        <w:shd w:val="clear" w:color="auto" w:fill="FFFFFF"/>
        <w:spacing w:after="120" w:line="240" w:lineRule="auto"/>
        <w:ind w:left="360"/>
        <w:jc w:val="both"/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</w:pPr>
      <w:hyperlink r:id="rId9" w:anchor="Furtherreading" w:history="1">
        <w:proofErr w:type="spellStart"/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eastAsia="ru-RU"/>
          </w:rPr>
          <w:t>Further</w:t>
        </w:r>
        <w:proofErr w:type="spellEnd"/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eastAsia="ru-RU"/>
          </w:rPr>
          <w:t xml:space="preserve"> </w:t>
        </w:r>
        <w:proofErr w:type="spellStart"/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eastAsia="ru-RU"/>
          </w:rPr>
          <w:t>reading</w:t>
        </w:r>
        <w:proofErr w:type="spellEnd"/>
      </w:hyperlink>
    </w:p>
    <w:p w:rsidR="007307CA" w:rsidRPr="007307CA" w:rsidRDefault="007307CA" w:rsidP="007307CA">
      <w:pPr>
        <w:shd w:val="clear" w:color="auto" w:fill="FFFFFF"/>
        <w:spacing w:after="120" w:line="240" w:lineRule="auto"/>
        <w:ind w:left="1080"/>
        <w:jc w:val="both"/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</w:pPr>
      <w:hyperlink r:id="rId10" w:anchor="RelatedarticlesatNadeauSoftwarecom" w:history="1">
        <w:proofErr w:type="spellStart"/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eastAsia="ru-RU"/>
          </w:rPr>
          <w:t>Related</w:t>
        </w:r>
        <w:proofErr w:type="spellEnd"/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eastAsia="ru-RU"/>
          </w:rPr>
          <w:t xml:space="preserve"> </w:t>
        </w:r>
        <w:proofErr w:type="spellStart"/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eastAsia="ru-RU"/>
          </w:rPr>
          <w:t>articles</w:t>
        </w:r>
        <w:proofErr w:type="spellEnd"/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eastAsia="ru-RU"/>
          </w:rPr>
          <w:t xml:space="preserve"> </w:t>
        </w:r>
        <w:proofErr w:type="spellStart"/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eastAsia="ru-RU"/>
          </w:rPr>
          <w:t>at</w:t>
        </w:r>
        <w:proofErr w:type="spellEnd"/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eastAsia="ru-RU"/>
          </w:rPr>
          <w:t xml:space="preserve"> NadeauSoftware.com</w:t>
        </w:r>
      </w:hyperlink>
    </w:p>
    <w:p w:rsidR="007307CA" w:rsidRPr="007307CA" w:rsidRDefault="007307CA" w:rsidP="007307CA">
      <w:pPr>
        <w:shd w:val="clear" w:color="auto" w:fill="FFFFFF"/>
        <w:spacing w:after="120" w:line="240" w:lineRule="auto"/>
        <w:ind w:left="1080"/>
        <w:jc w:val="both"/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</w:pPr>
      <w:hyperlink r:id="rId11" w:anchor="Webarticles" w:history="1">
        <w:proofErr w:type="spellStart"/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eastAsia="ru-RU"/>
          </w:rPr>
          <w:t>Web</w:t>
        </w:r>
        <w:proofErr w:type="spellEnd"/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eastAsia="ru-RU"/>
          </w:rPr>
          <w:t xml:space="preserve"> </w:t>
        </w:r>
        <w:proofErr w:type="spellStart"/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eastAsia="ru-RU"/>
          </w:rPr>
          <w:t>articles</w:t>
        </w:r>
        <w:proofErr w:type="spellEnd"/>
      </w:hyperlink>
    </w:p>
    <w:p w:rsidR="007307CA" w:rsidRPr="007307CA" w:rsidRDefault="007307CA" w:rsidP="007307CA">
      <w:pPr>
        <w:pBdr>
          <w:bottom w:val="single" w:sz="6" w:space="0" w:color="021258"/>
        </w:pBdr>
        <w:shd w:val="clear" w:color="auto" w:fill="FFFFFF"/>
        <w:spacing w:after="120" w:line="240" w:lineRule="auto"/>
        <w:ind w:left="-300"/>
        <w:outlineLvl w:val="1"/>
        <w:rPr>
          <w:rFonts w:ascii="Georgia" w:eastAsia="Times New Roman" w:hAnsi="Georgia" w:cs="Times New Roman"/>
          <w:b/>
          <w:bCs/>
          <w:color w:val="000000"/>
          <w:spacing w:val="12"/>
          <w:sz w:val="20"/>
          <w:szCs w:val="23"/>
          <w:lang w:eastAsia="ru-RU"/>
        </w:rPr>
      </w:pPr>
      <w:proofErr w:type="spellStart"/>
      <w:r w:rsidRPr="007307CA">
        <w:rPr>
          <w:rFonts w:ascii="Georgia" w:eastAsia="Times New Roman" w:hAnsi="Georgia" w:cs="Times New Roman"/>
          <w:b/>
          <w:bCs/>
          <w:color w:val="000000"/>
          <w:spacing w:val="12"/>
          <w:sz w:val="20"/>
          <w:szCs w:val="23"/>
          <w:lang w:eastAsia="ru-RU"/>
        </w:rPr>
        <w:t>How</w:t>
      </w:r>
      <w:proofErr w:type="spellEnd"/>
      <w:r w:rsidRPr="007307CA">
        <w:rPr>
          <w:rFonts w:ascii="Georgia" w:eastAsia="Times New Roman" w:hAnsi="Georgia" w:cs="Times New Roman"/>
          <w:b/>
          <w:bCs/>
          <w:color w:val="000000"/>
          <w:spacing w:val="12"/>
          <w:sz w:val="20"/>
          <w:szCs w:val="23"/>
          <w:lang w:eastAsia="ru-RU"/>
        </w:rPr>
        <w:t xml:space="preserve"> </w:t>
      </w:r>
      <w:proofErr w:type="spellStart"/>
      <w:r w:rsidRPr="007307CA">
        <w:rPr>
          <w:rFonts w:ascii="Georgia" w:eastAsia="Times New Roman" w:hAnsi="Georgia" w:cs="Times New Roman"/>
          <w:b/>
          <w:bCs/>
          <w:color w:val="000000"/>
          <w:spacing w:val="12"/>
          <w:sz w:val="20"/>
          <w:szCs w:val="23"/>
          <w:lang w:eastAsia="ru-RU"/>
        </w:rPr>
        <w:t>to</w:t>
      </w:r>
      <w:proofErr w:type="spellEnd"/>
      <w:r w:rsidRPr="007307CA">
        <w:rPr>
          <w:rFonts w:ascii="Georgia" w:eastAsia="Times New Roman" w:hAnsi="Georgia" w:cs="Times New Roman"/>
          <w:b/>
          <w:bCs/>
          <w:color w:val="000000"/>
          <w:spacing w:val="12"/>
          <w:sz w:val="20"/>
          <w:szCs w:val="23"/>
          <w:lang w:eastAsia="ru-RU"/>
        </w:rPr>
        <w:t xml:space="preserve"> </w:t>
      </w:r>
      <w:proofErr w:type="spellStart"/>
      <w:r w:rsidRPr="007307CA">
        <w:rPr>
          <w:rFonts w:ascii="Georgia" w:eastAsia="Times New Roman" w:hAnsi="Georgia" w:cs="Times New Roman"/>
          <w:b/>
          <w:bCs/>
          <w:color w:val="000000"/>
          <w:spacing w:val="12"/>
          <w:sz w:val="20"/>
          <w:szCs w:val="23"/>
          <w:lang w:eastAsia="ru-RU"/>
        </w:rPr>
        <w:t>list</w:t>
      </w:r>
      <w:proofErr w:type="spellEnd"/>
      <w:r w:rsidRPr="007307CA">
        <w:rPr>
          <w:rFonts w:ascii="Georgia" w:eastAsia="Times New Roman" w:hAnsi="Georgia" w:cs="Times New Roman"/>
          <w:b/>
          <w:bCs/>
          <w:color w:val="000000"/>
          <w:spacing w:val="12"/>
          <w:sz w:val="20"/>
          <w:szCs w:val="23"/>
          <w:lang w:eastAsia="ru-RU"/>
        </w:rPr>
        <w:t xml:space="preserve"> </w:t>
      </w:r>
      <w:proofErr w:type="spellStart"/>
      <w:r w:rsidRPr="007307CA">
        <w:rPr>
          <w:rFonts w:ascii="Georgia" w:eastAsia="Times New Roman" w:hAnsi="Georgia" w:cs="Times New Roman"/>
          <w:b/>
          <w:bCs/>
          <w:color w:val="000000"/>
          <w:spacing w:val="12"/>
          <w:sz w:val="20"/>
          <w:szCs w:val="23"/>
          <w:lang w:eastAsia="ru-RU"/>
        </w:rPr>
        <w:t>predefined</w:t>
      </w:r>
      <w:proofErr w:type="spellEnd"/>
      <w:r w:rsidRPr="007307CA">
        <w:rPr>
          <w:rFonts w:ascii="Georgia" w:eastAsia="Times New Roman" w:hAnsi="Georgia" w:cs="Times New Roman"/>
          <w:b/>
          <w:bCs/>
          <w:color w:val="000000"/>
          <w:spacing w:val="12"/>
          <w:sz w:val="20"/>
          <w:szCs w:val="23"/>
          <w:lang w:eastAsia="ru-RU"/>
        </w:rPr>
        <w:t xml:space="preserve"> </w:t>
      </w:r>
      <w:proofErr w:type="spellStart"/>
      <w:r w:rsidRPr="007307CA">
        <w:rPr>
          <w:rFonts w:ascii="Georgia" w:eastAsia="Times New Roman" w:hAnsi="Georgia" w:cs="Times New Roman"/>
          <w:b/>
          <w:bCs/>
          <w:color w:val="000000"/>
          <w:spacing w:val="12"/>
          <w:sz w:val="20"/>
          <w:szCs w:val="23"/>
          <w:lang w:eastAsia="ru-RU"/>
        </w:rPr>
        <w:t>macros</w:t>
      </w:r>
      <w:proofErr w:type="spellEnd"/>
    </w:p>
    <w:p w:rsidR="007307CA" w:rsidRPr="007307CA" w:rsidRDefault="007307CA" w:rsidP="007307C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</w:pP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See </w:t>
      </w:r>
      <w:hyperlink r:id="rId12" w:history="1"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val="en-US" w:eastAsia="ru-RU"/>
          </w:rPr>
          <w:t xml:space="preserve">How to list </w:t>
        </w:r>
        <w:proofErr w:type="gramStart"/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val="en-US" w:eastAsia="ru-RU"/>
          </w:rPr>
          <w:t>compiler predefined</w:t>
        </w:r>
        <w:proofErr w:type="gramEnd"/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val="en-US" w:eastAsia="ru-RU"/>
          </w:rPr>
          <w:t xml:space="preserve"> macros</w:t>
        </w:r>
      </w:hyperlink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for instructions on getting a list of macros for the compilers referenced here.</w:t>
      </w:r>
    </w:p>
    <w:p w:rsidR="007307CA" w:rsidRPr="007307CA" w:rsidRDefault="007307CA" w:rsidP="007307CA">
      <w:pPr>
        <w:pBdr>
          <w:bottom w:val="single" w:sz="6" w:space="0" w:color="021258"/>
        </w:pBdr>
        <w:shd w:val="clear" w:color="auto" w:fill="FFFFFF"/>
        <w:spacing w:after="120" w:line="240" w:lineRule="auto"/>
        <w:ind w:left="-300"/>
        <w:outlineLvl w:val="1"/>
        <w:rPr>
          <w:rFonts w:ascii="Georgia" w:eastAsia="Times New Roman" w:hAnsi="Georgia" w:cs="Times New Roman"/>
          <w:b/>
          <w:bCs/>
          <w:color w:val="000000"/>
          <w:spacing w:val="12"/>
          <w:sz w:val="20"/>
          <w:szCs w:val="23"/>
          <w:lang w:val="en-US" w:eastAsia="ru-RU"/>
        </w:rPr>
      </w:pPr>
      <w:r w:rsidRPr="007307CA">
        <w:rPr>
          <w:rFonts w:ascii="Georgia" w:eastAsia="Times New Roman" w:hAnsi="Georgia" w:cs="Times New Roman"/>
          <w:b/>
          <w:bCs/>
          <w:color w:val="000000"/>
          <w:spacing w:val="12"/>
          <w:sz w:val="20"/>
          <w:szCs w:val="23"/>
          <w:lang w:val="en-US" w:eastAsia="ru-RU"/>
        </w:rPr>
        <w:t>How to detect the compiler name</w:t>
      </w:r>
    </w:p>
    <w:p w:rsidR="007307CA" w:rsidRPr="007307CA" w:rsidRDefault="007307CA" w:rsidP="007307C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</w:pP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Compiler name macros indicate a specific compiler, such as Intel ICC or Microsoft Visual Studio. There are exceptions. See the notes after the table.</w:t>
      </w:r>
    </w:p>
    <w:p w:rsidR="007307CA" w:rsidRPr="007307CA" w:rsidRDefault="007307CA" w:rsidP="007307C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</w:pPr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 xml:space="preserve">#if </w:t>
      </w:r>
      <w:proofErr w:type="gramStart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defined(</w:t>
      </w:r>
      <w:proofErr w:type="gramEnd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__clang__)</w:t>
      </w:r>
    </w:p>
    <w:p w:rsidR="007307CA" w:rsidRPr="007307CA" w:rsidRDefault="007307CA" w:rsidP="007307C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</w:pPr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ab/>
        <w:t>/* Clang/LLVM. ---------------------------------------------- */</w:t>
      </w:r>
    </w:p>
    <w:p w:rsidR="007307CA" w:rsidRPr="007307CA" w:rsidRDefault="007307CA" w:rsidP="007307C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</w:pPr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#</w:t>
      </w:r>
      <w:proofErr w:type="spellStart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elif</w:t>
      </w:r>
      <w:proofErr w:type="spellEnd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 xml:space="preserve"> </w:t>
      </w:r>
      <w:proofErr w:type="gramStart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defined(</w:t>
      </w:r>
      <w:proofErr w:type="gramEnd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__ICC) || defined(__INTEL_COMPILER)</w:t>
      </w:r>
    </w:p>
    <w:p w:rsidR="007307CA" w:rsidRPr="007307CA" w:rsidRDefault="007307CA" w:rsidP="007307C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</w:pPr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ab/>
        <w:t>/* Intel ICC/ICPC. ------------------------------------------ */</w:t>
      </w:r>
    </w:p>
    <w:p w:rsidR="007307CA" w:rsidRPr="007307CA" w:rsidRDefault="007307CA" w:rsidP="007307C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</w:pPr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#</w:t>
      </w:r>
      <w:proofErr w:type="spellStart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elif</w:t>
      </w:r>
      <w:proofErr w:type="spellEnd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 xml:space="preserve"> </w:t>
      </w:r>
      <w:proofErr w:type="gramStart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defined(</w:t>
      </w:r>
      <w:proofErr w:type="gramEnd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__GNUC__) || defined(__GNUG__)</w:t>
      </w:r>
    </w:p>
    <w:p w:rsidR="007307CA" w:rsidRPr="007307CA" w:rsidRDefault="007307CA" w:rsidP="007307C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</w:pPr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ab/>
        <w:t>/* GNU GCC/G++. --------------------------------------------- */</w:t>
      </w:r>
    </w:p>
    <w:p w:rsidR="007307CA" w:rsidRPr="007307CA" w:rsidRDefault="007307CA" w:rsidP="007307C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</w:pPr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#</w:t>
      </w:r>
      <w:proofErr w:type="spellStart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elif</w:t>
      </w:r>
      <w:proofErr w:type="spellEnd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 xml:space="preserve"> </w:t>
      </w:r>
      <w:proofErr w:type="gramStart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defined(</w:t>
      </w:r>
      <w:proofErr w:type="gramEnd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__</w:t>
      </w:r>
      <w:proofErr w:type="spellStart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HP_cc</w:t>
      </w:r>
      <w:proofErr w:type="spellEnd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) || defined(__</w:t>
      </w:r>
      <w:proofErr w:type="spellStart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HP_aCC</w:t>
      </w:r>
      <w:proofErr w:type="spellEnd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)</w:t>
      </w:r>
    </w:p>
    <w:p w:rsidR="007307CA" w:rsidRPr="007307CA" w:rsidRDefault="007307CA" w:rsidP="007307C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</w:pPr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ab/>
        <w:t>/* Hewlett-Packard C/</w:t>
      </w:r>
      <w:proofErr w:type="spellStart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aC</w:t>
      </w:r>
      <w:proofErr w:type="spellEnd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++. ---------------------------------- */</w:t>
      </w:r>
    </w:p>
    <w:p w:rsidR="007307CA" w:rsidRPr="007307CA" w:rsidRDefault="007307CA" w:rsidP="007307C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</w:pPr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#</w:t>
      </w:r>
      <w:proofErr w:type="spellStart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elif</w:t>
      </w:r>
      <w:proofErr w:type="spellEnd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 xml:space="preserve"> </w:t>
      </w:r>
      <w:proofErr w:type="gramStart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defined(</w:t>
      </w:r>
      <w:proofErr w:type="gramEnd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__IBMC__) || defined(__IBMCPP__)</w:t>
      </w:r>
    </w:p>
    <w:p w:rsidR="007307CA" w:rsidRPr="007307CA" w:rsidRDefault="007307CA" w:rsidP="007307C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</w:pPr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ab/>
        <w:t>/* IBM XL C/C++. -------------------------------------------- */</w:t>
      </w:r>
    </w:p>
    <w:p w:rsidR="007307CA" w:rsidRPr="007307CA" w:rsidRDefault="007307CA" w:rsidP="007307C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</w:pPr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#</w:t>
      </w:r>
      <w:proofErr w:type="spellStart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elif</w:t>
      </w:r>
      <w:proofErr w:type="spellEnd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 xml:space="preserve"> </w:t>
      </w:r>
      <w:proofErr w:type="gramStart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defined(</w:t>
      </w:r>
      <w:proofErr w:type="gramEnd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_MSC_VER)</w:t>
      </w:r>
    </w:p>
    <w:p w:rsidR="007307CA" w:rsidRPr="007307CA" w:rsidRDefault="007307CA" w:rsidP="007307C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</w:pPr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ab/>
        <w:t>/* Microsoft Visual Studio. --------------------------------- */</w:t>
      </w:r>
    </w:p>
    <w:p w:rsidR="007307CA" w:rsidRPr="007307CA" w:rsidRDefault="007307CA" w:rsidP="007307C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</w:pPr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#</w:t>
      </w:r>
      <w:proofErr w:type="spellStart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elif</w:t>
      </w:r>
      <w:proofErr w:type="spellEnd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 xml:space="preserve"> </w:t>
      </w:r>
      <w:proofErr w:type="gramStart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defined(</w:t>
      </w:r>
      <w:proofErr w:type="gramEnd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__PGI)</w:t>
      </w:r>
    </w:p>
    <w:p w:rsidR="007307CA" w:rsidRPr="007307CA" w:rsidRDefault="007307CA" w:rsidP="007307C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</w:pPr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ab/>
        <w:t>/* Portland Group PGCC/PGCPP. ------------------------------- */</w:t>
      </w:r>
    </w:p>
    <w:p w:rsidR="007307CA" w:rsidRPr="007307CA" w:rsidRDefault="007307CA" w:rsidP="007307C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</w:pPr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#</w:t>
      </w:r>
      <w:proofErr w:type="spellStart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elif</w:t>
      </w:r>
      <w:proofErr w:type="spellEnd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 xml:space="preserve"> </w:t>
      </w:r>
      <w:proofErr w:type="gramStart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defined(</w:t>
      </w:r>
      <w:proofErr w:type="gramEnd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__SUNPRO_C) || defined(__SUNPRO_CC)</w:t>
      </w:r>
    </w:p>
    <w:p w:rsidR="007307CA" w:rsidRPr="007307CA" w:rsidRDefault="007307CA" w:rsidP="007307C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4"/>
          <w:szCs w:val="17"/>
          <w:lang w:eastAsia="ru-RU"/>
        </w:rPr>
      </w:pPr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ab/>
      </w:r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eastAsia="ru-RU"/>
        </w:rPr>
        <w:t xml:space="preserve">/* </w:t>
      </w:r>
      <w:proofErr w:type="spellStart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eastAsia="ru-RU"/>
        </w:rPr>
        <w:t>Oracle</w:t>
      </w:r>
      <w:proofErr w:type="spellEnd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eastAsia="ru-RU"/>
        </w:rPr>
        <w:t xml:space="preserve"> </w:t>
      </w:r>
      <w:proofErr w:type="spellStart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eastAsia="ru-RU"/>
        </w:rPr>
        <w:t>Solaris</w:t>
      </w:r>
      <w:proofErr w:type="spellEnd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eastAsia="ru-RU"/>
        </w:rPr>
        <w:t xml:space="preserve"> </w:t>
      </w:r>
      <w:proofErr w:type="spellStart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eastAsia="ru-RU"/>
        </w:rPr>
        <w:t>Studio</w:t>
      </w:r>
      <w:proofErr w:type="spellEnd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eastAsia="ru-RU"/>
        </w:rPr>
        <w:t>. ----------------------------------- */</w:t>
      </w:r>
    </w:p>
    <w:p w:rsidR="007307CA" w:rsidRPr="007307CA" w:rsidRDefault="007307CA" w:rsidP="007307C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4"/>
          <w:szCs w:val="17"/>
          <w:lang w:eastAsia="ru-RU"/>
        </w:rPr>
      </w:pPr>
    </w:p>
    <w:p w:rsidR="007307CA" w:rsidRPr="007307CA" w:rsidRDefault="007307CA" w:rsidP="007307C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right="300"/>
        <w:rPr>
          <w:rFonts w:ascii="Courier New" w:eastAsia="Times New Roman" w:hAnsi="Courier New" w:cs="Courier New"/>
          <w:color w:val="000000"/>
          <w:sz w:val="14"/>
          <w:szCs w:val="17"/>
          <w:lang w:eastAsia="ru-RU"/>
        </w:rPr>
      </w:pPr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eastAsia="ru-RU"/>
        </w:rPr>
        <w:t>#</w:t>
      </w:r>
      <w:proofErr w:type="spellStart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eastAsia="ru-RU"/>
        </w:rPr>
        <w:t>endif</w:t>
      </w:r>
      <w:proofErr w:type="spellEnd"/>
    </w:p>
    <w:tbl>
      <w:tblPr>
        <w:tblW w:w="5000" w:type="pct"/>
        <w:tblBorders>
          <w:top w:val="single" w:sz="6" w:space="0" w:color="E0E0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539"/>
        <w:gridCol w:w="662"/>
        <w:gridCol w:w="434"/>
        <w:gridCol w:w="554"/>
        <w:gridCol w:w="434"/>
        <w:gridCol w:w="555"/>
        <w:gridCol w:w="431"/>
        <w:gridCol w:w="545"/>
        <w:gridCol w:w="436"/>
        <w:gridCol w:w="540"/>
        <w:gridCol w:w="532"/>
        <w:gridCol w:w="654"/>
        <w:gridCol w:w="550"/>
        <w:gridCol w:w="676"/>
        <w:gridCol w:w="586"/>
        <w:gridCol w:w="724"/>
      </w:tblGrid>
      <w:tr w:rsidR="007307CA" w:rsidRPr="007307CA" w:rsidTr="007307CA">
        <w:trPr>
          <w:trHeight w:val="636"/>
        </w:trPr>
        <w:tc>
          <w:tcPr>
            <w:tcW w:w="5000" w:type="pct"/>
            <w:gridSpan w:val="17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307CA" w:rsidRDefault="007307CA" w:rsidP="007307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7307CA" w:rsidRDefault="007307CA" w:rsidP="007307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7307CA" w:rsidRDefault="007307CA" w:rsidP="007307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7307CA" w:rsidRDefault="007307CA" w:rsidP="007307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7307CA" w:rsidRDefault="007307CA" w:rsidP="007307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7307CA" w:rsidRDefault="007307CA" w:rsidP="007307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7307CA" w:rsidRDefault="007307CA" w:rsidP="007307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7307CA" w:rsidRDefault="007307CA" w:rsidP="007307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7307CA" w:rsidRDefault="007307CA" w:rsidP="007307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7307CA" w:rsidRDefault="007307CA" w:rsidP="007307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7307CA" w:rsidRDefault="007307CA" w:rsidP="007307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7307CA" w:rsidRDefault="007307CA" w:rsidP="007307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7307CA" w:rsidRDefault="007307CA" w:rsidP="007307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7307CA" w:rsidRPr="007307CA" w:rsidRDefault="007307CA" w:rsidP="007307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  <w:lastRenderedPageBreak/>
              <w:t>Compiler</w:t>
            </w:r>
            <w:proofErr w:type="spellEnd"/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  <w:t xml:space="preserve"> </w:t>
            </w:r>
            <w:proofErr w:type="spellStart"/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  <w:t>name</w:t>
            </w:r>
            <w:proofErr w:type="spellEnd"/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  <w:t xml:space="preserve"> </w:t>
            </w:r>
            <w:proofErr w:type="spellStart"/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  <w:t>macros</w:t>
            </w:r>
            <w:proofErr w:type="spellEnd"/>
          </w:p>
        </w:tc>
      </w:tr>
      <w:tr w:rsidR="007307CA" w:rsidRPr="007307CA" w:rsidTr="007307CA">
        <w:tc>
          <w:tcPr>
            <w:tcW w:w="500" w:type="pct"/>
            <w:vMerge w:val="restart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  <w:lastRenderedPageBreak/>
              <w:t>Macro</w:t>
            </w:r>
            <w:proofErr w:type="spellEnd"/>
          </w:p>
        </w:tc>
        <w:tc>
          <w:tcPr>
            <w:tcW w:w="566" w:type="pct"/>
            <w:gridSpan w:val="2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</w:pPr>
            <w:hyperlink r:id="rId13" w:history="1">
              <w:proofErr w:type="spellStart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Clang</w:t>
              </w:r>
              <w:proofErr w:type="spellEnd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/LLVM</w:t>
              </w:r>
            </w:hyperlink>
          </w:p>
        </w:tc>
        <w:tc>
          <w:tcPr>
            <w:tcW w:w="566" w:type="pct"/>
            <w:gridSpan w:val="2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</w:pPr>
            <w:hyperlink r:id="rId14" w:history="1"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GNU</w:t>
              </w:r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lang w:eastAsia="ru-RU"/>
                </w:rPr>
                <w:br/>
              </w:r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GCC/G++</w:t>
              </w:r>
            </w:hyperlink>
          </w:p>
        </w:tc>
        <w:tc>
          <w:tcPr>
            <w:tcW w:w="566" w:type="pct"/>
            <w:gridSpan w:val="2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</w:pPr>
            <w:hyperlink r:id="rId15" w:history="1"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HP</w:t>
              </w:r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lang w:eastAsia="ru-RU"/>
                </w:rPr>
                <w:br/>
              </w:r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C/</w:t>
              </w:r>
              <w:proofErr w:type="spellStart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aC</w:t>
              </w:r>
              <w:proofErr w:type="spellEnd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++</w:t>
              </w:r>
            </w:hyperlink>
          </w:p>
        </w:tc>
        <w:tc>
          <w:tcPr>
            <w:tcW w:w="560" w:type="pct"/>
            <w:gridSpan w:val="2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</w:pPr>
            <w:hyperlink r:id="rId16" w:history="1"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IBM</w:t>
              </w:r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lang w:eastAsia="ru-RU"/>
                </w:rPr>
                <w:br/>
              </w:r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XL C/C++</w:t>
              </w:r>
            </w:hyperlink>
          </w:p>
        </w:tc>
        <w:tc>
          <w:tcPr>
            <w:tcW w:w="560" w:type="pct"/>
            <w:gridSpan w:val="2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</w:pPr>
            <w:hyperlink r:id="rId17" w:history="1">
              <w:proofErr w:type="spellStart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Intel</w:t>
              </w:r>
              <w:proofErr w:type="spellEnd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lang w:eastAsia="ru-RU"/>
                </w:rPr>
                <w:br/>
              </w:r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ICC/ICPC</w:t>
              </w:r>
            </w:hyperlink>
          </w:p>
        </w:tc>
        <w:tc>
          <w:tcPr>
            <w:tcW w:w="560" w:type="pct"/>
            <w:gridSpan w:val="2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</w:pPr>
            <w:hyperlink r:id="rId18" w:history="1">
              <w:proofErr w:type="spellStart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Microsoft</w:t>
              </w:r>
              <w:proofErr w:type="spellEnd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lang w:eastAsia="ru-RU"/>
                </w:rPr>
                <w:t> </w:t>
              </w:r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lang w:eastAsia="ru-RU"/>
                </w:rPr>
                <w:br/>
              </w:r>
              <w:proofErr w:type="spellStart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Visual</w:t>
              </w:r>
              <w:proofErr w:type="spellEnd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Studio</w:t>
              </w:r>
              <w:proofErr w:type="spellEnd"/>
            </w:hyperlink>
          </w:p>
        </w:tc>
        <w:tc>
          <w:tcPr>
            <w:tcW w:w="560" w:type="pct"/>
            <w:gridSpan w:val="2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</w:pPr>
            <w:hyperlink r:id="rId19" w:history="1">
              <w:proofErr w:type="spellStart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Oracle</w:t>
              </w:r>
              <w:proofErr w:type="spellEnd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lang w:eastAsia="ru-RU"/>
                </w:rPr>
                <w:br/>
              </w:r>
              <w:proofErr w:type="spellStart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Solaris</w:t>
              </w:r>
              <w:proofErr w:type="spellEnd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Studio</w:t>
              </w:r>
              <w:proofErr w:type="spellEnd"/>
            </w:hyperlink>
          </w:p>
        </w:tc>
        <w:tc>
          <w:tcPr>
            <w:tcW w:w="560" w:type="pct"/>
            <w:gridSpan w:val="2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</w:pPr>
            <w:hyperlink r:id="rId20" w:history="1">
              <w:proofErr w:type="spellStart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Portland</w:t>
              </w:r>
              <w:proofErr w:type="spellEnd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lang w:eastAsia="ru-RU"/>
                </w:rPr>
                <w:t> </w:t>
              </w:r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lang w:eastAsia="ru-RU"/>
                </w:rPr>
                <w:br/>
              </w:r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PGCC/PGCPP</w:t>
              </w:r>
            </w:hyperlink>
          </w:p>
        </w:tc>
      </w:tr>
      <w:tr w:rsidR="007307CA" w:rsidRPr="007307CA" w:rsidTr="007307CA">
        <w:tc>
          <w:tcPr>
            <w:tcW w:w="500" w:type="pct"/>
            <w:vMerge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C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C++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C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C++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C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C++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C++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C++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C++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C++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C++</w:t>
            </w:r>
          </w:p>
        </w:tc>
      </w:tr>
      <w:tr w:rsidR="007307CA" w:rsidRPr="007307CA" w:rsidTr="007307CA">
        <w:tc>
          <w:tcPr>
            <w:tcW w:w="50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8"/>
                <w:szCs w:val="20"/>
                <w:lang w:eastAsia="ru-RU"/>
              </w:rPr>
              <w:t>__</w:t>
            </w:r>
            <w:proofErr w:type="spellStart"/>
            <w:r w:rsidRPr="007307CA">
              <w:rPr>
                <w:rFonts w:ascii="Courier New" w:eastAsia="Times New Roman" w:hAnsi="Courier New" w:cs="Courier New"/>
                <w:b/>
                <w:bCs/>
                <w:sz w:val="18"/>
                <w:szCs w:val="20"/>
                <w:lang w:eastAsia="ru-RU"/>
              </w:rPr>
              <w:t>clang</w:t>
            </w:r>
            <w:proofErr w:type="spellEnd"/>
            <w:r w:rsidRPr="007307CA">
              <w:rPr>
                <w:rFonts w:ascii="Courier New" w:eastAsia="Times New Roman" w:hAnsi="Courier New" w:cs="Courier New"/>
                <w:b/>
                <w:bCs/>
                <w:sz w:val="18"/>
                <w:szCs w:val="20"/>
                <w:lang w:eastAsia="ru-RU"/>
              </w:rPr>
              <w:t>__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50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8"/>
                <w:szCs w:val="20"/>
                <w:lang w:eastAsia="ru-RU"/>
              </w:rPr>
              <w:t>__GNUC__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50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8"/>
                <w:szCs w:val="20"/>
                <w:lang w:eastAsia="ru-RU"/>
              </w:rPr>
              <w:t>__GNUG__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50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8"/>
                <w:szCs w:val="20"/>
                <w:lang w:eastAsia="ru-RU"/>
              </w:rPr>
              <w:t>__</w:t>
            </w:r>
            <w:proofErr w:type="spellStart"/>
            <w:r w:rsidRPr="007307CA">
              <w:rPr>
                <w:rFonts w:ascii="Courier New" w:eastAsia="Times New Roman" w:hAnsi="Courier New" w:cs="Courier New"/>
                <w:b/>
                <w:bCs/>
                <w:sz w:val="18"/>
                <w:szCs w:val="20"/>
                <w:lang w:eastAsia="ru-RU"/>
              </w:rPr>
              <w:t>HP_aCC</w:t>
            </w:r>
            <w:proofErr w:type="spellEnd"/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50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8"/>
                <w:szCs w:val="20"/>
                <w:lang w:eastAsia="ru-RU"/>
              </w:rPr>
              <w:t>__</w:t>
            </w:r>
            <w:proofErr w:type="spellStart"/>
            <w:r w:rsidRPr="007307CA">
              <w:rPr>
                <w:rFonts w:ascii="Courier New" w:eastAsia="Times New Roman" w:hAnsi="Courier New" w:cs="Courier New"/>
                <w:b/>
                <w:bCs/>
                <w:sz w:val="18"/>
                <w:szCs w:val="20"/>
                <w:lang w:eastAsia="ru-RU"/>
              </w:rPr>
              <w:t>HP_cc</w:t>
            </w:r>
            <w:proofErr w:type="spellEnd"/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50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8"/>
                <w:szCs w:val="20"/>
                <w:lang w:eastAsia="ru-RU"/>
              </w:rPr>
              <w:t>__IBMC__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50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8"/>
                <w:szCs w:val="20"/>
                <w:lang w:eastAsia="ru-RU"/>
              </w:rPr>
              <w:t>__IBMCPP__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50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8"/>
                <w:szCs w:val="20"/>
                <w:lang w:eastAsia="ru-RU"/>
              </w:rPr>
              <w:t>__ICC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50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__INTEL_COMPILER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50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8"/>
                <w:szCs w:val="20"/>
                <w:lang w:eastAsia="ru-RU"/>
              </w:rPr>
              <w:t>_MSC_VER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50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8"/>
                <w:szCs w:val="20"/>
                <w:lang w:eastAsia="ru-RU"/>
              </w:rPr>
              <w:t>__PGI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</w:tr>
      <w:tr w:rsidR="007307CA" w:rsidRPr="007307CA" w:rsidTr="007307CA">
        <w:tc>
          <w:tcPr>
            <w:tcW w:w="50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8"/>
                <w:szCs w:val="20"/>
                <w:lang w:eastAsia="ru-RU"/>
              </w:rPr>
              <w:t>__SUNPRO_C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50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8"/>
                <w:szCs w:val="20"/>
                <w:lang w:eastAsia="ru-RU"/>
              </w:rPr>
              <w:t>__SUNPRO_CC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51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</w:tbl>
    <w:p w:rsidR="007307CA" w:rsidRDefault="007307CA" w:rsidP="007307C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</w:pPr>
    </w:p>
    <w:p w:rsidR="007307CA" w:rsidRPr="007307CA" w:rsidRDefault="007307CA" w:rsidP="007307C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</w:pP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Notes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:</w:t>
      </w:r>
    </w:p>
    <w:p w:rsidR="007307CA" w:rsidRPr="007307CA" w:rsidRDefault="007307CA" w:rsidP="007307CA">
      <w:pPr>
        <w:numPr>
          <w:ilvl w:val="0"/>
          <w:numId w:val="2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</w:pP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__GNUC__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and </w:t>
      </w: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__GNUG__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</w:t>
      </w:r>
      <w:proofErr w:type="gram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were intended</w:t>
      </w:r>
      <w:proofErr w:type="gram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 xml:space="preserve"> to indicate the GNU compilers. However, </w:t>
      </w:r>
      <w:proofErr w:type="gram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they're also defined by Clang/LLVM and Intel compilers to indicate compatibility</w:t>
      </w:r>
      <w:proofErr w:type="gram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. To detect GCC and G++ today, use an </w:t>
      </w: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#if/#</w:t>
      </w:r>
      <w:proofErr w:type="spellStart"/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endif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that checks that </w:t>
      </w: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__GNUC__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or </w:t>
      </w: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__GNUG__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are defined, but </w:t>
      </w: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__clang__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and</w:t>
      </w: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__INTEL_COMPILER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are not:</w:t>
      </w:r>
    </w:p>
    <w:p w:rsidR="007307CA" w:rsidRPr="007307CA" w:rsidRDefault="007307CA" w:rsidP="007307C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right="300"/>
        <w:jc w:val="both"/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</w:pPr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#if (</w:t>
      </w:r>
      <w:proofErr w:type="gramStart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defined(</w:t>
      </w:r>
      <w:proofErr w:type="gramEnd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>__GNUC__) || defined(__GNUG__)) &amp;&amp; !(defined(__clang__) || defined(__INTEL_COMPILER))</w:t>
      </w:r>
    </w:p>
    <w:p w:rsidR="007307CA" w:rsidRPr="007307CA" w:rsidRDefault="007307CA" w:rsidP="007307C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right="300"/>
        <w:jc w:val="both"/>
        <w:rPr>
          <w:rFonts w:ascii="Courier New" w:eastAsia="Times New Roman" w:hAnsi="Courier New" w:cs="Courier New"/>
          <w:color w:val="000000"/>
          <w:sz w:val="14"/>
          <w:szCs w:val="17"/>
          <w:lang w:eastAsia="ru-RU"/>
        </w:rPr>
      </w:pPr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val="en-US" w:eastAsia="ru-RU"/>
        </w:rPr>
        <w:tab/>
      </w:r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eastAsia="ru-RU"/>
        </w:rPr>
        <w:t>/* GNU GCC/G++. --------------------------------------------- */</w:t>
      </w:r>
    </w:p>
    <w:p w:rsidR="007307CA" w:rsidRPr="007307CA" w:rsidRDefault="007307CA" w:rsidP="007307C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right="300"/>
        <w:jc w:val="both"/>
        <w:rPr>
          <w:rFonts w:ascii="Courier New" w:eastAsia="Times New Roman" w:hAnsi="Courier New" w:cs="Courier New"/>
          <w:color w:val="000000"/>
          <w:sz w:val="14"/>
          <w:szCs w:val="17"/>
          <w:lang w:eastAsia="ru-RU"/>
        </w:rPr>
      </w:pPr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eastAsia="ru-RU"/>
        </w:rPr>
        <w:t xml:space="preserve">    </w:t>
      </w:r>
    </w:p>
    <w:p w:rsidR="007307CA" w:rsidRPr="007307CA" w:rsidRDefault="007307CA" w:rsidP="007307CA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 w:right="300"/>
        <w:jc w:val="both"/>
        <w:rPr>
          <w:rFonts w:ascii="Courier New" w:eastAsia="Times New Roman" w:hAnsi="Courier New" w:cs="Courier New"/>
          <w:color w:val="000000"/>
          <w:sz w:val="14"/>
          <w:szCs w:val="17"/>
          <w:lang w:eastAsia="ru-RU"/>
        </w:rPr>
      </w:pPr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eastAsia="ru-RU"/>
        </w:rPr>
        <w:t>#</w:t>
      </w:r>
      <w:proofErr w:type="spellStart"/>
      <w:r w:rsidRPr="007307CA">
        <w:rPr>
          <w:rFonts w:ascii="Courier New" w:eastAsia="Times New Roman" w:hAnsi="Courier New" w:cs="Courier New"/>
          <w:color w:val="000000"/>
          <w:sz w:val="14"/>
          <w:szCs w:val="17"/>
          <w:lang w:eastAsia="ru-RU"/>
        </w:rPr>
        <w:t>endif</w:t>
      </w:r>
      <w:proofErr w:type="spellEnd"/>
    </w:p>
    <w:p w:rsidR="007307CA" w:rsidRPr="007307CA" w:rsidRDefault="007307CA" w:rsidP="007307CA">
      <w:pPr>
        <w:numPr>
          <w:ilvl w:val="0"/>
          <w:numId w:val="2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</w:pP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 xml:space="preserve">Microsoft Visual Studio and Portland Group PGCC/PGCPP </w:t>
      </w:r>
      <w:proofErr w:type="gram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don't</w:t>
      </w:r>
      <w:proofErr w:type="gram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 xml:space="preserve"> define a different compiler name macro for C++ vs. C. To detect C++ compilation using these compilers, check that </w:t>
      </w: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</w:t>
      </w:r>
      <w:proofErr w:type="spellStart"/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cplusplus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</w:t>
      </w:r>
      <w:proofErr w:type="gram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is defined</w:t>
      </w:r>
      <w:proofErr w:type="gram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 xml:space="preserve"> along with </w:t>
      </w: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_MSC_VER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or </w:t>
      </w: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__PGI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.</w:t>
      </w:r>
    </w:p>
    <w:p w:rsidR="007307CA" w:rsidRPr="007307CA" w:rsidRDefault="007307CA" w:rsidP="007307CA">
      <w:pPr>
        <w:numPr>
          <w:ilvl w:val="0"/>
          <w:numId w:val="2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</w:pP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Clang/LLVM and GNU GCC/C++ on Apple's OSX also define </w:t>
      </w: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__APPLE_CC__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to support legacy code.</w:t>
      </w:r>
    </w:p>
    <w:p w:rsidR="007307CA" w:rsidRPr="007307CA" w:rsidRDefault="007307CA" w:rsidP="007307CA">
      <w:pPr>
        <w:pBdr>
          <w:bottom w:val="single" w:sz="6" w:space="0" w:color="021258"/>
        </w:pBdr>
        <w:shd w:val="clear" w:color="auto" w:fill="FFFFFF"/>
        <w:spacing w:after="120" w:line="240" w:lineRule="auto"/>
        <w:ind w:left="-300"/>
        <w:outlineLvl w:val="1"/>
        <w:rPr>
          <w:rFonts w:ascii="Georgia" w:eastAsia="Times New Roman" w:hAnsi="Georgia" w:cs="Times New Roman"/>
          <w:b/>
          <w:bCs/>
          <w:color w:val="000000"/>
          <w:spacing w:val="12"/>
          <w:sz w:val="20"/>
          <w:szCs w:val="23"/>
          <w:lang w:val="en-US" w:eastAsia="ru-RU"/>
        </w:rPr>
      </w:pPr>
      <w:r w:rsidRPr="007307CA">
        <w:rPr>
          <w:rFonts w:ascii="Georgia" w:eastAsia="Times New Roman" w:hAnsi="Georgia" w:cs="Times New Roman"/>
          <w:b/>
          <w:bCs/>
          <w:color w:val="000000"/>
          <w:spacing w:val="12"/>
          <w:sz w:val="20"/>
          <w:szCs w:val="23"/>
          <w:lang w:val="en-US" w:eastAsia="ru-RU"/>
        </w:rPr>
        <w:t>How to detect the compiler version</w:t>
      </w:r>
    </w:p>
    <w:p w:rsidR="007307CA" w:rsidRPr="007307CA" w:rsidRDefault="007307CA" w:rsidP="007307C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</w:pP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 xml:space="preserve">Compiler version macros indicate major and minor version numbers. In some </w:t>
      </w:r>
      <w:proofErr w:type="gram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cases</w:t>
      </w:r>
      <w:proofErr w:type="gram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 xml:space="preserve"> these are the same macros used to indicate the compiler name (see the previous section).</w:t>
      </w:r>
    </w:p>
    <w:tbl>
      <w:tblPr>
        <w:tblW w:w="5000" w:type="pct"/>
        <w:tblBorders>
          <w:top w:val="single" w:sz="6" w:space="0" w:color="E0E0F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505"/>
        <w:gridCol w:w="615"/>
        <w:gridCol w:w="404"/>
        <w:gridCol w:w="488"/>
        <w:gridCol w:w="364"/>
        <w:gridCol w:w="443"/>
        <w:gridCol w:w="410"/>
        <w:gridCol w:w="497"/>
        <w:gridCol w:w="414"/>
        <w:gridCol w:w="569"/>
        <w:gridCol w:w="433"/>
        <w:gridCol w:w="608"/>
        <w:gridCol w:w="515"/>
        <w:gridCol w:w="627"/>
        <w:gridCol w:w="550"/>
        <w:gridCol w:w="666"/>
      </w:tblGrid>
      <w:tr w:rsidR="007307CA" w:rsidRPr="007307CA" w:rsidTr="007307CA">
        <w:trPr>
          <w:trHeight w:val="636"/>
        </w:trPr>
        <w:tc>
          <w:tcPr>
            <w:tcW w:w="5000" w:type="pct"/>
            <w:gridSpan w:val="17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307CA" w:rsidRDefault="007307CA" w:rsidP="007307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7307CA" w:rsidRDefault="007307CA" w:rsidP="007307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7307CA" w:rsidRDefault="007307CA" w:rsidP="007307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7307CA" w:rsidRDefault="007307CA" w:rsidP="007307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7307CA" w:rsidRDefault="007307CA" w:rsidP="007307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7307CA" w:rsidRDefault="007307CA" w:rsidP="007307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7307CA" w:rsidRDefault="007307CA" w:rsidP="007307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7307CA" w:rsidRDefault="007307CA" w:rsidP="007307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7307CA" w:rsidRDefault="007307CA" w:rsidP="007307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7307CA" w:rsidRDefault="007307CA" w:rsidP="007307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7307CA" w:rsidRDefault="007307CA" w:rsidP="007307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7307CA" w:rsidRDefault="007307CA" w:rsidP="007307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7307CA" w:rsidRDefault="007307CA" w:rsidP="007307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</w:p>
          <w:p w:rsidR="007307CA" w:rsidRDefault="007307CA" w:rsidP="007307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  <w:bookmarkStart w:id="0" w:name="_GoBack"/>
            <w:bookmarkEnd w:id="0"/>
          </w:p>
          <w:p w:rsidR="007307CA" w:rsidRPr="007307CA" w:rsidRDefault="007307CA" w:rsidP="007307C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  <w:lastRenderedPageBreak/>
              <w:t>Compiler</w:t>
            </w:r>
            <w:proofErr w:type="spellEnd"/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  <w:t xml:space="preserve"> </w:t>
            </w:r>
            <w:proofErr w:type="spellStart"/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  <w:t>version</w:t>
            </w:r>
            <w:proofErr w:type="spellEnd"/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  <w:t xml:space="preserve"> </w:t>
            </w:r>
            <w:proofErr w:type="spellStart"/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  <w:t>macros</w:t>
            </w:r>
            <w:proofErr w:type="spellEnd"/>
          </w:p>
        </w:tc>
      </w:tr>
      <w:tr w:rsidR="007307CA" w:rsidRPr="007307CA" w:rsidTr="007307CA">
        <w:tc>
          <w:tcPr>
            <w:tcW w:w="1082" w:type="pct"/>
            <w:vMerge w:val="restart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  <w:lastRenderedPageBreak/>
              <w:t>Macro</w:t>
            </w:r>
            <w:proofErr w:type="spellEnd"/>
          </w:p>
        </w:tc>
        <w:tc>
          <w:tcPr>
            <w:tcW w:w="541" w:type="pct"/>
            <w:gridSpan w:val="2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</w:pPr>
            <w:hyperlink r:id="rId21" w:history="1">
              <w:proofErr w:type="spellStart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Clang</w:t>
              </w:r>
              <w:proofErr w:type="spellEnd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/LLVM</w:t>
              </w:r>
            </w:hyperlink>
          </w:p>
        </w:tc>
        <w:tc>
          <w:tcPr>
            <w:tcW w:w="431" w:type="pct"/>
            <w:gridSpan w:val="2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</w:pPr>
            <w:hyperlink r:id="rId22" w:history="1"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GNU</w:t>
              </w:r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lang w:eastAsia="ru-RU"/>
                </w:rPr>
                <w:br/>
              </w:r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GCC/G++</w:t>
              </w:r>
            </w:hyperlink>
          </w:p>
        </w:tc>
        <w:tc>
          <w:tcPr>
            <w:tcW w:w="390" w:type="pct"/>
            <w:gridSpan w:val="2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</w:pPr>
            <w:hyperlink r:id="rId23" w:history="1"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HP</w:t>
              </w:r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lang w:eastAsia="ru-RU"/>
                </w:rPr>
                <w:br/>
              </w:r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C/</w:t>
              </w:r>
              <w:proofErr w:type="spellStart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aC</w:t>
              </w:r>
              <w:proofErr w:type="spellEnd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++</w:t>
              </w:r>
            </w:hyperlink>
          </w:p>
        </w:tc>
        <w:tc>
          <w:tcPr>
            <w:tcW w:w="438" w:type="pct"/>
            <w:gridSpan w:val="2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</w:pPr>
            <w:hyperlink r:id="rId24" w:history="1"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IBM</w:t>
              </w:r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lang w:eastAsia="ru-RU"/>
                </w:rPr>
                <w:br/>
              </w:r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XL C/C++</w:t>
              </w:r>
            </w:hyperlink>
          </w:p>
        </w:tc>
        <w:tc>
          <w:tcPr>
            <w:tcW w:w="475" w:type="pct"/>
            <w:gridSpan w:val="2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</w:pPr>
            <w:hyperlink r:id="rId25" w:history="1">
              <w:proofErr w:type="spellStart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Intel</w:t>
              </w:r>
              <w:proofErr w:type="spellEnd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lang w:eastAsia="ru-RU"/>
                </w:rPr>
                <w:br/>
              </w:r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ICC/ICPC</w:t>
              </w:r>
            </w:hyperlink>
          </w:p>
        </w:tc>
        <w:tc>
          <w:tcPr>
            <w:tcW w:w="503" w:type="pct"/>
            <w:gridSpan w:val="2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</w:pPr>
            <w:hyperlink r:id="rId26" w:history="1">
              <w:proofErr w:type="spellStart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Microsoft</w:t>
              </w:r>
              <w:proofErr w:type="spellEnd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lang w:eastAsia="ru-RU"/>
                </w:rPr>
                <w:t> </w:t>
              </w:r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lang w:eastAsia="ru-RU"/>
                </w:rPr>
                <w:br/>
              </w:r>
              <w:proofErr w:type="spellStart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Visual</w:t>
              </w:r>
              <w:proofErr w:type="spellEnd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Studio</w:t>
              </w:r>
              <w:proofErr w:type="spellEnd"/>
            </w:hyperlink>
          </w:p>
        </w:tc>
        <w:tc>
          <w:tcPr>
            <w:tcW w:w="552" w:type="pct"/>
            <w:gridSpan w:val="2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</w:pPr>
            <w:hyperlink r:id="rId27" w:history="1">
              <w:proofErr w:type="spellStart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Oracle</w:t>
              </w:r>
              <w:proofErr w:type="spellEnd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lang w:eastAsia="ru-RU"/>
                </w:rPr>
                <w:br/>
              </w:r>
              <w:proofErr w:type="spellStart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Solaris</w:t>
              </w:r>
              <w:proofErr w:type="spellEnd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Studio</w:t>
              </w:r>
              <w:proofErr w:type="spellEnd"/>
            </w:hyperlink>
          </w:p>
        </w:tc>
        <w:tc>
          <w:tcPr>
            <w:tcW w:w="589" w:type="pct"/>
            <w:gridSpan w:val="2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</w:pPr>
            <w:hyperlink r:id="rId28" w:history="1">
              <w:proofErr w:type="spellStart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Portland</w:t>
              </w:r>
              <w:proofErr w:type="spellEnd"/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lang w:eastAsia="ru-RU"/>
                </w:rPr>
                <w:t> </w:t>
              </w:r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lang w:eastAsia="ru-RU"/>
                </w:rPr>
                <w:br/>
              </w:r>
              <w:r w:rsidRPr="007307CA">
                <w:rPr>
                  <w:rFonts w:ascii="Times New Roman" w:eastAsia="Times New Roman" w:hAnsi="Times New Roman" w:cs="Times New Roman"/>
                  <w:b/>
                  <w:bCs/>
                  <w:color w:val="073D74"/>
                  <w:sz w:val="18"/>
                  <w:szCs w:val="24"/>
                  <w:u w:val="single"/>
                  <w:lang w:eastAsia="ru-RU"/>
                </w:rPr>
                <w:t>PGCC/PGCPP</w:t>
              </w:r>
            </w:hyperlink>
          </w:p>
        </w:tc>
      </w:tr>
      <w:tr w:rsidR="007307CA" w:rsidRPr="007307CA" w:rsidTr="007307CA">
        <w:tc>
          <w:tcPr>
            <w:tcW w:w="1082" w:type="pct"/>
            <w:vMerge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ru-RU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C</w:t>
            </w:r>
          </w:p>
        </w:tc>
        <w:tc>
          <w:tcPr>
            <w:tcW w:w="297" w:type="pct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C++</w:t>
            </w:r>
          </w:p>
        </w:tc>
        <w:tc>
          <w:tcPr>
            <w:tcW w:w="195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C</w:t>
            </w:r>
          </w:p>
        </w:tc>
        <w:tc>
          <w:tcPr>
            <w:tcW w:w="236" w:type="pct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C++</w:t>
            </w:r>
          </w:p>
        </w:tc>
        <w:tc>
          <w:tcPr>
            <w:tcW w:w="176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C</w:t>
            </w:r>
          </w:p>
        </w:tc>
        <w:tc>
          <w:tcPr>
            <w:tcW w:w="214" w:type="pct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C++</w:t>
            </w:r>
          </w:p>
        </w:tc>
        <w:tc>
          <w:tcPr>
            <w:tcW w:w="198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C</w:t>
            </w:r>
          </w:p>
        </w:tc>
        <w:tc>
          <w:tcPr>
            <w:tcW w:w="240" w:type="pct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C++</w:t>
            </w:r>
          </w:p>
        </w:tc>
        <w:tc>
          <w:tcPr>
            <w:tcW w:w="200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C</w:t>
            </w:r>
          </w:p>
        </w:tc>
        <w:tc>
          <w:tcPr>
            <w:tcW w:w="274" w:type="pct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C++</w:t>
            </w:r>
          </w:p>
        </w:tc>
        <w:tc>
          <w:tcPr>
            <w:tcW w:w="209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C</w:t>
            </w:r>
          </w:p>
        </w:tc>
        <w:tc>
          <w:tcPr>
            <w:tcW w:w="294" w:type="pct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C++</w:t>
            </w:r>
          </w:p>
        </w:tc>
        <w:tc>
          <w:tcPr>
            <w:tcW w:w="249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C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021258"/>
              <w:right w:val="single" w:sz="6" w:space="0" w:color="CCCCCC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C++</w:t>
            </w:r>
          </w:p>
        </w:tc>
        <w:tc>
          <w:tcPr>
            <w:tcW w:w="266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C</w:t>
            </w:r>
          </w:p>
        </w:tc>
        <w:tc>
          <w:tcPr>
            <w:tcW w:w="323" w:type="pct"/>
            <w:tcBorders>
              <w:top w:val="nil"/>
              <w:left w:val="nil"/>
              <w:bottom w:val="single" w:sz="6" w:space="0" w:color="021258"/>
              <w:right w:val="nil"/>
            </w:tcBorders>
            <w:noWrap/>
            <w:tcMar>
              <w:top w:w="15" w:type="dxa"/>
              <w:left w:w="75" w:type="dxa"/>
              <w:bottom w:w="15" w:type="dxa"/>
              <w:right w:w="75" w:type="dxa"/>
            </w:tcMar>
            <w:vAlign w:val="bottom"/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777777"/>
                <w:sz w:val="18"/>
                <w:szCs w:val="24"/>
                <w:lang w:eastAsia="ru-RU"/>
              </w:rPr>
              <w:t>C++</w:t>
            </w:r>
          </w:p>
        </w:tc>
      </w:tr>
      <w:tr w:rsidR="007307CA" w:rsidRPr="007307CA" w:rsidTr="007307CA">
        <w:tc>
          <w:tcPr>
            <w:tcW w:w="108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__</w:t>
            </w:r>
            <w:proofErr w:type="spellStart"/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clang_major</w:t>
            </w:r>
            <w:proofErr w:type="spellEnd"/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__</w:t>
            </w:r>
          </w:p>
        </w:tc>
        <w:tc>
          <w:tcPr>
            <w:tcW w:w="24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97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195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108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__</w:t>
            </w:r>
            <w:proofErr w:type="spellStart"/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clang_minor</w:t>
            </w:r>
            <w:proofErr w:type="spellEnd"/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__</w:t>
            </w:r>
          </w:p>
        </w:tc>
        <w:tc>
          <w:tcPr>
            <w:tcW w:w="24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97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195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108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__</w:t>
            </w:r>
            <w:proofErr w:type="spellStart"/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clang_patchlevel</w:t>
            </w:r>
            <w:proofErr w:type="spellEnd"/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__</w:t>
            </w:r>
          </w:p>
        </w:tc>
        <w:tc>
          <w:tcPr>
            <w:tcW w:w="24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97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195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108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__</w:t>
            </w:r>
            <w:proofErr w:type="spellStart"/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clang_version</w:t>
            </w:r>
            <w:proofErr w:type="spellEnd"/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__</w:t>
            </w:r>
          </w:p>
        </w:tc>
        <w:tc>
          <w:tcPr>
            <w:tcW w:w="24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97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195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108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__GNUC__</w:t>
            </w:r>
          </w:p>
        </w:tc>
        <w:tc>
          <w:tcPr>
            <w:tcW w:w="24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97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195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36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17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7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108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__GNUC_MINOR__</w:t>
            </w:r>
          </w:p>
        </w:tc>
        <w:tc>
          <w:tcPr>
            <w:tcW w:w="24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97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195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36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17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7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108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__GNUC_PATCHLEVEL__</w:t>
            </w:r>
          </w:p>
        </w:tc>
        <w:tc>
          <w:tcPr>
            <w:tcW w:w="24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97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195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36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17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7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108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__GNUG__</w:t>
            </w:r>
          </w:p>
        </w:tc>
        <w:tc>
          <w:tcPr>
            <w:tcW w:w="24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195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17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108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__</w:t>
            </w:r>
            <w:proofErr w:type="spellStart"/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HP_aCC</w:t>
            </w:r>
            <w:proofErr w:type="spellEnd"/>
          </w:p>
        </w:tc>
        <w:tc>
          <w:tcPr>
            <w:tcW w:w="24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5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108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__</w:t>
            </w:r>
            <w:proofErr w:type="spellStart"/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HP_cc</w:t>
            </w:r>
            <w:proofErr w:type="spellEnd"/>
          </w:p>
        </w:tc>
        <w:tc>
          <w:tcPr>
            <w:tcW w:w="24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5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1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108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__IBMC__</w:t>
            </w:r>
          </w:p>
        </w:tc>
        <w:tc>
          <w:tcPr>
            <w:tcW w:w="24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5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4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108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__IBMCPP__</w:t>
            </w:r>
          </w:p>
        </w:tc>
        <w:tc>
          <w:tcPr>
            <w:tcW w:w="24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5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108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__ICC</w:t>
            </w:r>
          </w:p>
        </w:tc>
        <w:tc>
          <w:tcPr>
            <w:tcW w:w="24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5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7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108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__INTEL_COMPILER</w:t>
            </w:r>
          </w:p>
        </w:tc>
        <w:tc>
          <w:tcPr>
            <w:tcW w:w="24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5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7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108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__INTEL_COMPILER_BUILD_DATE</w:t>
            </w:r>
          </w:p>
        </w:tc>
        <w:tc>
          <w:tcPr>
            <w:tcW w:w="24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5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7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108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_MSC_BUILD</w:t>
            </w:r>
          </w:p>
        </w:tc>
        <w:tc>
          <w:tcPr>
            <w:tcW w:w="24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5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9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4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108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_MSC_FULL_VER</w:t>
            </w:r>
          </w:p>
        </w:tc>
        <w:tc>
          <w:tcPr>
            <w:tcW w:w="24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5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9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4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108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_MSC_VER</w:t>
            </w:r>
          </w:p>
        </w:tc>
        <w:tc>
          <w:tcPr>
            <w:tcW w:w="24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5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9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4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108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__PGIC__</w:t>
            </w:r>
          </w:p>
        </w:tc>
        <w:tc>
          <w:tcPr>
            <w:tcW w:w="24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5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</w:tr>
      <w:tr w:rsidR="007307CA" w:rsidRPr="007307CA" w:rsidTr="007307CA">
        <w:tc>
          <w:tcPr>
            <w:tcW w:w="108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__PGIC_MINOR__</w:t>
            </w:r>
          </w:p>
        </w:tc>
        <w:tc>
          <w:tcPr>
            <w:tcW w:w="24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5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</w:tr>
      <w:tr w:rsidR="007307CA" w:rsidRPr="007307CA" w:rsidTr="007307CA">
        <w:tc>
          <w:tcPr>
            <w:tcW w:w="108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__PGIC_PATCHLEVEL__</w:t>
            </w:r>
          </w:p>
        </w:tc>
        <w:tc>
          <w:tcPr>
            <w:tcW w:w="24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5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</w:tr>
      <w:tr w:rsidR="007307CA" w:rsidRPr="007307CA" w:rsidTr="007307CA">
        <w:tc>
          <w:tcPr>
            <w:tcW w:w="108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__SUNPRO_C</w:t>
            </w:r>
          </w:p>
        </w:tc>
        <w:tc>
          <w:tcPr>
            <w:tcW w:w="24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5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303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108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__SUNPRO_CC</w:t>
            </w:r>
          </w:p>
        </w:tc>
        <w:tc>
          <w:tcPr>
            <w:tcW w:w="24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5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6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108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__VERSION__</w:t>
            </w:r>
          </w:p>
        </w:tc>
        <w:tc>
          <w:tcPr>
            <w:tcW w:w="24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97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5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36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7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</w:tr>
      <w:tr w:rsidR="007307CA" w:rsidRPr="007307CA" w:rsidTr="007307CA">
        <w:tc>
          <w:tcPr>
            <w:tcW w:w="108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__</w:t>
            </w:r>
            <w:proofErr w:type="spellStart"/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xlc</w:t>
            </w:r>
            <w:proofErr w:type="spellEnd"/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__</w:t>
            </w:r>
          </w:p>
        </w:tc>
        <w:tc>
          <w:tcPr>
            <w:tcW w:w="24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5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4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108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__</w:t>
            </w:r>
            <w:proofErr w:type="spellStart"/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xlC</w:t>
            </w:r>
            <w:proofErr w:type="spellEnd"/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__</w:t>
            </w:r>
          </w:p>
        </w:tc>
        <w:tc>
          <w:tcPr>
            <w:tcW w:w="24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5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4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  <w:tr w:rsidR="007307CA" w:rsidRPr="007307CA" w:rsidTr="007307CA">
        <w:tc>
          <w:tcPr>
            <w:tcW w:w="1082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__</w:t>
            </w:r>
            <w:proofErr w:type="spellStart"/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xlC_ver</w:t>
            </w:r>
            <w:proofErr w:type="spellEnd"/>
            <w:r w:rsidRPr="007307CA">
              <w:rPr>
                <w:rFonts w:ascii="Courier New" w:eastAsia="Times New Roman" w:hAnsi="Courier New" w:cs="Courier New"/>
                <w:b/>
                <w:bCs/>
                <w:sz w:val="14"/>
                <w:szCs w:val="20"/>
                <w:lang w:eastAsia="ru-RU"/>
              </w:rPr>
              <w:t>__</w:t>
            </w:r>
          </w:p>
        </w:tc>
        <w:tc>
          <w:tcPr>
            <w:tcW w:w="244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5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7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198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40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proofErr w:type="spellStart"/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200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7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03" w:type="pct"/>
            <w:tcBorders>
              <w:top w:val="nil"/>
              <w:left w:val="nil"/>
              <w:bottom w:val="single" w:sz="6" w:space="0" w:color="E0E0F0"/>
              <w:right w:val="single" w:sz="6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6" w:space="0" w:color="E0E0F0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7307CA" w:rsidRPr="007307CA" w:rsidRDefault="007307CA" w:rsidP="007307CA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7307CA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 </w:t>
            </w:r>
          </w:p>
        </w:tc>
      </w:tr>
    </w:tbl>
    <w:p w:rsidR="007307CA" w:rsidRPr="007307CA" w:rsidRDefault="007307CA" w:rsidP="007307C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2"/>
          <w:szCs w:val="18"/>
          <w:lang w:eastAsia="ru-RU"/>
        </w:rPr>
      </w:pPr>
    </w:p>
    <w:p w:rsidR="007307CA" w:rsidRPr="007307CA" w:rsidRDefault="007307CA" w:rsidP="007307C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</w:pP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Notes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:</w:t>
      </w:r>
    </w:p>
    <w:p w:rsidR="007307CA" w:rsidRPr="007307CA" w:rsidRDefault="007307CA" w:rsidP="007307CA">
      <w:pPr>
        <w:numPr>
          <w:ilvl w:val="0"/>
          <w:numId w:val="3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</w:pP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Clang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/LLVM:</w:t>
      </w:r>
    </w:p>
    <w:p w:rsidR="007307CA" w:rsidRPr="007307CA" w:rsidRDefault="007307CA" w:rsidP="007307CA">
      <w:pPr>
        <w:numPr>
          <w:ilvl w:val="1"/>
          <w:numId w:val="3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</w:pP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</w:t>
      </w:r>
      <w:proofErr w:type="spellStart"/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clang_major</w:t>
      </w:r>
      <w:proofErr w:type="spellEnd"/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, </w:t>
      </w: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</w:t>
      </w:r>
      <w:proofErr w:type="spellStart"/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clang_minor</w:t>
      </w:r>
      <w:proofErr w:type="spellEnd"/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, and </w:t>
      </w: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</w:t>
      </w:r>
      <w:proofErr w:type="spellStart"/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clang_patchlevel</w:t>
      </w:r>
      <w:proofErr w:type="spellEnd"/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contain the major version, minor version, and patch level numbers (e.g. "3", "0", and "1" for version 3.0.1).</w:t>
      </w:r>
    </w:p>
    <w:p w:rsidR="007307CA" w:rsidRPr="007307CA" w:rsidRDefault="007307CA" w:rsidP="007307CA">
      <w:pPr>
        <w:numPr>
          <w:ilvl w:val="1"/>
          <w:numId w:val="3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</w:pP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</w:t>
      </w:r>
      <w:proofErr w:type="spellStart"/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clang_version</w:t>
      </w:r>
      <w:proofErr w:type="spellEnd"/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contains a version string (e.g. "3.0 (tags/RELEASE_30/final)" for version 3.0.0). The format of the string is undefined and varies with different distributions.</w:t>
      </w:r>
    </w:p>
    <w:p w:rsidR="007307CA" w:rsidRPr="007307CA" w:rsidRDefault="007307CA" w:rsidP="007307CA">
      <w:pPr>
        <w:numPr>
          <w:ilvl w:val="1"/>
          <w:numId w:val="3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</w:pP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__GNUC__, __GNUG__, GNUC_MINOR__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, and </w:t>
      </w: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__GNUC_PATCHLEVEL__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are per GNU GCC/G++ below and indicate Clang compatibility.</w:t>
      </w:r>
    </w:p>
    <w:p w:rsidR="007307CA" w:rsidRDefault="007307CA" w:rsidP="007307CA">
      <w:pPr>
        <w:numPr>
          <w:ilvl w:val="1"/>
          <w:numId w:val="3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</w:pP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__VERSION__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contains a long version string (e.g. "4.2.1 Compatible Clang 3.0 (tags/RELEASE_30/final)" for version 3.0.0 with GCC 4.2.1 compatibility). The format of the string is undefined and varies with different distributions.</w:t>
      </w:r>
    </w:p>
    <w:p w:rsidR="007307CA" w:rsidRDefault="007307CA" w:rsidP="007307CA">
      <w:pPr>
        <w:shd w:val="clear" w:color="auto" w:fill="FFFFFF"/>
        <w:spacing w:after="12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</w:pPr>
    </w:p>
    <w:p w:rsidR="007307CA" w:rsidRPr="007307CA" w:rsidRDefault="007307CA" w:rsidP="007307CA">
      <w:pPr>
        <w:shd w:val="clear" w:color="auto" w:fill="FFFFFF"/>
        <w:spacing w:after="12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</w:pPr>
    </w:p>
    <w:p w:rsidR="007307CA" w:rsidRPr="007307CA" w:rsidRDefault="007307CA" w:rsidP="007307CA">
      <w:pPr>
        <w:numPr>
          <w:ilvl w:val="0"/>
          <w:numId w:val="3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</w:pPr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lastRenderedPageBreak/>
        <w:t>GNU GCC/G++:</w:t>
      </w:r>
    </w:p>
    <w:p w:rsidR="007307CA" w:rsidRPr="007307CA" w:rsidRDefault="007307CA" w:rsidP="007307CA">
      <w:pPr>
        <w:numPr>
          <w:ilvl w:val="1"/>
          <w:numId w:val="3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</w:pP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__GNUC__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and </w:t>
      </w: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__GNUG__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contain the major version number, and </w:t>
      </w: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__GNUC_MINOR__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and </w:t>
      </w: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__GNUC_PATCHLEVEL__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 xml:space="preserve"> the minor version and patch level numbers (e.g. "4", "6", and "1" for version 4.6.1).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The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 </w:t>
      </w: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eastAsia="ru-RU"/>
        </w:rPr>
        <w:t>__GNUC_PATCHLEVEL__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 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macro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was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introduced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in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version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3.0.</w:t>
      </w:r>
    </w:p>
    <w:p w:rsidR="007307CA" w:rsidRPr="007307CA" w:rsidRDefault="007307CA" w:rsidP="007307CA">
      <w:pPr>
        <w:numPr>
          <w:ilvl w:val="1"/>
          <w:numId w:val="3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</w:pP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__VERSION__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contains a version string (e.g. "4.6.1" for version 4.6.1). The format of the string is undefined and varies with different distributions.</w:t>
      </w:r>
    </w:p>
    <w:p w:rsidR="007307CA" w:rsidRPr="007307CA" w:rsidRDefault="007307CA" w:rsidP="007307CA">
      <w:pPr>
        <w:numPr>
          <w:ilvl w:val="0"/>
          <w:numId w:val="3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</w:pPr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HP C/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aCC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:</w:t>
      </w:r>
    </w:p>
    <w:p w:rsidR="007307CA" w:rsidRPr="007307CA" w:rsidRDefault="007307CA" w:rsidP="007307CA">
      <w:pPr>
        <w:numPr>
          <w:ilvl w:val="1"/>
          <w:numId w:val="3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</w:pP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</w:t>
      </w:r>
      <w:proofErr w:type="spellStart"/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HP_aCC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and </w:t>
      </w: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</w:t>
      </w:r>
      <w:proofErr w:type="spellStart"/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HP_cc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contain the major version, minor version, and extension numbers as an integer (e.g. "061700" for version A.06.17.00). However, the macro's value was just "1" for versions before A.01.21.00.</w:t>
      </w:r>
    </w:p>
    <w:p w:rsidR="007307CA" w:rsidRPr="007307CA" w:rsidRDefault="007307CA" w:rsidP="007307CA">
      <w:pPr>
        <w:numPr>
          <w:ilvl w:val="0"/>
          <w:numId w:val="3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</w:pPr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IBM XL C/C++</w:t>
      </w:r>
    </w:p>
    <w:p w:rsidR="007307CA" w:rsidRPr="007307CA" w:rsidRDefault="007307CA" w:rsidP="007307CA">
      <w:pPr>
        <w:numPr>
          <w:ilvl w:val="1"/>
          <w:numId w:val="3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</w:pP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__IMBC__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and </w:t>
      </w: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__IBMCPP__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contain the version, release, and modification numbers as a hex integer (e.g. "0x0500" for version 5.0.0).</w:t>
      </w:r>
    </w:p>
    <w:p w:rsidR="007307CA" w:rsidRPr="007307CA" w:rsidRDefault="007307CA" w:rsidP="007307CA">
      <w:pPr>
        <w:numPr>
          <w:ilvl w:val="1"/>
          <w:numId w:val="3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</w:pP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</w:t>
      </w:r>
      <w:proofErr w:type="spellStart"/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xlc</w:t>
      </w:r>
      <w:proofErr w:type="spellEnd"/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contains the version, release, modification, and fix level numbers as a string (e.g. "5.0.0.3" for version 5.0.0.3).</w:t>
      </w:r>
    </w:p>
    <w:p w:rsidR="007307CA" w:rsidRPr="007307CA" w:rsidRDefault="007307CA" w:rsidP="007307CA">
      <w:pPr>
        <w:numPr>
          <w:ilvl w:val="1"/>
          <w:numId w:val="3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</w:pP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</w:t>
      </w:r>
      <w:proofErr w:type="spellStart"/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xlC</w:t>
      </w:r>
      <w:proofErr w:type="spellEnd"/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contains the version and release numbers as a hex integer (e.g. "0x0500" for version 5.0).</w:t>
      </w:r>
    </w:p>
    <w:p w:rsidR="007307CA" w:rsidRPr="007307CA" w:rsidRDefault="007307CA" w:rsidP="007307CA">
      <w:pPr>
        <w:numPr>
          <w:ilvl w:val="1"/>
          <w:numId w:val="3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</w:pP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</w:t>
      </w:r>
      <w:proofErr w:type="spellStart"/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xlC_ver</w:t>
      </w:r>
      <w:proofErr w:type="spellEnd"/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contains the modification and fix level numbers as a hex integer with four leading zeroes (e.g. "0x00000003" for 0.3).</w:t>
      </w:r>
    </w:p>
    <w:p w:rsidR="007307CA" w:rsidRPr="007307CA" w:rsidRDefault="007307CA" w:rsidP="007307CA">
      <w:pPr>
        <w:numPr>
          <w:ilvl w:val="0"/>
          <w:numId w:val="3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</w:pP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Intel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ICC/ICPC:</w:t>
      </w:r>
    </w:p>
    <w:p w:rsidR="007307CA" w:rsidRPr="007307CA" w:rsidRDefault="007307CA" w:rsidP="007307CA">
      <w:pPr>
        <w:numPr>
          <w:ilvl w:val="1"/>
          <w:numId w:val="3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</w:pP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__ICC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and </w:t>
      </w: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__INTEL_COMPILER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contain the major and minor version number as an integer (e.g. "1210" for version 12.10). </w:t>
      </w: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__INTEL_COMPILER_BUILD_DATE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 xml:space="preserve"> contains the build date in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yyyymmdd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 xml:space="preserve"> format (e.g. "20111011" for October 11, 2011).</w:t>
      </w:r>
    </w:p>
    <w:p w:rsidR="007307CA" w:rsidRPr="007307CA" w:rsidRDefault="007307CA" w:rsidP="007307CA">
      <w:pPr>
        <w:numPr>
          <w:ilvl w:val="1"/>
          <w:numId w:val="3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</w:pP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__ICC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</w:t>
      </w:r>
      <w:proofErr w:type="gram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is deprecated</w:t>
      </w:r>
      <w:proofErr w:type="gram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 xml:space="preserve"> in favor of </w:t>
      </w: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__INTEL_COMPILER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.</w:t>
      </w:r>
    </w:p>
    <w:p w:rsidR="007307CA" w:rsidRPr="007307CA" w:rsidRDefault="007307CA" w:rsidP="007307CA">
      <w:pPr>
        <w:numPr>
          <w:ilvl w:val="1"/>
          <w:numId w:val="3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</w:pP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__GNUC__, __GNUG__, __GNUC_MINOR__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, and </w:t>
      </w: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__GNUC_PATCHLEVEL__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are per GNU GCC/G++ above and indicate ICC compatibility.</w:t>
      </w:r>
    </w:p>
    <w:p w:rsidR="007307CA" w:rsidRPr="007307CA" w:rsidRDefault="007307CA" w:rsidP="007307CA">
      <w:pPr>
        <w:numPr>
          <w:ilvl w:val="1"/>
          <w:numId w:val="3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</w:pP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__VERSION__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 xml:space="preserve"> contains a version string (e.g. "Intel(R) C++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gcc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 xml:space="preserve"> 4.1 mode").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The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format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of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the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string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is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undefined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.</w:t>
      </w:r>
    </w:p>
    <w:p w:rsidR="007307CA" w:rsidRPr="007307CA" w:rsidRDefault="007307CA" w:rsidP="007307CA">
      <w:pPr>
        <w:numPr>
          <w:ilvl w:val="0"/>
          <w:numId w:val="3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</w:pP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Microsoft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Visual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Studio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:</w:t>
      </w:r>
    </w:p>
    <w:p w:rsidR="007307CA" w:rsidRPr="007307CA" w:rsidRDefault="007307CA" w:rsidP="007307CA">
      <w:pPr>
        <w:numPr>
          <w:ilvl w:val="1"/>
          <w:numId w:val="3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</w:pP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_MSC_VER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contains the major and minor version numbers as an integer (e.g. "1500" is version 15.00).</w:t>
      </w:r>
    </w:p>
    <w:p w:rsidR="007307CA" w:rsidRPr="007307CA" w:rsidRDefault="007307CA" w:rsidP="007307CA">
      <w:pPr>
        <w:numPr>
          <w:ilvl w:val="1"/>
          <w:numId w:val="3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</w:pP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_MSC_FULL_VER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 xml:space="preserve"> contains the major version, minor version, and build numbers as an integer (e.g. "150020706" is version 15.00.20706).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The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macro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was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introduced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in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Visual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Studio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2008.</w:t>
      </w:r>
    </w:p>
    <w:p w:rsidR="007307CA" w:rsidRPr="007307CA" w:rsidRDefault="007307CA" w:rsidP="007307CA">
      <w:pPr>
        <w:numPr>
          <w:ilvl w:val="1"/>
          <w:numId w:val="3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</w:pP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_MSC_BUILD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 xml:space="preserve"> contains the revision number after the major version, minor version, and build numbers (e.g. "1" is revision 1, such as for 15.00.20706.01).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The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macro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is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was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introduced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in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Visual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Studio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2008.</w:t>
      </w:r>
    </w:p>
    <w:p w:rsidR="007307CA" w:rsidRPr="007307CA" w:rsidRDefault="007307CA" w:rsidP="007307CA">
      <w:pPr>
        <w:numPr>
          <w:ilvl w:val="0"/>
          <w:numId w:val="3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</w:pP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Oracle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Solaris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Studio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:</w:t>
      </w:r>
    </w:p>
    <w:p w:rsidR="007307CA" w:rsidRPr="007307CA" w:rsidRDefault="007307CA" w:rsidP="007307CA">
      <w:pPr>
        <w:numPr>
          <w:ilvl w:val="1"/>
          <w:numId w:val="3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</w:pP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__SUNPRO_C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and </w:t>
      </w: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__SUNPRO_CC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contain the major version, minor version, and patch level numbers as a hex number (</w:t>
      </w:r>
      <w:proofErr w:type="gram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e.g.</w:t>
      </w:r>
      <w:proofErr w:type="gram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 xml:space="preserve"> "0x5120" is version 5.12.0).</w:t>
      </w:r>
    </w:p>
    <w:p w:rsidR="007307CA" w:rsidRPr="007307CA" w:rsidRDefault="007307CA" w:rsidP="007307CA">
      <w:pPr>
        <w:numPr>
          <w:ilvl w:val="0"/>
          <w:numId w:val="3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</w:pP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Portland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Group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 PGCC/PGCPP:</w:t>
      </w:r>
    </w:p>
    <w:p w:rsidR="007307CA" w:rsidRPr="007307CA" w:rsidRDefault="007307CA" w:rsidP="007307CA">
      <w:pPr>
        <w:numPr>
          <w:ilvl w:val="1"/>
          <w:numId w:val="3"/>
        </w:num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</w:pP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__PGIC__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, </w:t>
      </w: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__PGIC_MINOR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, and </w:t>
      </w: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__PGIC_PATCHLEVEL__</w:t>
      </w:r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contain the major version, minor version, and patch level numbers (e.g. "11", "9", and "0" for version 11.9.0).</w:t>
      </w:r>
    </w:p>
    <w:p w:rsidR="007307CA" w:rsidRPr="007307CA" w:rsidRDefault="007307CA" w:rsidP="007307CA">
      <w:pPr>
        <w:pBdr>
          <w:bottom w:val="single" w:sz="6" w:space="0" w:color="021258"/>
        </w:pBdr>
        <w:shd w:val="clear" w:color="auto" w:fill="FFFFFF"/>
        <w:spacing w:after="120" w:line="240" w:lineRule="auto"/>
        <w:ind w:left="-300"/>
        <w:outlineLvl w:val="1"/>
        <w:rPr>
          <w:rFonts w:ascii="Georgia" w:eastAsia="Times New Roman" w:hAnsi="Georgia" w:cs="Times New Roman"/>
          <w:b/>
          <w:bCs/>
          <w:color w:val="000000"/>
          <w:spacing w:val="12"/>
          <w:sz w:val="20"/>
          <w:szCs w:val="23"/>
          <w:lang w:val="en-US" w:eastAsia="ru-RU"/>
        </w:rPr>
      </w:pPr>
      <w:r w:rsidRPr="007307CA">
        <w:rPr>
          <w:rFonts w:ascii="Georgia" w:eastAsia="Times New Roman" w:hAnsi="Georgia" w:cs="Times New Roman"/>
          <w:b/>
          <w:bCs/>
          <w:color w:val="000000"/>
          <w:spacing w:val="12"/>
          <w:sz w:val="20"/>
          <w:szCs w:val="23"/>
          <w:lang w:val="en-US" w:eastAsia="ru-RU"/>
        </w:rPr>
        <w:t>Further reading</w:t>
      </w:r>
    </w:p>
    <w:p w:rsidR="007307CA" w:rsidRPr="007307CA" w:rsidRDefault="007307CA" w:rsidP="007307CA">
      <w:pPr>
        <w:pBdr>
          <w:bottom w:val="single" w:sz="6" w:space="0" w:color="CCCCCC"/>
        </w:pBdr>
        <w:shd w:val="clear" w:color="auto" w:fill="FFFFFF"/>
        <w:spacing w:after="120" w:line="240" w:lineRule="auto"/>
        <w:ind w:left="-150"/>
        <w:outlineLvl w:val="2"/>
        <w:rPr>
          <w:rFonts w:ascii="Georgia" w:eastAsia="Times New Roman" w:hAnsi="Georgia" w:cs="Times New Roman"/>
          <w:b/>
          <w:bCs/>
          <w:color w:val="000000"/>
          <w:spacing w:val="6"/>
          <w:sz w:val="18"/>
          <w:szCs w:val="21"/>
          <w:lang w:val="en-US" w:eastAsia="ru-RU"/>
        </w:rPr>
      </w:pPr>
      <w:r w:rsidRPr="007307CA">
        <w:rPr>
          <w:rFonts w:ascii="Georgia" w:eastAsia="Times New Roman" w:hAnsi="Georgia" w:cs="Times New Roman"/>
          <w:b/>
          <w:bCs/>
          <w:color w:val="000000"/>
          <w:spacing w:val="6"/>
          <w:sz w:val="18"/>
          <w:szCs w:val="21"/>
          <w:lang w:val="en-US" w:eastAsia="ru-RU"/>
        </w:rPr>
        <w:t>Related articles at NadeauSoftware.com</w:t>
      </w:r>
    </w:p>
    <w:p w:rsidR="007307CA" w:rsidRPr="007307CA" w:rsidRDefault="007307CA" w:rsidP="007307CA">
      <w:pPr>
        <w:shd w:val="clear" w:color="auto" w:fill="FFFFFF"/>
        <w:spacing w:after="120" w:line="240" w:lineRule="auto"/>
        <w:ind w:left="360"/>
        <w:jc w:val="both"/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</w:pPr>
      <w:hyperlink r:id="rId29" w:history="1"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val="en-US" w:eastAsia="ru-RU"/>
          </w:rPr>
          <w:t xml:space="preserve">C/C++ tip: How to list </w:t>
        </w:r>
        <w:proofErr w:type="gramStart"/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val="en-US" w:eastAsia="ru-RU"/>
          </w:rPr>
          <w:t>compiler predefined</w:t>
        </w:r>
        <w:proofErr w:type="gramEnd"/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val="en-US" w:eastAsia="ru-RU"/>
          </w:rPr>
          <w:t xml:space="preserve"> macros</w:t>
        </w:r>
      </w:hyperlink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explains how to get a compiler's macros by using command-line options and other methods.</w:t>
      </w:r>
    </w:p>
    <w:p w:rsidR="007307CA" w:rsidRPr="007307CA" w:rsidRDefault="007307CA" w:rsidP="007307CA">
      <w:pPr>
        <w:shd w:val="clear" w:color="auto" w:fill="FFFFFF"/>
        <w:spacing w:after="120" w:line="240" w:lineRule="auto"/>
        <w:ind w:left="360"/>
        <w:jc w:val="both"/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</w:pPr>
      <w:hyperlink r:id="rId30" w:history="1"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val="en-US" w:eastAsia="ru-RU"/>
          </w:rPr>
          <w:t xml:space="preserve">C/C++ tip: How to detect the operating system type using </w:t>
        </w:r>
        <w:proofErr w:type="gramStart"/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val="en-US" w:eastAsia="ru-RU"/>
          </w:rPr>
          <w:t>compiler predefined</w:t>
        </w:r>
        <w:proofErr w:type="gramEnd"/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val="en-US" w:eastAsia="ru-RU"/>
          </w:rPr>
          <w:t xml:space="preserve"> macros</w:t>
        </w:r>
      </w:hyperlink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provides </w:t>
      </w: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#if/#</w:t>
      </w:r>
      <w:proofErr w:type="spellStart"/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endif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sets for detecting desktop operating systems using compiler macros.</w:t>
      </w:r>
    </w:p>
    <w:p w:rsidR="007307CA" w:rsidRPr="007307CA" w:rsidRDefault="007307CA" w:rsidP="007307CA">
      <w:pPr>
        <w:shd w:val="clear" w:color="auto" w:fill="FFFFFF"/>
        <w:spacing w:after="120" w:line="240" w:lineRule="auto"/>
        <w:ind w:left="360"/>
        <w:jc w:val="both"/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</w:pPr>
      <w:hyperlink r:id="rId31" w:history="1"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val="en-US" w:eastAsia="ru-RU"/>
          </w:rPr>
          <w:t xml:space="preserve">C/C++ tip: How to detect the processor type using </w:t>
        </w:r>
        <w:proofErr w:type="gramStart"/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val="en-US" w:eastAsia="ru-RU"/>
          </w:rPr>
          <w:t>compiler predefined</w:t>
        </w:r>
        <w:proofErr w:type="gramEnd"/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val="en-US" w:eastAsia="ru-RU"/>
          </w:rPr>
          <w:t xml:space="preserve"> macros</w:t>
        </w:r>
      </w:hyperlink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provides </w:t>
      </w:r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#if/#</w:t>
      </w:r>
      <w:proofErr w:type="spellStart"/>
      <w:r w:rsidRPr="007307CA">
        <w:rPr>
          <w:rFonts w:ascii="Courier New" w:eastAsia="Times New Roman" w:hAnsi="Courier New" w:cs="Courier New"/>
          <w:b/>
          <w:bCs/>
          <w:color w:val="000000"/>
          <w:sz w:val="16"/>
          <w:szCs w:val="20"/>
          <w:lang w:val="en-US" w:eastAsia="ru-RU"/>
        </w:rPr>
        <w:t>endif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 sets for detecting desktop and server processors using compiler macros.</w:t>
      </w:r>
    </w:p>
    <w:p w:rsidR="007307CA" w:rsidRPr="007307CA" w:rsidRDefault="007307CA" w:rsidP="007307CA">
      <w:pPr>
        <w:pBdr>
          <w:bottom w:val="single" w:sz="6" w:space="0" w:color="CCCCCC"/>
        </w:pBdr>
        <w:shd w:val="clear" w:color="auto" w:fill="FFFFFF"/>
        <w:spacing w:after="120" w:line="240" w:lineRule="auto"/>
        <w:ind w:left="-150"/>
        <w:outlineLvl w:val="2"/>
        <w:rPr>
          <w:rFonts w:ascii="Georgia" w:eastAsia="Times New Roman" w:hAnsi="Georgia" w:cs="Times New Roman"/>
          <w:b/>
          <w:bCs/>
          <w:color w:val="000000"/>
          <w:spacing w:val="6"/>
          <w:sz w:val="18"/>
          <w:szCs w:val="21"/>
          <w:lang w:eastAsia="ru-RU"/>
        </w:rPr>
      </w:pPr>
      <w:proofErr w:type="spellStart"/>
      <w:r w:rsidRPr="007307CA">
        <w:rPr>
          <w:rFonts w:ascii="Georgia" w:eastAsia="Times New Roman" w:hAnsi="Georgia" w:cs="Times New Roman"/>
          <w:b/>
          <w:bCs/>
          <w:color w:val="000000"/>
          <w:spacing w:val="6"/>
          <w:sz w:val="18"/>
          <w:szCs w:val="21"/>
          <w:lang w:eastAsia="ru-RU"/>
        </w:rPr>
        <w:t>Web</w:t>
      </w:r>
      <w:proofErr w:type="spellEnd"/>
      <w:r w:rsidRPr="007307CA">
        <w:rPr>
          <w:rFonts w:ascii="Georgia" w:eastAsia="Times New Roman" w:hAnsi="Georgia" w:cs="Times New Roman"/>
          <w:b/>
          <w:bCs/>
          <w:color w:val="000000"/>
          <w:spacing w:val="6"/>
          <w:sz w:val="18"/>
          <w:szCs w:val="21"/>
          <w:lang w:eastAsia="ru-RU"/>
        </w:rPr>
        <w:t xml:space="preserve"> </w:t>
      </w:r>
      <w:proofErr w:type="spellStart"/>
      <w:r w:rsidRPr="007307CA">
        <w:rPr>
          <w:rFonts w:ascii="Georgia" w:eastAsia="Times New Roman" w:hAnsi="Georgia" w:cs="Times New Roman"/>
          <w:b/>
          <w:bCs/>
          <w:color w:val="000000"/>
          <w:spacing w:val="6"/>
          <w:sz w:val="18"/>
          <w:szCs w:val="21"/>
          <w:lang w:eastAsia="ru-RU"/>
        </w:rPr>
        <w:t>articles</w:t>
      </w:r>
      <w:proofErr w:type="spellEnd"/>
    </w:p>
    <w:p w:rsidR="007307CA" w:rsidRPr="007307CA" w:rsidRDefault="007307CA" w:rsidP="007307CA">
      <w:pPr>
        <w:shd w:val="clear" w:color="auto" w:fill="FFFFFF"/>
        <w:spacing w:after="120" w:line="240" w:lineRule="auto"/>
        <w:ind w:left="360"/>
        <w:jc w:val="both"/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</w:pPr>
      <w:hyperlink r:id="rId32" w:history="1"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val="en-US" w:eastAsia="ru-RU"/>
          </w:rPr>
          <w:t>Compilers</w:t>
        </w:r>
      </w:hyperlink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 xml:space="preserve"> at Sourceforge.net provides a long list of compilers and their compiler name and version macros. </w:t>
      </w:r>
      <w:proofErr w:type="gram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However</w:t>
      </w:r>
      <w:proofErr w:type="gram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 xml:space="preserve"> the list is very cluttered with obscure and obsolete compilers (Compaq?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Convex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 xml:space="preserve">? SCO?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Palm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eastAsia="ru-RU"/>
        </w:rPr>
        <w:t>?).</w:t>
      </w:r>
    </w:p>
    <w:p w:rsidR="007307CA" w:rsidRPr="007307CA" w:rsidRDefault="007307CA" w:rsidP="007307CA">
      <w:pPr>
        <w:shd w:val="clear" w:color="auto" w:fill="FFFFFF"/>
        <w:spacing w:after="120" w:line="240" w:lineRule="auto"/>
        <w:ind w:left="360"/>
        <w:jc w:val="both"/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</w:pPr>
      <w:hyperlink r:id="rId33" w:history="1"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val="en-US" w:eastAsia="ru-RU"/>
          </w:rPr>
          <w:t>Pre-defined C/C++ Compiler Macros</w:t>
        </w:r>
      </w:hyperlink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 xml:space="preserve"> at beefchunk.com has a list of compilers and predefined macros. Like the 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Sourceforge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 xml:space="preserve"> list, the information </w:t>
      </w:r>
      <w:proofErr w:type="gram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is a bit cluttered</w:t>
      </w:r>
      <w:proofErr w:type="gram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 xml:space="preserve"> with obsolete compilers (</w:t>
      </w:r>
      <w:proofErr w:type="spell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Codewarrior</w:t>
      </w:r>
      <w:proofErr w:type="spell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 xml:space="preserve">? Tiny C? SCO?) </w:t>
      </w:r>
      <w:proofErr w:type="gram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and</w:t>
      </w:r>
      <w:proofErr w:type="gram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 xml:space="preserve"> it's a little out of date.</w:t>
      </w:r>
    </w:p>
    <w:p w:rsidR="007307CA" w:rsidRPr="007307CA" w:rsidRDefault="007307CA" w:rsidP="007307CA">
      <w:pPr>
        <w:shd w:val="clear" w:color="auto" w:fill="FFFFFF"/>
        <w:spacing w:after="120" w:line="240" w:lineRule="auto"/>
        <w:ind w:left="360"/>
        <w:jc w:val="both"/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</w:pPr>
      <w:hyperlink r:id="rId34" w:history="1">
        <w:r w:rsidRPr="007307CA">
          <w:rPr>
            <w:rFonts w:ascii="Verdana" w:eastAsia="Times New Roman" w:hAnsi="Verdana" w:cs="Times New Roman"/>
            <w:color w:val="073D74"/>
            <w:sz w:val="14"/>
            <w:szCs w:val="18"/>
            <w:u w:val="single"/>
            <w:lang w:val="en-US" w:eastAsia="ru-RU"/>
          </w:rPr>
          <w:t>Compiler Resources</w:t>
        </w:r>
      </w:hyperlink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 xml:space="preserve"> at Apache.org has a good list of compilers, links to vendor documentation, and some tables of </w:t>
      </w:r>
      <w:proofErr w:type="gramStart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>compiler predefined</w:t>
      </w:r>
      <w:proofErr w:type="gramEnd"/>
      <w:r w:rsidRPr="007307CA">
        <w:rPr>
          <w:rFonts w:ascii="Verdana" w:eastAsia="Times New Roman" w:hAnsi="Verdana" w:cs="Times New Roman"/>
          <w:color w:val="000000"/>
          <w:sz w:val="14"/>
          <w:szCs w:val="18"/>
          <w:lang w:val="en-US" w:eastAsia="ru-RU"/>
        </w:rPr>
        <w:t xml:space="preserve"> macros.</w:t>
      </w:r>
    </w:p>
    <w:p w:rsidR="00E71D76" w:rsidRPr="007307CA" w:rsidRDefault="00E71D76" w:rsidP="007307CA">
      <w:pPr>
        <w:spacing w:after="120" w:line="240" w:lineRule="auto"/>
        <w:rPr>
          <w:sz w:val="18"/>
          <w:lang w:val="en-US"/>
        </w:rPr>
      </w:pPr>
    </w:p>
    <w:sectPr w:rsidR="00E71D76" w:rsidRPr="007307CA" w:rsidSect="007307CA">
      <w:pgSz w:w="11906" w:h="16838"/>
      <w:pgMar w:top="568" w:right="566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763C6"/>
    <w:multiLevelType w:val="multilevel"/>
    <w:tmpl w:val="CC7C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FD39F6"/>
    <w:multiLevelType w:val="multilevel"/>
    <w:tmpl w:val="8EF4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CB603A"/>
    <w:multiLevelType w:val="multilevel"/>
    <w:tmpl w:val="D36E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551901"/>
    <w:multiLevelType w:val="multilevel"/>
    <w:tmpl w:val="FA14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737D05"/>
    <w:multiLevelType w:val="multilevel"/>
    <w:tmpl w:val="13225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CA"/>
    <w:rsid w:val="007307CA"/>
    <w:rsid w:val="00E7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AB5679-5C15-460E-96BF-92A9B62F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07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307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307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07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307C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07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7307CA"/>
  </w:style>
  <w:style w:type="character" w:styleId="a3">
    <w:name w:val="Hyperlink"/>
    <w:basedOn w:val="a0"/>
    <w:uiPriority w:val="99"/>
    <w:semiHidden/>
    <w:unhideWhenUsed/>
    <w:rsid w:val="007307C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07CA"/>
    <w:rPr>
      <w:color w:val="800080"/>
      <w:u w:val="single"/>
    </w:rPr>
  </w:style>
  <w:style w:type="paragraph" w:customStyle="1" w:styleId="summary">
    <w:name w:val="summary"/>
    <w:basedOn w:val="a"/>
    <w:rsid w:val="00730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307CA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307CA"/>
    <w:rPr>
      <w:b/>
      <w:bCs/>
    </w:rPr>
  </w:style>
  <w:style w:type="paragraph" w:styleId="a6">
    <w:name w:val="Normal (Web)"/>
    <w:basedOn w:val="a"/>
    <w:uiPriority w:val="99"/>
    <w:semiHidden/>
    <w:unhideWhenUsed/>
    <w:rsid w:val="00730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730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307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5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87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133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4559">
              <w:marLeft w:val="0"/>
              <w:marRight w:val="0"/>
              <w:marTop w:val="384"/>
              <w:marBottom w:val="7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lvm.org/" TargetMode="External"/><Relationship Id="rId18" Type="http://schemas.openxmlformats.org/officeDocument/2006/relationships/hyperlink" Target="http://www.microsoft.com/visualstudio/en-us" TargetMode="External"/><Relationship Id="rId26" Type="http://schemas.openxmlformats.org/officeDocument/2006/relationships/hyperlink" Target="http://www.microsoft.com/visualstudio/en-u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lvm.org/" TargetMode="External"/><Relationship Id="rId34" Type="http://schemas.openxmlformats.org/officeDocument/2006/relationships/hyperlink" Target="http://wiki.apache.org/stdcxx/Compilers" TargetMode="External"/><Relationship Id="rId7" Type="http://schemas.openxmlformats.org/officeDocument/2006/relationships/hyperlink" Target="http://nadeausoftware.com/articles/2012/10/c_c_tip_how_detect_compiler_name_and_version_using_compiler_predefined_macros" TargetMode="External"/><Relationship Id="rId12" Type="http://schemas.openxmlformats.org/officeDocument/2006/relationships/hyperlink" Target="http://nadeausoftware.com/articles/2011/12/c_c_tip_how_list_compiler_predefined_macros" TargetMode="External"/><Relationship Id="rId17" Type="http://schemas.openxmlformats.org/officeDocument/2006/relationships/hyperlink" Target="http://software.intel.com/en-us/articles/intel-compilers/" TargetMode="External"/><Relationship Id="rId25" Type="http://schemas.openxmlformats.org/officeDocument/2006/relationships/hyperlink" Target="http://software.intel.com/en-us/articles/intel-compilers/" TargetMode="External"/><Relationship Id="rId33" Type="http://schemas.openxmlformats.org/officeDocument/2006/relationships/hyperlink" Target="http://beefchunk.com/documentation/lang/c/pre-defined-c/precomp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-01.ibm.com/software/awdtools/xlcpp/" TargetMode="External"/><Relationship Id="rId20" Type="http://schemas.openxmlformats.org/officeDocument/2006/relationships/hyperlink" Target="http://www.pgroup.com/products/pgiworkstation.htm" TargetMode="External"/><Relationship Id="rId29" Type="http://schemas.openxmlformats.org/officeDocument/2006/relationships/hyperlink" Target="http://nadeausoftware.com/articles/2011/12/c_c_tip_how_list_compiler_predefined_macr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nadeausoftware.com/articles/2012/10/c_c_tip_how_detect_compiler_name_and_version_using_compiler_predefined_macros" TargetMode="External"/><Relationship Id="rId11" Type="http://schemas.openxmlformats.org/officeDocument/2006/relationships/hyperlink" Target="http://nadeausoftware.com/articles/2012/10/c_c_tip_how_detect_compiler_name_and_version_using_compiler_predefined_macros" TargetMode="External"/><Relationship Id="rId24" Type="http://schemas.openxmlformats.org/officeDocument/2006/relationships/hyperlink" Target="http://www-01.ibm.com/software/awdtools/xlcpp/" TargetMode="External"/><Relationship Id="rId32" Type="http://schemas.openxmlformats.org/officeDocument/2006/relationships/hyperlink" Target="http://sourceforge.net/apps/mediawiki/predef/index.php?title=Compilers" TargetMode="External"/><Relationship Id="rId5" Type="http://schemas.openxmlformats.org/officeDocument/2006/relationships/hyperlink" Target="http://nadeausoftware.com/articles/c_c" TargetMode="External"/><Relationship Id="rId15" Type="http://schemas.openxmlformats.org/officeDocument/2006/relationships/hyperlink" Target="http://h21007.www2.hp.com/portal/site/dspp/menuitem.863c3e4cbcdc3f3515b49c108973a801/?ciid=6b080f1bace021100f1bace02110275d6e10RCRD" TargetMode="External"/><Relationship Id="rId23" Type="http://schemas.openxmlformats.org/officeDocument/2006/relationships/hyperlink" Target="http://h21007.www2.hp.com/portal/site/dspp/menuitem.863c3e4cbcdc3f3515b49c108973a801/?ciid=6b080f1bace021100f1bace02110275d6e10RCRD" TargetMode="External"/><Relationship Id="rId28" Type="http://schemas.openxmlformats.org/officeDocument/2006/relationships/hyperlink" Target="http://www.pgroup.com/products/pgiworkstation.htm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nadeausoftware.com/articles/2012/10/c_c_tip_how_detect_compiler_name_and_version_using_compiler_predefined_macros" TargetMode="External"/><Relationship Id="rId19" Type="http://schemas.openxmlformats.org/officeDocument/2006/relationships/hyperlink" Target="http://www.oracle.com/technetwork/server-storage/solarisstudio/overview/index.html" TargetMode="External"/><Relationship Id="rId31" Type="http://schemas.openxmlformats.org/officeDocument/2006/relationships/hyperlink" Target="http://nadeausoftware.com/articles/2012/02/c_c_tip_how_detect_processor_type_using_compiler_predefined_macr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adeausoftware.com/articles/2012/10/c_c_tip_how_detect_compiler_name_and_version_using_compiler_predefined_macros" TargetMode="External"/><Relationship Id="rId14" Type="http://schemas.openxmlformats.org/officeDocument/2006/relationships/hyperlink" Target="http://gcc.gnu.org/" TargetMode="External"/><Relationship Id="rId22" Type="http://schemas.openxmlformats.org/officeDocument/2006/relationships/hyperlink" Target="http://gcc.gnu.org/" TargetMode="External"/><Relationship Id="rId27" Type="http://schemas.openxmlformats.org/officeDocument/2006/relationships/hyperlink" Target="http://www.oracle.com/technetwork/server-storage/solarisstudio/overview/index.html" TargetMode="External"/><Relationship Id="rId30" Type="http://schemas.openxmlformats.org/officeDocument/2006/relationships/hyperlink" Target="http://nadeausoftware.com/articles/2012/01/c_c_tip_how_use_compiler_predefined_macros_detect_operating_system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nadeausoftware.com/articles/2012/10/c_c_tip_how_detect_compiler_name_and_version_using_compiler_predefined_macro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1887</Words>
  <Characters>10758</Characters>
  <Application>Microsoft Office Word</Application>
  <DocSecurity>0</DocSecurity>
  <Lines>89</Lines>
  <Paragraphs>25</Paragraphs>
  <ScaleCrop>false</ScaleCrop>
  <Company/>
  <LinksUpToDate>false</LinksUpToDate>
  <CharactersWithSpaces>12620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Makarov</dc:creator>
  <cp:keywords/>
  <dc:description/>
  <cp:lastModifiedBy>Dmitry Makarov</cp:lastModifiedBy>
  <cp:revision>1</cp:revision>
  <dcterms:created xsi:type="dcterms:W3CDTF">2015-04-04T20:13:00Z</dcterms:created>
  <dcterms:modified xsi:type="dcterms:W3CDTF">2015-04-04T20:19:00Z</dcterms:modified>
</cp:coreProperties>
</file>