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6774" w14:textId="5CBD4400" w:rsidR="006D0039" w:rsidRPr="0054262F" w:rsidRDefault="00077C45" w:rsidP="00077C45">
      <w:pPr>
        <w:jc w:val="center"/>
        <w:rPr>
          <w:b/>
          <w:bCs/>
          <w:sz w:val="32"/>
          <w:szCs w:val="32"/>
        </w:rPr>
      </w:pPr>
      <w:r w:rsidRPr="0054262F">
        <w:rPr>
          <w:b/>
          <w:bCs/>
          <w:sz w:val="32"/>
          <w:szCs w:val="32"/>
        </w:rPr>
        <w:t>Data Immersion Task 6.1</w:t>
      </w:r>
    </w:p>
    <w:p w14:paraId="63E6A058" w14:textId="41368D6E" w:rsidR="00077C45" w:rsidRPr="0054262F" w:rsidRDefault="00DF6E95" w:rsidP="005426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</w:p>
    <w:p w14:paraId="7B7ED4D1" w14:textId="488E454C" w:rsidR="004844C1" w:rsidRDefault="00DF6E95" w:rsidP="00DF6E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an open-source dataset that </w:t>
      </w:r>
      <w:r w:rsidR="001D54B5">
        <w:rPr>
          <w:sz w:val="24"/>
          <w:szCs w:val="24"/>
        </w:rPr>
        <w:t xml:space="preserve">shows us the type of travelers and to see if there </w:t>
      </w:r>
      <w:r w:rsidR="00911EC5">
        <w:rPr>
          <w:sz w:val="24"/>
          <w:szCs w:val="24"/>
        </w:rPr>
        <w:t>are</w:t>
      </w:r>
      <w:r w:rsidR="001D54B5">
        <w:rPr>
          <w:sz w:val="24"/>
          <w:szCs w:val="24"/>
        </w:rPr>
        <w:t xml:space="preserve"> any patterns that could help travel agencies or just people who like to travel in general determine what is popular and when.</w:t>
      </w:r>
    </w:p>
    <w:p w14:paraId="22562618" w14:textId="295501C6" w:rsidR="00DF6E95" w:rsidRPr="00DF6E95" w:rsidRDefault="00DF6E95" w:rsidP="00DF6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6E95">
        <w:rPr>
          <w:b/>
          <w:bCs/>
          <w:sz w:val="24"/>
          <w:szCs w:val="24"/>
        </w:rPr>
        <w:t>Data Source:</w:t>
      </w:r>
    </w:p>
    <w:p w14:paraId="7969C28D" w14:textId="6B46D773" w:rsidR="001D54B5" w:rsidRDefault="00D55ACF" w:rsidP="00DF6E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Traveler data (excel file) Citation: </w:t>
      </w:r>
      <w:hyperlink r:id="rId5" w:history="1">
        <w:r w:rsidRPr="00140D44">
          <w:rPr>
            <w:rStyle w:val="Hyperlink"/>
            <w:sz w:val="24"/>
            <w:szCs w:val="24"/>
          </w:rPr>
          <w:t>https://www.kaggle.com/datasets/rkiattisak/traveler-trip-data</w:t>
        </w:r>
      </w:hyperlink>
    </w:p>
    <w:p w14:paraId="3051262A" w14:textId="77777777" w:rsidR="00D55ACF" w:rsidRDefault="00D55ACF" w:rsidP="00DF6E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55ACF">
        <w:rPr>
          <w:sz w:val="24"/>
          <w:szCs w:val="24"/>
        </w:rPr>
        <w:t>countries.geojson</w:t>
      </w:r>
      <w:proofErr w:type="spellEnd"/>
      <w:r w:rsidRPr="00D55ACF">
        <w:rPr>
          <w:sz w:val="24"/>
          <w:szCs w:val="24"/>
        </w:rPr>
        <w:t xml:space="preserve"> (spatial data) Citation: https://pkgstore.datahub.io/core/geo-countries/countries/archive/23f420f929e0e09c39d916b8aaa166fb/countries.geojson </w:t>
      </w:r>
    </w:p>
    <w:p w14:paraId="628CFEBC" w14:textId="03E62CCB" w:rsidR="00D55ACF" w:rsidRPr="001D54B5" w:rsidRDefault="00D55ACF" w:rsidP="00DF6E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5ACF">
        <w:rPr>
          <w:sz w:val="24"/>
          <w:szCs w:val="24"/>
        </w:rPr>
        <w:t>time series data. Citation: https://data.nasdaq.com/data/EIA-us-energy-information-administration-data?page=2</w:t>
      </w:r>
    </w:p>
    <w:p w14:paraId="378FE875" w14:textId="0D3A13B1" w:rsidR="00DF6E95" w:rsidRPr="00DF6E95" w:rsidRDefault="00DF6E95" w:rsidP="00DF6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6E95">
        <w:rPr>
          <w:b/>
          <w:bCs/>
          <w:sz w:val="24"/>
          <w:szCs w:val="24"/>
        </w:rPr>
        <w:t>Data Contents:</w:t>
      </w:r>
    </w:p>
    <w:p w14:paraId="0812371C" w14:textId="07CABBEF" w:rsidR="00DF6E95" w:rsidRDefault="00DF6E95" w:rsidP="00DF6E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has </w:t>
      </w:r>
      <w:r w:rsidR="00AA21DA">
        <w:rPr>
          <w:sz w:val="24"/>
          <w:szCs w:val="24"/>
        </w:rPr>
        <w:t xml:space="preserve">destination, start date, end date, duration, travelers name, travelers age, </w:t>
      </w:r>
      <w:r w:rsidR="00DA77AC">
        <w:rPr>
          <w:sz w:val="24"/>
          <w:szCs w:val="24"/>
        </w:rPr>
        <w:t>travelers’</w:t>
      </w:r>
      <w:r w:rsidR="00AA21DA">
        <w:rPr>
          <w:sz w:val="24"/>
          <w:szCs w:val="24"/>
        </w:rPr>
        <w:t xml:space="preserve"> gender, travelers nationality, accommodation type, accommodation costs, transportation type, and transportation costs.</w:t>
      </w:r>
    </w:p>
    <w:p w14:paraId="441405DB" w14:textId="08D12D68" w:rsidR="00D344E7" w:rsidRPr="008D5DB8" w:rsidRDefault="008D5DB8" w:rsidP="00D344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DB8">
        <w:rPr>
          <w:b/>
          <w:bCs/>
          <w:sz w:val="24"/>
          <w:szCs w:val="24"/>
        </w:rPr>
        <w:t xml:space="preserve">Data Cleaning: </w:t>
      </w:r>
    </w:p>
    <w:p w14:paraId="08CB92E9" w14:textId="48BC231A" w:rsidR="00530684" w:rsidRDefault="00530684" w:rsidP="008D5D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Changed any abbreviations in nationality </w:t>
      </w:r>
      <w:r w:rsidR="00911EC5">
        <w:rPr>
          <w:sz w:val="24"/>
          <w:szCs w:val="24"/>
        </w:rPr>
        <w:t>column.</w:t>
      </w:r>
      <w:r>
        <w:rPr>
          <w:sz w:val="24"/>
          <w:szCs w:val="24"/>
        </w:rPr>
        <w:t xml:space="preserve"> </w:t>
      </w:r>
    </w:p>
    <w:p w14:paraId="368F2CC8" w14:textId="1C3E7F0D" w:rsidR="00530684" w:rsidRDefault="00530684" w:rsidP="008D5D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Changed any abbreviation in destination column</w:t>
      </w:r>
      <w:r w:rsidR="004910AA">
        <w:rPr>
          <w:sz w:val="24"/>
          <w:szCs w:val="24"/>
        </w:rPr>
        <w:t>.</w:t>
      </w:r>
    </w:p>
    <w:p w14:paraId="5C80421C" w14:textId="5E79E2F5" w:rsidR="00A8130B" w:rsidRPr="00E33B54" w:rsidRDefault="00BE3679" w:rsidP="00E33B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I checked for duplicates, missing data, </w:t>
      </w:r>
      <w:r w:rsidR="00075D57">
        <w:rPr>
          <w:sz w:val="24"/>
          <w:szCs w:val="24"/>
        </w:rPr>
        <w:t>and shape of t</w:t>
      </w:r>
      <w:r w:rsidR="004910AA">
        <w:rPr>
          <w:sz w:val="24"/>
          <w:szCs w:val="24"/>
        </w:rPr>
        <w:t>h</w:t>
      </w:r>
      <w:r w:rsidR="00075D57">
        <w:rPr>
          <w:sz w:val="24"/>
          <w:szCs w:val="24"/>
        </w:rPr>
        <w:t>e data.</w:t>
      </w:r>
    </w:p>
    <w:p w14:paraId="266CECE9" w14:textId="6E32B47F" w:rsidR="00DF6E95" w:rsidRDefault="00DF6E95" w:rsidP="00DF6E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6E95">
        <w:rPr>
          <w:b/>
          <w:bCs/>
          <w:sz w:val="24"/>
          <w:szCs w:val="24"/>
        </w:rPr>
        <w:t>Limitations and Ethics:</w:t>
      </w:r>
    </w:p>
    <w:p w14:paraId="2A4359FC" w14:textId="08D7561C" w:rsidR="00480C3F" w:rsidRDefault="008B34B0" w:rsidP="00480C3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4B0">
        <w:rPr>
          <w:sz w:val="24"/>
          <w:szCs w:val="24"/>
        </w:rPr>
        <w:t xml:space="preserve">An ethics issue could be that the data does provide personal information on people including their name, age, nationality, and </w:t>
      </w:r>
      <w:r w:rsidR="00DA77AC" w:rsidRPr="008B34B0">
        <w:rPr>
          <w:sz w:val="24"/>
          <w:szCs w:val="24"/>
        </w:rPr>
        <w:t>gender.</w:t>
      </w:r>
    </w:p>
    <w:p w14:paraId="331D4D82" w14:textId="06F17354" w:rsidR="008B34B0" w:rsidRPr="008B34B0" w:rsidRDefault="008B34B0" w:rsidP="008B3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destination there are a few entries that just list the country and not the city like </w:t>
      </w:r>
      <w:r w:rsidR="00DA77AC">
        <w:rPr>
          <w:sz w:val="24"/>
          <w:szCs w:val="24"/>
        </w:rPr>
        <w:t>most of</w:t>
      </w:r>
      <w:r>
        <w:rPr>
          <w:sz w:val="24"/>
          <w:szCs w:val="24"/>
        </w:rPr>
        <w:t xml:space="preserve"> the entries.</w:t>
      </w:r>
    </w:p>
    <w:p w14:paraId="12FD1E44" w14:textId="01BC7495" w:rsidR="007A5215" w:rsidRDefault="007A5215" w:rsidP="007A52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5215">
        <w:rPr>
          <w:b/>
          <w:bCs/>
          <w:sz w:val="24"/>
          <w:szCs w:val="24"/>
        </w:rPr>
        <w:t>Data Profile: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3"/>
        <w:gridCol w:w="2183"/>
        <w:gridCol w:w="2142"/>
        <w:gridCol w:w="2072"/>
      </w:tblGrid>
      <w:tr w:rsidR="00CA6179" w14:paraId="0A2DEBDB" w14:textId="77777777" w:rsidTr="00157DDE">
        <w:tc>
          <w:tcPr>
            <w:tcW w:w="2337" w:type="dxa"/>
            <w:shd w:val="clear" w:color="auto" w:fill="2E74B5" w:themeFill="accent5" w:themeFillShade="BF"/>
          </w:tcPr>
          <w:p w14:paraId="1A04040E" w14:textId="288D24DA" w:rsidR="00AA21DA" w:rsidRDefault="00AA21DA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title</w:t>
            </w:r>
          </w:p>
        </w:tc>
        <w:tc>
          <w:tcPr>
            <w:tcW w:w="2337" w:type="dxa"/>
            <w:shd w:val="clear" w:color="auto" w:fill="2E74B5" w:themeFill="accent5" w:themeFillShade="BF"/>
          </w:tcPr>
          <w:p w14:paraId="271C5744" w14:textId="403689D7" w:rsidR="00AA21DA" w:rsidRDefault="00AA21DA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description</w:t>
            </w:r>
          </w:p>
        </w:tc>
        <w:tc>
          <w:tcPr>
            <w:tcW w:w="2338" w:type="dxa"/>
            <w:shd w:val="clear" w:color="auto" w:fill="2E74B5" w:themeFill="accent5" w:themeFillShade="BF"/>
          </w:tcPr>
          <w:p w14:paraId="054C9ECD" w14:textId="49893E48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38" w:type="dxa"/>
            <w:shd w:val="clear" w:color="auto" w:fill="2E74B5" w:themeFill="accent5" w:themeFillShade="BF"/>
          </w:tcPr>
          <w:p w14:paraId="6774E2CE" w14:textId="2C3ADD9A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variant/ invariant</w:t>
            </w:r>
          </w:p>
        </w:tc>
      </w:tr>
      <w:tr w:rsidR="00CA6179" w14:paraId="154CDBBB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1EBDDD12" w14:textId="5B217AE3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Trip ID</w:t>
            </w:r>
          </w:p>
        </w:tc>
        <w:tc>
          <w:tcPr>
            <w:tcW w:w="2337" w:type="dxa"/>
          </w:tcPr>
          <w:p w14:paraId="74D6AAF7" w14:textId="6677E637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 for the trip</w:t>
            </w:r>
          </w:p>
        </w:tc>
        <w:tc>
          <w:tcPr>
            <w:tcW w:w="2338" w:type="dxa"/>
          </w:tcPr>
          <w:p w14:paraId="6A69C51B" w14:textId="658334CB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76BB94EA" w14:textId="1889A4BC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Invariant</w:t>
            </w:r>
          </w:p>
        </w:tc>
      </w:tr>
      <w:tr w:rsidR="00CA6179" w14:paraId="4AC76B98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40965F30" w14:textId="00837302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2337" w:type="dxa"/>
          </w:tcPr>
          <w:p w14:paraId="63CE8E80" w14:textId="133E8600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 person is taking a trip to</w:t>
            </w:r>
          </w:p>
        </w:tc>
        <w:tc>
          <w:tcPr>
            <w:tcW w:w="2338" w:type="dxa"/>
          </w:tcPr>
          <w:p w14:paraId="063DAB15" w14:textId="2AB16AD0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Qualitative</w:t>
            </w:r>
          </w:p>
        </w:tc>
        <w:tc>
          <w:tcPr>
            <w:tcW w:w="2338" w:type="dxa"/>
          </w:tcPr>
          <w:p w14:paraId="06D8EB4C" w14:textId="1F0B62BB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Invariant</w:t>
            </w:r>
          </w:p>
        </w:tc>
      </w:tr>
      <w:tr w:rsidR="00CA6179" w14:paraId="53C3D878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5F778DC5" w14:textId="41A4143D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2337" w:type="dxa"/>
          </w:tcPr>
          <w:p w14:paraId="08869975" w14:textId="3B3D01F2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start of the person’s trip</w:t>
            </w:r>
          </w:p>
        </w:tc>
        <w:tc>
          <w:tcPr>
            <w:tcW w:w="2338" w:type="dxa"/>
          </w:tcPr>
          <w:p w14:paraId="2EB9DDA5" w14:textId="7F813579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2B78C900" w14:textId="38C42EC8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Variant</w:t>
            </w:r>
          </w:p>
        </w:tc>
      </w:tr>
      <w:tr w:rsidR="00CA6179" w14:paraId="4484EF00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1B545AC6" w14:textId="487449DD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2337" w:type="dxa"/>
          </w:tcPr>
          <w:p w14:paraId="0E2B15FB" w14:textId="2B5B2418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end of the person’s trip</w:t>
            </w:r>
          </w:p>
        </w:tc>
        <w:tc>
          <w:tcPr>
            <w:tcW w:w="2338" w:type="dxa"/>
          </w:tcPr>
          <w:p w14:paraId="25F6EC91" w14:textId="13D31294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0CDE3ADD" w14:textId="50EA1F04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Variant</w:t>
            </w:r>
          </w:p>
        </w:tc>
      </w:tr>
      <w:tr w:rsidR="00CA6179" w14:paraId="211B3880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3AD1AE1D" w14:textId="2B6F5731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337" w:type="dxa"/>
          </w:tcPr>
          <w:p w14:paraId="19116395" w14:textId="6F5B032A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11EC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 xml:space="preserve"> of days the person spent on the trip</w:t>
            </w:r>
          </w:p>
        </w:tc>
        <w:tc>
          <w:tcPr>
            <w:tcW w:w="2338" w:type="dxa"/>
          </w:tcPr>
          <w:p w14:paraId="4B2604D3" w14:textId="72BB8986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0C93E740" w14:textId="2703CE15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Variant</w:t>
            </w:r>
          </w:p>
        </w:tc>
      </w:tr>
      <w:tr w:rsidR="00CA6179" w14:paraId="3434F5BD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2C534D75" w14:textId="76923A94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Traveler name</w:t>
            </w:r>
          </w:p>
        </w:tc>
        <w:tc>
          <w:tcPr>
            <w:tcW w:w="2337" w:type="dxa"/>
          </w:tcPr>
          <w:p w14:paraId="12CF5BDF" w14:textId="00B6243D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person traveling </w:t>
            </w:r>
          </w:p>
        </w:tc>
        <w:tc>
          <w:tcPr>
            <w:tcW w:w="2338" w:type="dxa"/>
          </w:tcPr>
          <w:p w14:paraId="38042FBC" w14:textId="78CF4923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Qualitative</w:t>
            </w:r>
          </w:p>
        </w:tc>
        <w:tc>
          <w:tcPr>
            <w:tcW w:w="2338" w:type="dxa"/>
          </w:tcPr>
          <w:p w14:paraId="13A82235" w14:textId="58DD2347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Invariant</w:t>
            </w:r>
          </w:p>
        </w:tc>
      </w:tr>
      <w:tr w:rsidR="00CA6179" w14:paraId="39F10931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6EC42D1F" w14:textId="1FCDD483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Traveler age</w:t>
            </w:r>
          </w:p>
        </w:tc>
        <w:tc>
          <w:tcPr>
            <w:tcW w:w="2337" w:type="dxa"/>
          </w:tcPr>
          <w:p w14:paraId="7703F9D1" w14:textId="36E7E50C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 of the person traveling </w:t>
            </w:r>
          </w:p>
        </w:tc>
        <w:tc>
          <w:tcPr>
            <w:tcW w:w="2338" w:type="dxa"/>
          </w:tcPr>
          <w:p w14:paraId="6E93B4FE" w14:textId="5FF132C4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33936E08" w14:textId="7E2431CA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Variant</w:t>
            </w:r>
          </w:p>
        </w:tc>
      </w:tr>
      <w:tr w:rsidR="00CA6179" w14:paraId="1CF2A7AD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6EFA5FEF" w14:textId="536FA9BB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Traveler gender</w:t>
            </w:r>
          </w:p>
        </w:tc>
        <w:tc>
          <w:tcPr>
            <w:tcW w:w="2337" w:type="dxa"/>
          </w:tcPr>
          <w:p w14:paraId="163F4A70" w14:textId="2E48B291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of the person traveling </w:t>
            </w:r>
          </w:p>
        </w:tc>
        <w:tc>
          <w:tcPr>
            <w:tcW w:w="2338" w:type="dxa"/>
          </w:tcPr>
          <w:p w14:paraId="151772D9" w14:textId="04599860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Qualitative</w:t>
            </w:r>
          </w:p>
        </w:tc>
        <w:tc>
          <w:tcPr>
            <w:tcW w:w="2338" w:type="dxa"/>
          </w:tcPr>
          <w:p w14:paraId="3F9D9F3C" w14:textId="5DC31247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Invariant</w:t>
            </w:r>
          </w:p>
        </w:tc>
      </w:tr>
      <w:tr w:rsidR="00CA6179" w14:paraId="06D04BA2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24175A63" w14:textId="306439B1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Traveler nationality</w:t>
            </w:r>
          </w:p>
        </w:tc>
        <w:tc>
          <w:tcPr>
            <w:tcW w:w="2337" w:type="dxa"/>
          </w:tcPr>
          <w:p w14:paraId="2EF346D5" w14:textId="3DE72504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 of the person traveling</w:t>
            </w:r>
          </w:p>
        </w:tc>
        <w:tc>
          <w:tcPr>
            <w:tcW w:w="2338" w:type="dxa"/>
          </w:tcPr>
          <w:p w14:paraId="45F11C11" w14:textId="4048157C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Qualitative</w:t>
            </w:r>
          </w:p>
        </w:tc>
        <w:tc>
          <w:tcPr>
            <w:tcW w:w="2338" w:type="dxa"/>
          </w:tcPr>
          <w:p w14:paraId="4DCE84FA" w14:textId="7B463138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Invariant</w:t>
            </w:r>
          </w:p>
        </w:tc>
      </w:tr>
      <w:tr w:rsidR="00CA6179" w14:paraId="5C28C38A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7FF22D09" w14:textId="18D0CACC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Accommodation type</w:t>
            </w:r>
          </w:p>
        </w:tc>
        <w:tc>
          <w:tcPr>
            <w:tcW w:w="2337" w:type="dxa"/>
          </w:tcPr>
          <w:p w14:paraId="08B6B267" w14:textId="308B6E2D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kind of place the traveler is staying at</w:t>
            </w:r>
          </w:p>
        </w:tc>
        <w:tc>
          <w:tcPr>
            <w:tcW w:w="2338" w:type="dxa"/>
          </w:tcPr>
          <w:p w14:paraId="63E6BDE8" w14:textId="7FECD786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Qualitative</w:t>
            </w:r>
          </w:p>
        </w:tc>
        <w:tc>
          <w:tcPr>
            <w:tcW w:w="2338" w:type="dxa"/>
          </w:tcPr>
          <w:p w14:paraId="261058BB" w14:textId="573BD650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Invariant</w:t>
            </w:r>
          </w:p>
        </w:tc>
      </w:tr>
      <w:tr w:rsidR="00CA6179" w14:paraId="405A8E92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22E27B86" w14:textId="21D3779A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Accommodation cost</w:t>
            </w:r>
          </w:p>
        </w:tc>
        <w:tc>
          <w:tcPr>
            <w:tcW w:w="2337" w:type="dxa"/>
          </w:tcPr>
          <w:p w14:paraId="65A976DB" w14:textId="0901E512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of where the traveler is staying </w:t>
            </w:r>
          </w:p>
        </w:tc>
        <w:tc>
          <w:tcPr>
            <w:tcW w:w="2338" w:type="dxa"/>
          </w:tcPr>
          <w:p w14:paraId="31418BB9" w14:textId="7E61096A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Quantitative</w:t>
            </w:r>
          </w:p>
        </w:tc>
        <w:tc>
          <w:tcPr>
            <w:tcW w:w="2338" w:type="dxa"/>
          </w:tcPr>
          <w:p w14:paraId="3A99FBB8" w14:textId="421F329A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Variant</w:t>
            </w:r>
          </w:p>
        </w:tc>
      </w:tr>
      <w:tr w:rsidR="00CA6179" w14:paraId="1A2C910B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6D1C50E0" w14:textId="6D005FFE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Transportation type</w:t>
            </w:r>
          </w:p>
        </w:tc>
        <w:tc>
          <w:tcPr>
            <w:tcW w:w="2337" w:type="dxa"/>
          </w:tcPr>
          <w:p w14:paraId="72579968" w14:textId="16A1A3A3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kind of transportation the traveler is using to get to their destination</w:t>
            </w:r>
          </w:p>
        </w:tc>
        <w:tc>
          <w:tcPr>
            <w:tcW w:w="2338" w:type="dxa"/>
          </w:tcPr>
          <w:p w14:paraId="25A52AB0" w14:textId="01AD9FB8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Qualitative</w:t>
            </w:r>
          </w:p>
        </w:tc>
        <w:tc>
          <w:tcPr>
            <w:tcW w:w="2338" w:type="dxa"/>
          </w:tcPr>
          <w:p w14:paraId="4C6357CF" w14:textId="5AAF7D46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Invariant</w:t>
            </w:r>
          </w:p>
        </w:tc>
      </w:tr>
      <w:tr w:rsidR="00CA6179" w14:paraId="1196848B" w14:textId="77777777" w:rsidTr="00157DDE">
        <w:tc>
          <w:tcPr>
            <w:tcW w:w="2337" w:type="dxa"/>
            <w:shd w:val="clear" w:color="auto" w:fill="538135" w:themeFill="accent6" w:themeFillShade="BF"/>
          </w:tcPr>
          <w:p w14:paraId="3AC51B9A" w14:textId="5DD14020" w:rsidR="00AA21DA" w:rsidRDefault="00CA6179" w:rsidP="00AA21D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Transportation cost</w:t>
            </w:r>
          </w:p>
        </w:tc>
        <w:tc>
          <w:tcPr>
            <w:tcW w:w="2337" w:type="dxa"/>
          </w:tcPr>
          <w:p w14:paraId="36C0BD29" w14:textId="7267948E" w:rsidR="00AA21DA" w:rsidRPr="00157DDE" w:rsidRDefault="00157DDE" w:rsidP="00AA21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cost of how much that transportation was to get to the destination</w:t>
            </w:r>
          </w:p>
        </w:tc>
        <w:tc>
          <w:tcPr>
            <w:tcW w:w="2338" w:type="dxa"/>
          </w:tcPr>
          <w:p w14:paraId="1B259C0C" w14:textId="5474D224" w:rsidR="00AA21DA" w:rsidRPr="00157DDE" w:rsidRDefault="00CA6179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Qua</w:t>
            </w:r>
            <w:r w:rsidR="006A4673" w:rsidRPr="00157DDE">
              <w:rPr>
                <w:sz w:val="24"/>
                <w:szCs w:val="24"/>
              </w:rPr>
              <w:t>ntitative</w:t>
            </w:r>
          </w:p>
        </w:tc>
        <w:tc>
          <w:tcPr>
            <w:tcW w:w="2338" w:type="dxa"/>
          </w:tcPr>
          <w:p w14:paraId="0CE03D26" w14:textId="1EE4CE86" w:rsidR="00AA21DA" w:rsidRPr="00157DDE" w:rsidRDefault="006A4673" w:rsidP="00AA21DA">
            <w:pPr>
              <w:pStyle w:val="ListParagraph"/>
              <w:ind w:left="0"/>
              <w:rPr>
                <w:sz w:val="24"/>
                <w:szCs w:val="24"/>
              </w:rPr>
            </w:pPr>
            <w:r w:rsidRPr="00157DDE">
              <w:rPr>
                <w:sz w:val="24"/>
                <w:szCs w:val="24"/>
              </w:rPr>
              <w:t>Variant</w:t>
            </w:r>
          </w:p>
        </w:tc>
      </w:tr>
    </w:tbl>
    <w:p w14:paraId="35D136B2" w14:textId="77777777" w:rsidR="00AA21DA" w:rsidRPr="007A5215" w:rsidRDefault="00AA21DA" w:rsidP="00AA21DA">
      <w:pPr>
        <w:pStyle w:val="ListParagraph"/>
        <w:rPr>
          <w:b/>
          <w:bCs/>
          <w:sz w:val="24"/>
          <w:szCs w:val="24"/>
        </w:rPr>
      </w:pPr>
    </w:p>
    <w:p w14:paraId="50B81B5D" w14:textId="03335729" w:rsidR="007A5215" w:rsidRPr="00084F59" w:rsidRDefault="00A2548F" w:rsidP="00A254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4F59">
        <w:rPr>
          <w:b/>
          <w:bCs/>
          <w:sz w:val="24"/>
          <w:szCs w:val="24"/>
        </w:rPr>
        <w:t>Questions to Explore:</w:t>
      </w:r>
    </w:p>
    <w:p w14:paraId="469EEB5C" w14:textId="0FF25C82" w:rsidR="00AF0ED8" w:rsidRDefault="00AF0ED8" w:rsidP="009435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Does a certain country cost more to travel to or to stay in</w:t>
      </w:r>
      <w:r w:rsidR="00786C97">
        <w:rPr>
          <w:sz w:val="24"/>
          <w:szCs w:val="24"/>
        </w:rPr>
        <w:t xml:space="preserve"> than another</w:t>
      </w:r>
      <w:r>
        <w:rPr>
          <w:sz w:val="24"/>
          <w:szCs w:val="24"/>
        </w:rPr>
        <w:t>?</w:t>
      </w:r>
    </w:p>
    <w:p w14:paraId="5FD38FC3" w14:textId="6A3C5539" w:rsidR="005961CC" w:rsidRPr="00943583" w:rsidRDefault="005961CC" w:rsidP="005961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According to the folium map France and Canada have the darkest coloring indicating that they would be the most expensive.</w:t>
      </w:r>
    </w:p>
    <w:p w14:paraId="7F9FE490" w14:textId="4694CB72" w:rsidR="00786C97" w:rsidRDefault="00AF0ED8" w:rsidP="00480C3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86C97">
        <w:rPr>
          <w:sz w:val="24"/>
          <w:szCs w:val="24"/>
        </w:rPr>
        <w:t>Is there a</w:t>
      </w:r>
      <w:r w:rsidR="00786C97">
        <w:rPr>
          <w:sz w:val="24"/>
          <w:szCs w:val="24"/>
        </w:rPr>
        <w:t>n age when people tend to travel more or less?</w:t>
      </w:r>
    </w:p>
    <w:p w14:paraId="554D9C45" w14:textId="76D42FB5" w:rsidR="00064BCD" w:rsidRDefault="00911EC5" w:rsidP="00064BC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064BCD">
        <w:rPr>
          <w:sz w:val="24"/>
          <w:szCs w:val="24"/>
        </w:rPr>
        <w:t xml:space="preserve"> per the results found so far it seems that young adults </w:t>
      </w:r>
      <w:r>
        <w:rPr>
          <w:sz w:val="24"/>
          <w:szCs w:val="24"/>
        </w:rPr>
        <w:t>aged</w:t>
      </w:r>
      <w:r w:rsidR="00064BCD">
        <w:rPr>
          <w:sz w:val="24"/>
          <w:szCs w:val="24"/>
        </w:rPr>
        <w:t xml:space="preserve"> 20-35 are more likely to travel </w:t>
      </w:r>
      <w:r>
        <w:rPr>
          <w:sz w:val="24"/>
          <w:szCs w:val="24"/>
        </w:rPr>
        <w:t>and</w:t>
      </w:r>
      <w:r w:rsidR="00064BCD">
        <w:rPr>
          <w:sz w:val="24"/>
          <w:szCs w:val="24"/>
        </w:rPr>
        <w:t xml:space="preserve"> stay longer on their </w:t>
      </w:r>
      <w:r>
        <w:rPr>
          <w:sz w:val="24"/>
          <w:szCs w:val="24"/>
        </w:rPr>
        <w:t>trips.</w:t>
      </w:r>
      <w:r w:rsidR="00064BCD">
        <w:rPr>
          <w:sz w:val="24"/>
          <w:szCs w:val="24"/>
        </w:rPr>
        <w:t xml:space="preserve"> </w:t>
      </w:r>
    </w:p>
    <w:p w14:paraId="0A908189" w14:textId="392D2A9E" w:rsidR="00786C97" w:rsidRDefault="00786C97" w:rsidP="00786C9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Does the </w:t>
      </w:r>
      <w:r w:rsidR="00064BCD">
        <w:rPr>
          <w:sz w:val="24"/>
          <w:szCs w:val="24"/>
        </w:rPr>
        <w:t>cost</w:t>
      </w:r>
      <w:r>
        <w:rPr>
          <w:sz w:val="24"/>
          <w:szCs w:val="24"/>
        </w:rPr>
        <w:t xml:space="preserve"> of </w:t>
      </w:r>
      <w:r w:rsidR="00911EC5">
        <w:rPr>
          <w:sz w:val="24"/>
          <w:szCs w:val="24"/>
        </w:rPr>
        <w:t>accommodation</w:t>
      </w:r>
      <w:r>
        <w:rPr>
          <w:sz w:val="24"/>
          <w:szCs w:val="24"/>
        </w:rPr>
        <w:t xml:space="preserve"> play a factor in the duration that someone takes for their trip?</w:t>
      </w:r>
    </w:p>
    <w:p w14:paraId="4025BC68" w14:textId="5184E5B3" w:rsidR="00B7321C" w:rsidRDefault="00B7321C" w:rsidP="00B732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321C">
        <w:rPr>
          <w:sz w:val="24"/>
          <w:szCs w:val="24"/>
        </w:rPr>
        <w:t xml:space="preserve">It seems like more people </w:t>
      </w:r>
      <w:r w:rsidR="00DA77AC" w:rsidRPr="00B7321C">
        <w:rPr>
          <w:sz w:val="24"/>
          <w:szCs w:val="24"/>
        </w:rPr>
        <w:t>would be</w:t>
      </w:r>
      <w:r w:rsidRPr="00B7321C">
        <w:rPr>
          <w:sz w:val="24"/>
          <w:szCs w:val="24"/>
        </w:rPr>
        <w:t xml:space="preserve"> willing to have longer trips if the price of where they were staying was lower. But we can see that as the price increases the duration of stays </w:t>
      </w:r>
      <w:r w:rsidR="00911EC5" w:rsidRPr="00B7321C">
        <w:rPr>
          <w:sz w:val="24"/>
          <w:szCs w:val="24"/>
        </w:rPr>
        <w:t>decreases.</w:t>
      </w:r>
    </w:p>
    <w:p w14:paraId="1E19722F" w14:textId="0411CF5A" w:rsidR="00943583" w:rsidRPr="00943583" w:rsidRDefault="00943583" w:rsidP="009435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Does cost affect the duration of someone’s trip?</w:t>
      </w:r>
    </w:p>
    <w:p w14:paraId="001B1AE0" w14:textId="0F1DD867" w:rsidR="00912AD0" w:rsidRPr="00912AD0" w:rsidRDefault="00912AD0" w:rsidP="00912A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12AD0">
        <w:rPr>
          <w:b/>
          <w:bCs/>
          <w:sz w:val="24"/>
          <w:szCs w:val="24"/>
        </w:rPr>
        <w:t>Hypothesis:</w:t>
      </w:r>
    </w:p>
    <w:p w14:paraId="07039966" w14:textId="22C99249" w:rsidR="00912AD0" w:rsidRDefault="00912AD0" w:rsidP="00912A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a traveler is between the ages of 20 to </w:t>
      </w:r>
      <w:r w:rsidR="00F54BFA">
        <w:rPr>
          <w:sz w:val="24"/>
          <w:szCs w:val="24"/>
        </w:rPr>
        <w:t>35,</w:t>
      </w:r>
      <w:r>
        <w:rPr>
          <w:sz w:val="24"/>
          <w:szCs w:val="24"/>
        </w:rPr>
        <w:t xml:space="preserve"> they are more likely to travel and stay longer on their trip then someone 51 and older</w:t>
      </w:r>
    </w:p>
    <w:p w14:paraId="5A9EA688" w14:textId="1434FC28" w:rsidR="00912AD0" w:rsidRDefault="00912AD0" w:rsidP="00912A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cost of </w:t>
      </w:r>
      <w:r w:rsidR="00902B85">
        <w:rPr>
          <w:sz w:val="24"/>
          <w:szCs w:val="24"/>
        </w:rPr>
        <w:t>transportation</w:t>
      </w:r>
      <w:r>
        <w:rPr>
          <w:sz w:val="24"/>
          <w:szCs w:val="24"/>
        </w:rPr>
        <w:t xml:space="preserve"> is low then travelers will be more likely to stay longer for their trip</w:t>
      </w:r>
    </w:p>
    <w:p w14:paraId="6DAD6F0D" w14:textId="77777777" w:rsidR="00912AD0" w:rsidRPr="00912AD0" w:rsidRDefault="00912AD0" w:rsidP="00912AD0">
      <w:pPr>
        <w:pStyle w:val="ListParagraph"/>
        <w:ind w:left="2160"/>
        <w:rPr>
          <w:sz w:val="24"/>
          <w:szCs w:val="24"/>
        </w:rPr>
      </w:pPr>
    </w:p>
    <w:sectPr w:rsidR="00912AD0" w:rsidRPr="0091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8AC"/>
    <w:multiLevelType w:val="hybridMultilevel"/>
    <w:tmpl w:val="23CCD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C64E8"/>
    <w:multiLevelType w:val="hybridMultilevel"/>
    <w:tmpl w:val="D88CE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E2E58"/>
    <w:multiLevelType w:val="hybridMultilevel"/>
    <w:tmpl w:val="6A62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64EA7"/>
    <w:multiLevelType w:val="hybridMultilevel"/>
    <w:tmpl w:val="C14E4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00F53"/>
    <w:multiLevelType w:val="hybridMultilevel"/>
    <w:tmpl w:val="7B4A3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14FE8"/>
    <w:multiLevelType w:val="hybridMultilevel"/>
    <w:tmpl w:val="567EB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463BB"/>
    <w:multiLevelType w:val="hybridMultilevel"/>
    <w:tmpl w:val="926A6D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7A56A6"/>
    <w:multiLevelType w:val="hybridMultilevel"/>
    <w:tmpl w:val="AABA1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E325CD"/>
    <w:multiLevelType w:val="hybridMultilevel"/>
    <w:tmpl w:val="48AE8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994931"/>
    <w:multiLevelType w:val="hybridMultilevel"/>
    <w:tmpl w:val="BCFA4F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37085879">
    <w:abstractNumId w:val="4"/>
  </w:num>
  <w:num w:numId="2" w16cid:durableId="1257979076">
    <w:abstractNumId w:val="8"/>
  </w:num>
  <w:num w:numId="3" w16cid:durableId="1971395984">
    <w:abstractNumId w:val="7"/>
  </w:num>
  <w:num w:numId="4" w16cid:durableId="2051490381">
    <w:abstractNumId w:val="5"/>
  </w:num>
  <w:num w:numId="5" w16cid:durableId="1830173212">
    <w:abstractNumId w:val="0"/>
  </w:num>
  <w:num w:numId="6" w16cid:durableId="1725175332">
    <w:abstractNumId w:val="2"/>
  </w:num>
  <w:num w:numId="7" w16cid:durableId="871118087">
    <w:abstractNumId w:val="1"/>
  </w:num>
  <w:num w:numId="8" w16cid:durableId="157618434">
    <w:abstractNumId w:val="3"/>
  </w:num>
  <w:num w:numId="9" w16cid:durableId="80807638">
    <w:abstractNumId w:val="9"/>
  </w:num>
  <w:num w:numId="10" w16cid:durableId="1458184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01"/>
    <w:rsid w:val="00030A99"/>
    <w:rsid w:val="00064BCD"/>
    <w:rsid w:val="00075D57"/>
    <w:rsid w:val="00076381"/>
    <w:rsid w:val="00077C45"/>
    <w:rsid w:val="00084F59"/>
    <w:rsid w:val="00157DDE"/>
    <w:rsid w:val="001D54B5"/>
    <w:rsid w:val="0023525B"/>
    <w:rsid w:val="00251456"/>
    <w:rsid w:val="002560BE"/>
    <w:rsid w:val="002C166C"/>
    <w:rsid w:val="00340ACE"/>
    <w:rsid w:val="00384AF3"/>
    <w:rsid w:val="00440E38"/>
    <w:rsid w:val="00480C3F"/>
    <w:rsid w:val="004844C1"/>
    <w:rsid w:val="004910AA"/>
    <w:rsid w:val="00517C01"/>
    <w:rsid w:val="00530684"/>
    <w:rsid w:val="005357FC"/>
    <w:rsid w:val="0054262F"/>
    <w:rsid w:val="00580CC5"/>
    <w:rsid w:val="005961CC"/>
    <w:rsid w:val="006A0CD4"/>
    <w:rsid w:val="006A4673"/>
    <w:rsid w:val="006D0039"/>
    <w:rsid w:val="007448E9"/>
    <w:rsid w:val="00752918"/>
    <w:rsid w:val="00786C97"/>
    <w:rsid w:val="007A5215"/>
    <w:rsid w:val="00850104"/>
    <w:rsid w:val="008B34B0"/>
    <w:rsid w:val="008D5DB8"/>
    <w:rsid w:val="00902B85"/>
    <w:rsid w:val="00911EC5"/>
    <w:rsid w:val="00912AD0"/>
    <w:rsid w:val="00943583"/>
    <w:rsid w:val="009715F3"/>
    <w:rsid w:val="009E0F5A"/>
    <w:rsid w:val="009E17D9"/>
    <w:rsid w:val="00A2548F"/>
    <w:rsid w:val="00A8130B"/>
    <w:rsid w:val="00AA21DA"/>
    <w:rsid w:val="00AF0ED8"/>
    <w:rsid w:val="00B7321C"/>
    <w:rsid w:val="00BE3679"/>
    <w:rsid w:val="00CA6179"/>
    <w:rsid w:val="00CD0DAA"/>
    <w:rsid w:val="00CF42CC"/>
    <w:rsid w:val="00D344E7"/>
    <w:rsid w:val="00D55ACF"/>
    <w:rsid w:val="00DA77AC"/>
    <w:rsid w:val="00DF6E95"/>
    <w:rsid w:val="00E15D5F"/>
    <w:rsid w:val="00E33B54"/>
    <w:rsid w:val="00EB48C6"/>
    <w:rsid w:val="00F5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A094"/>
  <w15:chartTrackingRefBased/>
  <w15:docId w15:val="{36B10AC7-F5FC-438A-95C8-5D7A1858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kiattisak/traveler-trip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Almond</dc:creator>
  <cp:keywords/>
  <dc:description/>
  <cp:lastModifiedBy>Makayla Almond</cp:lastModifiedBy>
  <cp:revision>37</cp:revision>
  <dcterms:created xsi:type="dcterms:W3CDTF">2023-03-03T23:20:00Z</dcterms:created>
  <dcterms:modified xsi:type="dcterms:W3CDTF">2023-03-29T04:45:00Z</dcterms:modified>
</cp:coreProperties>
</file>