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</w:p>
    <w:p w:rsidR="00DE7123" w:rsidRPr="00945FEA" w:rsidRDefault="00C11E6A" w:rsidP="00EB6DC5">
      <w:pPr>
        <w:jc w:val="center"/>
      </w:pPr>
      <w:r>
        <w:rPr>
          <w:rStyle w:val="instancename"/>
        </w:rPr>
        <w:t xml:space="preserve">Module </w:t>
      </w:r>
      <w:r w:rsidR="00953F49">
        <w:rPr>
          <w:rStyle w:val="instancename"/>
        </w:rPr>
        <w:t>2 Activity – Create a Wireframe of a Home Page</w:t>
      </w:r>
    </w:p>
    <w:p w:rsidR="00DE7123" w:rsidRDefault="00C64345" w:rsidP="00EB6DC5">
      <w:pPr>
        <w:jc w:val="center"/>
      </w:pPr>
      <w:r>
        <w:t>Makayla Pierce</w:t>
      </w:r>
    </w:p>
    <w:p w:rsidR="00DE7123" w:rsidRDefault="008422BC" w:rsidP="00EB6DC5">
      <w:pPr>
        <w:jc w:val="center"/>
      </w:pPr>
      <w:r>
        <w:t>Rasmussen C</w:t>
      </w:r>
      <w:r w:rsidR="00DE7123">
        <w:t>ollege</w:t>
      </w:r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  <w:bookmarkStart w:id="0" w:name="_GoBack"/>
      <w:bookmarkEnd w:id="0"/>
    </w:p>
    <w:p w:rsidR="00DE7123" w:rsidRDefault="00DE7123" w:rsidP="00EB6DC5">
      <w:pPr>
        <w:jc w:val="center"/>
      </w:pPr>
    </w:p>
    <w:p w:rsidR="00DE7123" w:rsidRDefault="00DE7123" w:rsidP="00EB6DC5">
      <w:pPr>
        <w:jc w:val="center"/>
      </w:pPr>
      <w:r>
        <w:t>Author</w:t>
      </w:r>
      <w:r w:rsidR="003831DF">
        <w:t>’s</w:t>
      </w:r>
      <w:r>
        <w:t xml:space="preserve"> note</w:t>
      </w:r>
    </w:p>
    <w:p w:rsidR="00BD53B9" w:rsidRDefault="00DE7123" w:rsidP="00DE7123">
      <w:pPr>
        <w:spacing w:line="360" w:lineRule="auto"/>
        <w:ind w:firstLine="720"/>
      </w:pPr>
      <w:r>
        <w:rPr>
          <w:rFonts w:cs="Times New Roman"/>
          <w:szCs w:val="24"/>
        </w:rPr>
        <w:t>This resea</w:t>
      </w:r>
      <w:r w:rsidR="005360E1">
        <w:rPr>
          <w:rFonts w:cs="Times New Roman"/>
          <w:szCs w:val="24"/>
        </w:rPr>
        <w:t>r</w:t>
      </w:r>
      <w:r w:rsidR="0059360A">
        <w:rPr>
          <w:rFonts w:cs="Times New Roman"/>
          <w:szCs w:val="24"/>
        </w:rPr>
        <w:t>ch</w:t>
      </w:r>
      <w:r w:rsidR="00953F49">
        <w:rPr>
          <w:rFonts w:cs="Times New Roman"/>
          <w:szCs w:val="24"/>
        </w:rPr>
        <w:t xml:space="preserve"> is being submitted on October 11</w:t>
      </w:r>
      <w:r w:rsidR="00F34134">
        <w:rPr>
          <w:rFonts w:cs="Times New Roman"/>
          <w:szCs w:val="24"/>
        </w:rPr>
        <w:t>, 2018</w:t>
      </w:r>
      <w:r>
        <w:rPr>
          <w:rFonts w:cs="Times New Roman"/>
          <w:szCs w:val="24"/>
        </w:rPr>
        <w:t xml:space="preserve">, for </w:t>
      </w:r>
      <w:r w:rsidR="0059360A">
        <w:rPr>
          <w:rFonts w:cs="Times New Roman"/>
          <w:szCs w:val="24"/>
        </w:rPr>
        <w:t>Fundamentals of Mobile Web Application Development.</w:t>
      </w:r>
    </w:p>
    <w:p w:rsidR="00BD53B9" w:rsidRDefault="00BD53B9">
      <w:pPr>
        <w:spacing w:after="200" w:line="276" w:lineRule="auto"/>
      </w:pPr>
      <w:r>
        <w:br w:type="page"/>
      </w:r>
    </w:p>
    <w:p w:rsidR="0059360A" w:rsidRDefault="00E710E1" w:rsidP="00E14479">
      <w:pPr>
        <w:rPr>
          <w:rFonts w:cs="Times New Roman"/>
          <w:bCs/>
          <w:color w:val="333333"/>
          <w:szCs w:val="24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3600" cy="5930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10E1" w:rsidRDefault="00E710E1" w:rsidP="00E14479">
      <w:pPr>
        <w:rPr>
          <w:rFonts w:cs="Times New Roman"/>
          <w:bCs/>
          <w:color w:val="333333"/>
          <w:szCs w:val="24"/>
        </w:rPr>
      </w:pPr>
      <w:r>
        <w:rPr>
          <w:rFonts w:cs="Times New Roman"/>
          <w:bCs/>
          <w:color w:val="333333"/>
          <w:szCs w:val="24"/>
        </w:rPr>
        <w:t xml:space="preserve">(If you are asking yourself “Did they make this in Paint?” Yes, I did this in Paint. It felt easier for me to do it in Paint rather than the sites that were given as examples to use such as </w:t>
      </w:r>
      <w:proofErr w:type="spellStart"/>
      <w:r>
        <w:rPr>
          <w:rFonts w:cs="Times New Roman"/>
          <w:bCs/>
          <w:color w:val="333333"/>
          <w:szCs w:val="24"/>
        </w:rPr>
        <w:t>Wireframecc</w:t>
      </w:r>
      <w:proofErr w:type="spellEnd"/>
      <w:r>
        <w:rPr>
          <w:rFonts w:cs="Times New Roman"/>
          <w:bCs/>
          <w:color w:val="333333"/>
          <w:szCs w:val="24"/>
        </w:rPr>
        <w:t>, Word, Visio, etc.)</w:t>
      </w:r>
    </w:p>
    <w:p w:rsidR="00E710E1" w:rsidRDefault="00E710E1" w:rsidP="00E14479">
      <w:pPr>
        <w:rPr>
          <w:rFonts w:cs="Times New Roman"/>
          <w:bCs/>
          <w:color w:val="333333"/>
          <w:szCs w:val="24"/>
        </w:rPr>
      </w:pPr>
      <w:r>
        <w:rPr>
          <w:rFonts w:cs="Times New Roman"/>
          <w:bCs/>
          <w:color w:val="333333"/>
          <w:szCs w:val="24"/>
        </w:rPr>
        <w:t xml:space="preserve">This is the home page for my site, I would like to create an image carousel for it. Currently, it already has the logo and event name in place, as well as a fitting background, navigation bar, search bar, and text space. </w:t>
      </w:r>
    </w:p>
    <w:p w:rsidR="00E710E1" w:rsidRPr="00E14479" w:rsidRDefault="00E710E1" w:rsidP="00E14479">
      <w:pPr>
        <w:rPr>
          <w:rFonts w:cs="Times New Roman"/>
          <w:bCs/>
          <w:color w:val="333333"/>
          <w:szCs w:val="24"/>
        </w:rPr>
      </w:pPr>
      <w:r>
        <w:rPr>
          <w:rFonts w:cs="Times New Roman"/>
          <w:bCs/>
          <w:color w:val="333333"/>
          <w:szCs w:val="24"/>
        </w:rPr>
        <w:lastRenderedPageBreak/>
        <w:t xml:space="preserve">My site is based on the yearly event called </w:t>
      </w:r>
      <w:proofErr w:type="spellStart"/>
      <w:r>
        <w:rPr>
          <w:rFonts w:cs="Times New Roman"/>
          <w:bCs/>
          <w:color w:val="333333"/>
          <w:szCs w:val="24"/>
        </w:rPr>
        <w:t>TwitchCon</w:t>
      </w:r>
      <w:proofErr w:type="spellEnd"/>
      <w:r>
        <w:rPr>
          <w:rFonts w:cs="Times New Roman"/>
          <w:bCs/>
          <w:color w:val="333333"/>
          <w:szCs w:val="24"/>
        </w:rPr>
        <w:t xml:space="preserve"> which is a convention for gamers and content creators.</w:t>
      </w:r>
    </w:p>
    <w:sectPr w:rsidR="00E710E1" w:rsidRPr="00E14479" w:rsidSect="00E710E1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1EB" w:rsidRDefault="00A041EB" w:rsidP="00DE7123">
      <w:pPr>
        <w:spacing w:line="240" w:lineRule="auto"/>
      </w:pPr>
      <w:r>
        <w:separator/>
      </w:r>
    </w:p>
  </w:endnote>
  <w:endnote w:type="continuationSeparator" w:id="0">
    <w:p w:rsidR="00A041EB" w:rsidRDefault="00A041EB" w:rsidP="00DE71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1EB" w:rsidRDefault="00A041EB" w:rsidP="00DE7123">
      <w:pPr>
        <w:spacing w:line="240" w:lineRule="auto"/>
      </w:pPr>
      <w:r>
        <w:separator/>
      </w:r>
    </w:p>
  </w:footnote>
  <w:footnote w:type="continuationSeparator" w:id="0">
    <w:p w:rsidR="00A041EB" w:rsidRDefault="00A041EB" w:rsidP="00DE71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741" w:rsidRDefault="003021D6">
    <w:r>
      <w:t xml:space="preserve">Module </w:t>
    </w:r>
    <w:r w:rsidR="00953F49">
      <w:t>2</w:t>
    </w:r>
    <w:r w:rsidR="0059360A">
      <w:t xml:space="preserve"> Activity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14A5"/>
    <w:multiLevelType w:val="multilevel"/>
    <w:tmpl w:val="447E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87077"/>
    <w:multiLevelType w:val="multilevel"/>
    <w:tmpl w:val="C83C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A1A02"/>
    <w:multiLevelType w:val="multilevel"/>
    <w:tmpl w:val="FC0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tTQ1MDYzMDM2NbVQ0lEKTi0uzszPAykwqwUA4fetBSwAAAA="/>
  </w:docVars>
  <w:rsids>
    <w:rsidRoot w:val="004C0081"/>
    <w:rsid w:val="0000053D"/>
    <w:rsid w:val="00007714"/>
    <w:rsid w:val="000104C8"/>
    <w:rsid w:val="00034403"/>
    <w:rsid w:val="00052D0E"/>
    <w:rsid w:val="00060402"/>
    <w:rsid w:val="00060F5A"/>
    <w:rsid w:val="00066953"/>
    <w:rsid w:val="00075E6A"/>
    <w:rsid w:val="000877CC"/>
    <w:rsid w:val="00091C79"/>
    <w:rsid w:val="000C3DBA"/>
    <w:rsid w:val="00101996"/>
    <w:rsid w:val="001030E6"/>
    <w:rsid w:val="00122BC3"/>
    <w:rsid w:val="00130B7C"/>
    <w:rsid w:val="00162E39"/>
    <w:rsid w:val="00166BD6"/>
    <w:rsid w:val="001A7BA2"/>
    <w:rsid w:val="001B10A8"/>
    <w:rsid w:val="001B561F"/>
    <w:rsid w:val="001E6036"/>
    <w:rsid w:val="001F5D45"/>
    <w:rsid w:val="002025F8"/>
    <w:rsid w:val="00206119"/>
    <w:rsid w:val="0022531C"/>
    <w:rsid w:val="00226DF9"/>
    <w:rsid w:val="0024185F"/>
    <w:rsid w:val="00253851"/>
    <w:rsid w:val="002755BA"/>
    <w:rsid w:val="0027706D"/>
    <w:rsid w:val="002F76D5"/>
    <w:rsid w:val="003021D6"/>
    <w:rsid w:val="00305DC5"/>
    <w:rsid w:val="00312D0B"/>
    <w:rsid w:val="0032665A"/>
    <w:rsid w:val="00340878"/>
    <w:rsid w:val="00350E91"/>
    <w:rsid w:val="00362C46"/>
    <w:rsid w:val="0037728B"/>
    <w:rsid w:val="003823B2"/>
    <w:rsid w:val="003831DF"/>
    <w:rsid w:val="00394874"/>
    <w:rsid w:val="003C1046"/>
    <w:rsid w:val="003C5878"/>
    <w:rsid w:val="003D5209"/>
    <w:rsid w:val="003E36D4"/>
    <w:rsid w:val="003F6910"/>
    <w:rsid w:val="00444C54"/>
    <w:rsid w:val="0047544F"/>
    <w:rsid w:val="0048698B"/>
    <w:rsid w:val="0049650B"/>
    <w:rsid w:val="004A500E"/>
    <w:rsid w:val="004A7995"/>
    <w:rsid w:val="004B1701"/>
    <w:rsid w:val="004B3570"/>
    <w:rsid w:val="004C0081"/>
    <w:rsid w:val="005255BD"/>
    <w:rsid w:val="0053307D"/>
    <w:rsid w:val="005360E1"/>
    <w:rsid w:val="005639AA"/>
    <w:rsid w:val="00564CD6"/>
    <w:rsid w:val="00572C09"/>
    <w:rsid w:val="005826BB"/>
    <w:rsid w:val="0059360A"/>
    <w:rsid w:val="005A5DAF"/>
    <w:rsid w:val="005C6F3F"/>
    <w:rsid w:val="005C7184"/>
    <w:rsid w:val="005E6045"/>
    <w:rsid w:val="005E7B9E"/>
    <w:rsid w:val="005F2082"/>
    <w:rsid w:val="0060148D"/>
    <w:rsid w:val="00615373"/>
    <w:rsid w:val="0066491D"/>
    <w:rsid w:val="00666528"/>
    <w:rsid w:val="00681FE9"/>
    <w:rsid w:val="00687762"/>
    <w:rsid w:val="006926D2"/>
    <w:rsid w:val="006A26AA"/>
    <w:rsid w:val="006A4090"/>
    <w:rsid w:val="006C5788"/>
    <w:rsid w:val="006F13A3"/>
    <w:rsid w:val="00711137"/>
    <w:rsid w:val="007219E0"/>
    <w:rsid w:val="007302CB"/>
    <w:rsid w:val="007854BE"/>
    <w:rsid w:val="00785A0E"/>
    <w:rsid w:val="007A7C75"/>
    <w:rsid w:val="007D49CA"/>
    <w:rsid w:val="007D666E"/>
    <w:rsid w:val="007F2EBE"/>
    <w:rsid w:val="007F3858"/>
    <w:rsid w:val="008126A7"/>
    <w:rsid w:val="008422BC"/>
    <w:rsid w:val="0084546B"/>
    <w:rsid w:val="00852349"/>
    <w:rsid w:val="0085742F"/>
    <w:rsid w:val="0089470E"/>
    <w:rsid w:val="00894E6E"/>
    <w:rsid w:val="00895941"/>
    <w:rsid w:val="008960B8"/>
    <w:rsid w:val="008D714A"/>
    <w:rsid w:val="00903994"/>
    <w:rsid w:val="009137CA"/>
    <w:rsid w:val="00924280"/>
    <w:rsid w:val="009459D2"/>
    <w:rsid w:val="00945FEA"/>
    <w:rsid w:val="00946AD5"/>
    <w:rsid w:val="00953F49"/>
    <w:rsid w:val="0096303E"/>
    <w:rsid w:val="0098615C"/>
    <w:rsid w:val="009C4765"/>
    <w:rsid w:val="009F393D"/>
    <w:rsid w:val="009F6B28"/>
    <w:rsid w:val="00A00D3E"/>
    <w:rsid w:val="00A02652"/>
    <w:rsid w:val="00A041EB"/>
    <w:rsid w:val="00A1003F"/>
    <w:rsid w:val="00A12661"/>
    <w:rsid w:val="00A159EC"/>
    <w:rsid w:val="00A2642B"/>
    <w:rsid w:val="00A80201"/>
    <w:rsid w:val="00A80A04"/>
    <w:rsid w:val="00A86F9B"/>
    <w:rsid w:val="00A92A5F"/>
    <w:rsid w:val="00AB769E"/>
    <w:rsid w:val="00AE1340"/>
    <w:rsid w:val="00AF372A"/>
    <w:rsid w:val="00B119A3"/>
    <w:rsid w:val="00B21A51"/>
    <w:rsid w:val="00B223CA"/>
    <w:rsid w:val="00B22B8D"/>
    <w:rsid w:val="00B355F1"/>
    <w:rsid w:val="00B40D5F"/>
    <w:rsid w:val="00B45EA4"/>
    <w:rsid w:val="00B730E8"/>
    <w:rsid w:val="00B83DA9"/>
    <w:rsid w:val="00B83DD0"/>
    <w:rsid w:val="00B85843"/>
    <w:rsid w:val="00B912CC"/>
    <w:rsid w:val="00BB1D53"/>
    <w:rsid w:val="00BB6BEB"/>
    <w:rsid w:val="00BC1BBA"/>
    <w:rsid w:val="00BD53B9"/>
    <w:rsid w:val="00BE24B0"/>
    <w:rsid w:val="00BF1EBF"/>
    <w:rsid w:val="00C11E6A"/>
    <w:rsid w:val="00C1258C"/>
    <w:rsid w:val="00C12F62"/>
    <w:rsid w:val="00C24B65"/>
    <w:rsid w:val="00C611CF"/>
    <w:rsid w:val="00C64345"/>
    <w:rsid w:val="00C73A0A"/>
    <w:rsid w:val="00C84857"/>
    <w:rsid w:val="00C87EA5"/>
    <w:rsid w:val="00C9636A"/>
    <w:rsid w:val="00C965EA"/>
    <w:rsid w:val="00CA07AC"/>
    <w:rsid w:val="00CA0E6E"/>
    <w:rsid w:val="00CB6679"/>
    <w:rsid w:val="00CC2823"/>
    <w:rsid w:val="00CD0CDC"/>
    <w:rsid w:val="00CD1998"/>
    <w:rsid w:val="00CE20D4"/>
    <w:rsid w:val="00CE71BF"/>
    <w:rsid w:val="00D07BA4"/>
    <w:rsid w:val="00D329C6"/>
    <w:rsid w:val="00D33FE4"/>
    <w:rsid w:val="00D353E8"/>
    <w:rsid w:val="00D56123"/>
    <w:rsid w:val="00D60F96"/>
    <w:rsid w:val="00D6318B"/>
    <w:rsid w:val="00D6409E"/>
    <w:rsid w:val="00D77D44"/>
    <w:rsid w:val="00D842A1"/>
    <w:rsid w:val="00D9588F"/>
    <w:rsid w:val="00DA6CBA"/>
    <w:rsid w:val="00DC382E"/>
    <w:rsid w:val="00DE6818"/>
    <w:rsid w:val="00DE7123"/>
    <w:rsid w:val="00DF3CE9"/>
    <w:rsid w:val="00DF7A44"/>
    <w:rsid w:val="00E14479"/>
    <w:rsid w:val="00E3483C"/>
    <w:rsid w:val="00E41E8D"/>
    <w:rsid w:val="00E563A1"/>
    <w:rsid w:val="00E61A1C"/>
    <w:rsid w:val="00E66222"/>
    <w:rsid w:val="00E710E1"/>
    <w:rsid w:val="00EB6DC5"/>
    <w:rsid w:val="00F10580"/>
    <w:rsid w:val="00F2550E"/>
    <w:rsid w:val="00F333C8"/>
    <w:rsid w:val="00F34134"/>
    <w:rsid w:val="00F50F9E"/>
    <w:rsid w:val="00F653C7"/>
    <w:rsid w:val="00F71C9E"/>
    <w:rsid w:val="00F91697"/>
    <w:rsid w:val="00F97C3A"/>
    <w:rsid w:val="00FA24EE"/>
    <w:rsid w:val="00FA4B75"/>
    <w:rsid w:val="00FB3741"/>
    <w:rsid w:val="00FB45B3"/>
    <w:rsid w:val="00FD51F7"/>
    <w:rsid w:val="00FE26ED"/>
    <w:rsid w:val="00FF2E1C"/>
    <w:rsid w:val="00FF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5C6167-8F11-4571-9CE3-F52DD1B2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APA"/>
    <w:qFormat/>
    <w:rsid w:val="0066491D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3D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1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12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E71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123"/>
    <w:rPr>
      <w:rFonts w:ascii="Times New Roman" w:hAnsi="Times New Roman"/>
      <w:sz w:val="24"/>
    </w:rPr>
  </w:style>
  <w:style w:type="character" w:customStyle="1" w:styleId="instancename">
    <w:name w:val="instancename"/>
    <w:basedOn w:val="DefaultParagraphFont"/>
    <w:rsid w:val="00945FEA"/>
  </w:style>
  <w:style w:type="character" w:customStyle="1" w:styleId="accesshide">
    <w:name w:val="accesshide"/>
    <w:basedOn w:val="DefaultParagraphFont"/>
    <w:rsid w:val="00945FEA"/>
  </w:style>
  <w:style w:type="character" w:customStyle="1" w:styleId="xbe">
    <w:name w:val="xbe"/>
    <w:basedOn w:val="DefaultParagraphFont"/>
    <w:rsid w:val="00BD53B9"/>
  </w:style>
  <w:style w:type="character" w:styleId="FollowedHyperlink">
    <w:name w:val="FollowedHyperlink"/>
    <w:basedOn w:val="DefaultParagraphFont"/>
    <w:uiPriority w:val="99"/>
    <w:semiHidden/>
    <w:unhideWhenUsed/>
    <w:rsid w:val="00A264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62C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4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0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7646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8512">
          <w:marLeft w:val="300"/>
          <w:marRight w:val="30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1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240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529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6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487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00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8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23786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1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153418">
                                              <w:marLeft w:val="6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8" w:space="1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58221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5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4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590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0170">
                                  <w:marLeft w:val="-225"/>
                                  <w:marRight w:val="-19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67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484">
          <w:marLeft w:val="300"/>
          <w:marRight w:val="30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Makayla Pierce</dc:creator>
  <cp:lastModifiedBy>Makayla Pierce</cp:lastModifiedBy>
  <cp:revision>3</cp:revision>
  <dcterms:created xsi:type="dcterms:W3CDTF">2018-10-12T04:36:00Z</dcterms:created>
  <dcterms:modified xsi:type="dcterms:W3CDTF">2018-10-12T04:42:00Z</dcterms:modified>
</cp:coreProperties>
</file>