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B0" w14:textId="0E48F74C" w:rsidR="004065F6" w:rsidRDefault="004065F6" w:rsidP="004065F6">
      <w:pPr>
        <w:jc w:val="center"/>
        <w:rPr>
          <w:color w:val="002060"/>
          <w:sz w:val="32"/>
          <w:szCs w:val="32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1 – Long </w:t>
      </w:r>
      <w:r>
        <w:rPr>
          <w:color w:val="002060"/>
          <w:sz w:val="32"/>
          <w:szCs w:val="32"/>
          <w:lang w:val="en-US"/>
        </w:rPr>
        <w:t>Method List</w:t>
      </w:r>
    </w:p>
    <w:p w14:paraId="2043DF6D" w14:textId="7A2501EC" w:rsidR="004065F6" w:rsidRPr="004811E5" w:rsidRDefault="004065F6" w:rsidP="004065F6">
      <w:pPr>
        <w:rPr>
          <w:sz w:val="24"/>
          <w:szCs w:val="24"/>
          <w:lang w:val="en-US"/>
        </w:rPr>
      </w:pPr>
      <w:r w:rsidRPr="004811E5">
        <w:rPr>
          <w:sz w:val="24"/>
          <w:szCs w:val="24"/>
          <w:lang w:val="en-US"/>
        </w:rPr>
        <w:t xml:space="preserve">This code smells occurs </w:t>
      </w:r>
      <w:r w:rsidR="00E57DED" w:rsidRPr="004811E5">
        <w:rPr>
          <w:sz w:val="24"/>
          <w:szCs w:val="24"/>
          <w:lang w:val="en-US"/>
        </w:rPr>
        <w:t xml:space="preserve">when exist </w:t>
      </w:r>
      <w:r w:rsidR="002D55D3">
        <w:rPr>
          <w:sz w:val="24"/>
          <w:szCs w:val="24"/>
          <w:lang w:val="en-US"/>
        </w:rPr>
        <w:t>a large and complex method</w:t>
      </w:r>
      <w:r w:rsidR="00E57DED" w:rsidRPr="004811E5">
        <w:rPr>
          <w:sz w:val="24"/>
          <w:szCs w:val="24"/>
          <w:lang w:val="en-US"/>
        </w:rPr>
        <w:t>.</w:t>
      </w:r>
    </w:p>
    <w:p w14:paraId="2559951F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414DA4ED" w14:textId="4A013F74" w:rsidR="002D55D3" w:rsidRDefault="00E57DED">
      <w:pPr>
        <w:rPr>
          <w:b/>
          <w:bCs/>
          <w:sz w:val="28"/>
          <w:szCs w:val="28"/>
          <w:lang w:val="en-US"/>
        </w:rPr>
      </w:pPr>
      <w:r w:rsidRPr="004811E5">
        <w:rPr>
          <w:b/>
          <w:bCs/>
          <w:sz w:val="28"/>
          <w:szCs w:val="28"/>
          <w:lang w:val="en-US"/>
        </w:rPr>
        <w:t>C</w:t>
      </w:r>
      <w:r w:rsidR="004811E5" w:rsidRPr="004811E5">
        <w:rPr>
          <w:b/>
          <w:bCs/>
          <w:sz w:val="28"/>
          <w:szCs w:val="28"/>
          <w:lang w:val="en-US"/>
        </w:rPr>
        <w:t>ode S</w:t>
      </w:r>
      <w:r w:rsidR="004811E5">
        <w:rPr>
          <w:b/>
          <w:bCs/>
          <w:sz w:val="28"/>
          <w:szCs w:val="28"/>
          <w:lang w:val="en-US"/>
        </w:rPr>
        <w:t>nippet</w:t>
      </w:r>
    </w:p>
    <w:p w14:paraId="3AB7FEE5" w14:textId="6A9EB2F7" w:rsidR="00E458E5" w:rsidRDefault="00CB32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428F7EC" wp14:editId="44271887">
            <wp:simplePos x="0" y="0"/>
            <wp:positionH relativeFrom="margin">
              <wp:posOffset>-356235</wp:posOffset>
            </wp:positionH>
            <wp:positionV relativeFrom="paragraph">
              <wp:posOffset>253199</wp:posOffset>
            </wp:positionV>
            <wp:extent cx="4805680" cy="14071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1744" r="56469" b="-1744"/>
                    <a:stretch/>
                  </pic:blipFill>
                  <pic:spPr bwMode="auto">
                    <a:xfrm>
                      <a:off x="0" y="0"/>
                      <a:ext cx="480568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1C361" w14:textId="033D8833" w:rsidR="00D23AA6" w:rsidRDefault="00D23AA6">
      <w:pPr>
        <w:rPr>
          <w:b/>
          <w:bCs/>
          <w:sz w:val="28"/>
          <w:szCs w:val="28"/>
          <w:lang w:val="en-US"/>
        </w:rPr>
      </w:pPr>
    </w:p>
    <w:p w14:paraId="4C28C0AF" w14:textId="5B30E8C3" w:rsidR="00D23AA6" w:rsidRDefault="00D23AA6">
      <w:pPr>
        <w:rPr>
          <w:b/>
          <w:bCs/>
          <w:sz w:val="28"/>
          <w:szCs w:val="28"/>
          <w:lang w:val="en-US"/>
        </w:rPr>
      </w:pPr>
    </w:p>
    <w:p w14:paraId="651EEF5A" w14:textId="455DB4A9" w:rsidR="00D23AA6" w:rsidRDefault="00D23AA6">
      <w:pPr>
        <w:rPr>
          <w:b/>
          <w:bCs/>
          <w:sz w:val="28"/>
          <w:szCs w:val="28"/>
          <w:lang w:val="en-US"/>
        </w:rPr>
      </w:pPr>
    </w:p>
    <w:p w14:paraId="6D7D4D09" w14:textId="79816AE3" w:rsidR="00D23AA6" w:rsidRDefault="00D23AA6">
      <w:pPr>
        <w:rPr>
          <w:b/>
          <w:bCs/>
          <w:sz w:val="28"/>
          <w:szCs w:val="28"/>
          <w:lang w:val="en-US"/>
        </w:rPr>
      </w:pPr>
    </w:p>
    <w:p w14:paraId="7C80C0CE" w14:textId="6E2BFA5B" w:rsidR="00D23AA6" w:rsidRPr="00CB32CB" w:rsidRDefault="00CB32CB" w:rsidP="00CB32CB">
      <w:pPr>
        <w:jc w:val="center"/>
        <w:rPr>
          <w:b/>
          <w:bCs/>
          <w:sz w:val="72"/>
          <w:szCs w:val="72"/>
          <w:lang w:val="en-US"/>
        </w:rPr>
      </w:pPr>
      <w:r w:rsidRPr="00CB32CB">
        <w:rPr>
          <w:b/>
          <w:bCs/>
          <w:sz w:val="72"/>
          <w:szCs w:val="72"/>
          <w:lang w:val="en-US"/>
        </w:rPr>
        <w:drawing>
          <wp:anchor distT="0" distB="0" distL="114300" distR="114300" simplePos="0" relativeHeight="251661312" behindDoc="1" locked="0" layoutInCell="1" allowOverlap="1" wp14:anchorId="222A5029" wp14:editId="138C3762">
            <wp:simplePos x="0" y="0"/>
            <wp:positionH relativeFrom="column">
              <wp:posOffset>-428376</wp:posOffset>
            </wp:positionH>
            <wp:positionV relativeFrom="paragraph">
              <wp:posOffset>727130</wp:posOffset>
            </wp:positionV>
            <wp:extent cx="5525770" cy="3841115"/>
            <wp:effectExtent l="0" t="0" r="0" b="698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11"/>
                    <a:stretch/>
                  </pic:blipFill>
                  <pic:spPr bwMode="auto">
                    <a:xfrm>
                      <a:off x="0" y="0"/>
                      <a:ext cx="552577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2CB">
        <w:rPr>
          <w:b/>
          <w:bCs/>
          <w:sz w:val="72"/>
          <w:szCs w:val="72"/>
          <w:lang w:val="en-US"/>
        </w:rPr>
        <w:t>…</w:t>
      </w:r>
    </w:p>
    <w:p w14:paraId="500C61C6" w14:textId="4E38A558" w:rsidR="00CB32CB" w:rsidRDefault="00CB32CB">
      <w:pPr>
        <w:rPr>
          <w:b/>
          <w:bCs/>
          <w:sz w:val="28"/>
          <w:szCs w:val="28"/>
          <w:lang w:val="en-US"/>
        </w:rPr>
      </w:pPr>
    </w:p>
    <w:p w14:paraId="3F511D25" w14:textId="22E61BE6" w:rsidR="00CB32CB" w:rsidRPr="00CB32CB" w:rsidRDefault="00CB32CB">
      <w:pPr>
        <w:rPr>
          <w:b/>
          <w:bCs/>
          <w:sz w:val="28"/>
          <w:szCs w:val="28"/>
          <w:lang w:val="en-US"/>
        </w:rPr>
      </w:pPr>
    </w:p>
    <w:p w14:paraId="01796972" w14:textId="2CFDBD21" w:rsidR="00D23AA6" w:rsidRPr="00CB32CB" w:rsidRDefault="0071298A">
      <w:pPr>
        <w:rPr>
          <w:sz w:val="24"/>
          <w:szCs w:val="24"/>
          <w:lang w:val="en-US"/>
        </w:rPr>
      </w:pPr>
      <w:r w:rsidRPr="0071298A">
        <w:rPr>
          <w:sz w:val="24"/>
          <w:szCs w:val="24"/>
          <w:lang w:val="en-US"/>
        </w:rPr>
        <w:t>Method parseEntry</w:t>
      </w:r>
      <w:r>
        <w:rPr>
          <w:sz w:val="24"/>
          <w:szCs w:val="24"/>
          <w:lang w:val="en-US"/>
        </w:rPr>
        <w:t>()</w:t>
      </w:r>
      <w:r w:rsidRPr="0071298A">
        <w:rPr>
          <w:sz w:val="24"/>
          <w:szCs w:val="24"/>
          <w:lang w:val="en-US"/>
        </w:rPr>
        <w:t xml:space="preserve"> has </w:t>
      </w:r>
      <w:r w:rsidRPr="0071298A">
        <w:rPr>
          <w:sz w:val="24"/>
          <w:szCs w:val="24"/>
          <w:lang w:val="en-US"/>
        </w:rPr>
        <w:t>361</w:t>
      </w:r>
      <w:r w:rsidRPr="0071298A">
        <w:rPr>
          <w:sz w:val="24"/>
          <w:szCs w:val="24"/>
          <w:lang w:val="en-US"/>
        </w:rPr>
        <w:t xml:space="preserve"> line</w:t>
      </w:r>
      <w:r w:rsidR="00CB32CB">
        <w:rPr>
          <w:sz w:val="24"/>
          <w:szCs w:val="24"/>
          <w:lang w:val="en-US"/>
        </w:rPr>
        <w:t>s</w:t>
      </w:r>
    </w:p>
    <w:p w14:paraId="5AFBA9DE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6AF45B17" w14:textId="307D88F3" w:rsidR="00E458E5" w:rsidRDefault="00E45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</w:t>
      </w:r>
    </w:p>
    <w:p w14:paraId="12672485" w14:textId="15697989" w:rsidR="00E458E5" w:rsidRDefault="00E458E5" w:rsidP="00E45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1B9EEF0C" w14:textId="76BB1A38" w:rsidR="00D23AA6" w:rsidRDefault="00E458E5" w:rsidP="00D23AA6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“</w:t>
      </w:r>
      <w:proofErr w:type="spellStart"/>
      <w:r w:rsidRPr="00E458E5">
        <w:rPr>
          <w:i/>
          <w:iCs/>
          <w:sz w:val="24"/>
          <w:szCs w:val="24"/>
          <w:lang w:val="en-US"/>
        </w:rPr>
        <w:t>src</w:t>
      </w:r>
      <w:proofErr w:type="spellEnd"/>
      <w:r w:rsidRPr="00E458E5">
        <w:rPr>
          <w:i/>
          <w:iCs/>
          <w:sz w:val="24"/>
          <w:szCs w:val="24"/>
          <w:lang w:val="en-US"/>
        </w:rPr>
        <w:t>\main\java\org\</w:t>
      </w:r>
      <w:proofErr w:type="spellStart"/>
      <w:r w:rsidRPr="00E458E5">
        <w:rPr>
          <w:i/>
          <w:iCs/>
          <w:sz w:val="24"/>
          <w:szCs w:val="24"/>
          <w:lang w:val="en-US"/>
        </w:rPr>
        <w:t>jabref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gui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openoffice</w:t>
      </w:r>
      <w:proofErr w:type="spellEnd"/>
      <w:r w:rsidRPr="00E458E5">
        <w:rPr>
          <w:i/>
          <w:iCs/>
          <w:sz w:val="24"/>
          <w:szCs w:val="24"/>
          <w:lang w:val="en-US"/>
        </w:rPr>
        <w:t>\OOBibBase.java</w:t>
      </w:r>
      <w:r>
        <w:rPr>
          <w:i/>
          <w:iCs/>
          <w:sz w:val="24"/>
          <w:szCs w:val="24"/>
          <w:lang w:val="en-US"/>
        </w:rPr>
        <w:t>”</w:t>
      </w:r>
    </w:p>
    <w:p w14:paraId="292F37C8" w14:textId="02E9D846" w:rsidR="00D23AA6" w:rsidRPr="00E458E5" w:rsidRDefault="00D23AA6" w:rsidP="00D23AA6">
      <w:pPr>
        <w:jc w:val="center"/>
        <w:rPr>
          <w:i/>
          <w:iCs/>
          <w:sz w:val="24"/>
          <w:szCs w:val="24"/>
          <w:lang w:val="en-US"/>
        </w:rPr>
      </w:pPr>
      <w:r w:rsidRPr="00D23AA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8863A0B" wp14:editId="601AA7B4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731635" cy="3863340"/>
            <wp:effectExtent l="0" t="0" r="0" b="381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A0BA" w14:textId="708D3D2E" w:rsidR="004811E5" w:rsidRDefault="00D23AA6" w:rsidP="00D23AA6">
      <w:pPr>
        <w:jc w:val="center"/>
        <w:rPr>
          <w:b/>
          <w:bCs/>
          <w:sz w:val="72"/>
          <w:szCs w:val="72"/>
          <w:lang w:val="en-US"/>
        </w:rPr>
      </w:pPr>
      <w:r w:rsidRPr="00D23AA6">
        <w:rPr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 wp14:anchorId="2515E11C" wp14:editId="5639FA8F">
            <wp:simplePos x="0" y="0"/>
            <wp:positionH relativeFrom="margin">
              <wp:align>center</wp:align>
            </wp:positionH>
            <wp:positionV relativeFrom="paragraph">
              <wp:posOffset>4659630</wp:posOffset>
            </wp:positionV>
            <wp:extent cx="674433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AA6">
        <w:rPr>
          <w:b/>
          <w:bCs/>
          <w:sz w:val="72"/>
          <w:szCs w:val="72"/>
          <w:lang w:val="en-US"/>
        </w:rPr>
        <w:t>…</w:t>
      </w:r>
    </w:p>
    <w:p w14:paraId="6C4ECB43" w14:textId="03F02257" w:rsidR="009D19B9" w:rsidRDefault="009D19B9" w:rsidP="009D19B9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0DF7621D" w14:textId="0760ED77" w:rsidR="003114B7" w:rsidRDefault="009D19B9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D19B9">
        <w:rPr>
          <w:sz w:val="24"/>
          <w:szCs w:val="24"/>
          <w:lang w:val="en-US"/>
        </w:rPr>
        <w:t>s it shows above</w:t>
      </w:r>
      <w:r>
        <w:rPr>
          <w:sz w:val="24"/>
          <w:szCs w:val="24"/>
          <w:lang w:val="en-US"/>
        </w:rPr>
        <w:t xml:space="preserve"> is a very long method w</w:t>
      </w:r>
      <w:r w:rsidR="003114B7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h 301 lines of code and a lot of com</w:t>
      </w:r>
      <w:r w:rsidR="003114B7">
        <w:rPr>
          <w:sz w:val="24"/>
          <w:szCs w:val="24"/>
          <w:lang w:val="en-US"/>
        </w:rPr>
        <w:t xml:space="preserve">plexity, probably this method </w:t>
      </w:r>
      <w:r w:rsidR="003114B7" w:rsidRPr="003114B7">
        <w:rPr>
          <w:sz w:val="24"/>
          <w:szCs w:val="24"/>
          <w:lang w:val="en-US"/>
        </w:rPr>
        <w:t>can be reduced and optimized</w:t>
      </w:r>
      <w:r w:rsidR="003114B7">
        <w:rPr>
          <w:sz w:val="24"/>
          <w:szCs w:val="24"/>
          <w:lang w:val="en-US"/>
        </w:rPr>
        <w:t xml:space="preserve"> so it can be</w:t>
      </w:r>
      <w:r w:rsidR="003114B7" w:rsidRPr="003114B7">
        <w:rPr>
          <w:sz w:val="24"/>
          <w:szCs w:val="24"/>
          <w:lang w:val="en-US"/>
        </w:rPr>
        <w:t xml:space="preserve"> easier to read and understand</w:t>
      </w:r>
      <w:r w:rsidR="003114B7">
        <w:rPr>
          <w:sz w:val="24"/>
          <w:szCs w:val="24"/>
          <w:lang w:val="en-US"/>
        </w:rPr>
        <w:t>.</w:t>
      </w:r>
    </w:p>
    <w:p w14:paraId="109383B5" w14:textId="77777777" w:rsidR="003114B7" w:rsidRDefault="003114B7" w:rsidP="003114B7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2474836F" w14:textId="00A075BE" w:rsidR="003114B7" w:rsidRPr="009D19B9" w:rsidRDefault="00AC6800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a few solutions to this problem</w:t>
      </w:r>
      <w:r w:rsidR="00EA78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r w:rsidR="00EA78A6">
        <w:rPr>
          <w:sz w:val="24"/>
          <w:szCs w:val="24"/>
          <w:lang w:val="en-US"/>
        </w:rPr>
        <w:t xml:space="preserve">Probably the method is more complex and long than it needs to be so it </w:t>
      </w:r>
      <w:r w:rsidR="00EA78A6" w:rsidRPr="003114B7">
        <w:rPr>
          <w:sz w:val="24"/>
          <w:szCs w:val="24"/>
          <w:lang w:val="en-US"/>
        </w:rPr>
        <w:t>can be reduced and optimized</w:t>
      </w:r>
      <w:r w:rsidR="00636C82">
        <w:rPr>
          <w:sz w:val="24"/>
          <w:szCs w:val="24"/>
          <w:lang w:val="en-US"/>
        </w:rPr>
        <w:t xml:space="preserve">. Other solution is to </w:t>
      </w:r>
      <w:r w:rsidR="00636C82" w:rsidRPr="00636C82">
        <w:rPr>
          <w:sz w:val="24"/>
          <w:szCs w:val="24"/>
          <w:lang w:val="en-US"/>
        </w:rPr>
        <w:t>divide</w:t>
      </w:r>
      <w:r w:rsidR="00636C82">
        <w:rPr>
          <w:sz w:val="24"/>
          <w:szCs w:val="24"/>
          <w:lang w:val="en-US"/>
        </w:rPr>
        <w:t xml:space="preserve"> the method into sub methods so </w:t>
      </w:r>
      <w:r w:rsidR="00636C82" w:rsidRPr="00636C82">
        <w:rPr>
          <w:sz w:val="24"/>
          <w:szCs w:val="24"/>
          <w:lang w:val="en-US"/>
        </w:rPr>
        <w:t>to be easier to understand</w:t>
      </w:r>
      <w:r w:rsidR="00636C82">
        <w:rPr>
          <w:sz w:val="24"/>
          <w:szCs w:val="24"/>
          <w:lang w:val="en-US"/>
        </w:rPr>
        <w:t xml:space="preserve">. </w:t>
      </w:r>
    </w:p>
    <w:sectPr w:rsidR="003114B7" w:rsidRPr="009D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4D"/>
    <w:rsid w:val="002903E2"/>
    <w:rsid w:val="002D55D3"/>
    <w:rsid w:val="003114B7"/>
    <w:rsid w:val="004065F6"/>
    <w:rsid w:val="00430A4D"/>
    <w:rsid w:val="00463C2C"/>
    <w:rsid w:val="004811E5"/>
    <w:rsid w:val="00636C82"/>
    <w:rsid w:val="0071298A"/>
    <w:rsid w:val="009133C1"/>
    <w:rsid w:val="009D19B9"/>
    <w:rsid w:val="00AC6800"/>
    <w:rsid w:val="00CB32CB"/>
    <w:rsid w:val="00D23AA6"/>
    <w:rsid w:val="00E458E5"/>
    <w:rsid w:val="00E57DED"/>
    <w:rsid w:val="00EA78A6"/>
    <w:rsid w:val="00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018D"/>
  <w15:chartTrackingRefBased/>
  <w15:docId w15:val="{9DC8165D-AB49-4731-A6FD-77675906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2021-12-04T15:47:00Z</dcterms:created>
  <dcterms:modified xsi:type="dcterms:W3CDTF">2021-12-04T15:47:00Z</dcterms:modified>
</cp:coreProperties>
</file>