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2397" w14:textId="471F1392" w:rsidR="001225AC" w:rsidRDefault="004A1815" w:rsidP="001225AC">
      <w:p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Primitive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obssession</w:t>
      </w:r>
      <w:proofErr w:type="spellEnd"/>
    </w:p>
    <w:p w14:paraId="2FBBE29B" w14:textId="55F1144C" w:rsidR="004A1815" w:rsidRDefault="004A1815" w:rsidP="001225A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CA48619" w14:textId="5FDFF253" w:rsidR="004A1815" w:rsidRDefault="004A1815" w:rsidP="001225AC">
      <w:p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Code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snnipet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example</w:t>
      </w:r>
      <w:proofErr w:type="spellEnd"/>
      <w:r>
        <w:rPr>
          <w:rFonts w:ascii="Arial" w:hAnsi="Arial" w:cs="Arial"/>
          <w:b/>
          <w:bCs/>
          <w:sz w:val="32"/>
          <w:szCs w:val="32"/>
        </w:rPr>
        <w:t>)</w:t>
      </w:r>
    </w:p>
    <w:p w14:paraId="2D605663" w14:textId="3B087BD2" w:rsidR="004A1815" w:rsidRDefault="004A1815" w:rsidP="001225AC">
      <w:pPr>
        <w:jc w:val="both"/>
      </w:pPr>
      <w:r>
        <w:rPr>
          <w:noProof/>
        </w:rPr>
        <w:drawing>
          <wp:inline distT="0" distB="0" distL="0" distR="0" wp14:anchorId="24E9332E" wp14:editId="20781D4B">
            <wp:extent cx="5400040" cy="105537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FC42" w14:textId="5D85D2BA" w:rsidR="004A1815" w:rsidRDefault="004A1815" w:rsidP="001225AC">
      <w:pPr>
        <w:jc w:val="both"/>
      </w:pPr>
    </w:p>
    <w:p w14:paraId="71F21F81" w14:textId="01D3D36C" w:rsidR="004A1815" w:rsidRDefault="004A181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A1815"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  <w:r w:rsidRPr="004A1815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4A1815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A18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A1815">
        <w:rPr>
          <w:rFonts w:ascii="Arial" w:hAnsi="Arial" w:cs="Arial"/>
          <w:b/>
          <w:bCs/>
          <w:sz w:val="28"/>
          <w:szCs w:val="28"/>
        </w:rPr>
        <w:t>code</w:t>
      </w:r>
      <w:proofErr w:type="spellEnd"/>
    </w:p>
    <w:p w14:paraId="36629A6C" w14:textId="1B979572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A1815">
        <w:rPr>
          <w:rFonts w:ascii="Arial" w:hAnsi="Arial" w:cs="Arial"/>
          <w:sz w:val="24"/>
          <w:szCs w:val="24"/>
        </w:rPr>
        <w:t>AuthorListParser</w:t>
      </w:r>
      <w:proofErr w:type="spellEnd"/>
      <w:r w:rsidRPr="004A18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1815">
        <w:rPr>
          <w:rFonts w:ascii="Arial" w:hAnsi="Arial" w:cs="Arial"/>
          <w:sz w:val="24"/>
          <w:szCs w:val="24"/>
        </w:rPr>
        <w:t>Class</w:t>
      </w:r>
      <w:proofErr w:type="spellEnd"/>
    </w:p>
    <w:p w14:paraId="214CE492" w14:textId="274A7565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/java/</w:t>
      </w:r>
      <w:proofErr w:type="spellStart"/>
      <w:r>
        <w:rPr>
          <w:rFonts w:ascii="Arial" w:hAnsi="Arial" w:cs="Arial"/>
          <w:sz w:val="24"/>
          <w:szCs w:val="24"/>
        </w:rPr>
        <w:t>org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jabref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logic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importer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AuthorListParser</w:t>
      </w:r>
      <w:proofErr w:type="spellEnd"/>
    </w:p>
    <w:p w14:paraId="6E867237" w14:textId="5D3365BA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354895" wp14:editId="0B71263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248150" cy="4867275"/>
            <wp:effectExtent l="0" t="0" r="0" b="9525"/>
            <wp:wrapTight wrapText="bothSides">
              <wp:wrapPolygon edited="0">
                <wp:start x="0" y="0"/>
                <wp:lineTo x="0" y="21558"/>
                <wp:lineTo x="21503" y="21558"/>
                <wp:lineTo x="21503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28503" w14:textId="46982C6B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</w:p>
    <w:p w14:paraId="56ECD44B" w14:textId="56992FC4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</w:p>
    <w:p w14:paraId="013EAD06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E4296C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E0741CC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354A3B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7B8453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4755A9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97F51A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A38E9B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26B14D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1B1DFA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0C2797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573C87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A49365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6C6A56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CA48F8" w14:textId="53B76361" w:rsidR="004A1815" w:rsidRPr="004A1815" w:rsidRDefault="004A181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A1815">
        <w:rPr>
          <w:rFonts w:ascii="Arial" w:hAnsi="Arial" w:cs="Arial"/>
          <w:b/>
          <w:bCs/>
          <w:sz w:val="28"/>
          <w:szCs w:val="28"/>
        </w:rPr>
        <w:lastRenderedPageBreak/>
        <w:t>Justification</w:t>
      </w:r>
      <w:proofErr w:type="spellEnd"/>
    </w:p>
    <w:p w14:paraId="036A1F28" w14:textId="30D8DA6A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case,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primitive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obsession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smell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are too </w:t>
      </w:r>
      <w:proofErr w:type="spellStart"/>
      <w:r>
        <w:rPr>
          <w:rFonts w:ascii="Arial" w:hAnsi="Arial" w:cs="Arial"/>
          <w:sz w:val="24"/>
          <w:szCs w:val="24"/>
        </w:rPr>
        <w:t>many</w:t>
      </w:r>
      <w:proofErr w:type="spellEnd"/>
      <w:r>
        <w:rPr>
          <w:rFonts w:ascii="Arial" w:hAnsi="Arial" w:cs="Arial"/>
          <w:sz w:val="24"/>
          <w:szCs w:val="24"/>
        </w:rPr>
        <w:t xml:space="preserve"> global </w:t>
      </w:r>
      <w:proofErr w:type="spellStart"/>
      <w:r>
        <w:rPr>
          <w:rFonts w:ascii="Arial" w:hAnsi="Arial" w:cs="Arial"/>
          <w:sz w:val="24"/>
          <w:szCs w:val="24"/>
        </w:rPr>
        <w:t>variables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primitive</w:t>
      </w:r>
      <w:proofErr w:type="spellEnd"/>
      <w:r>
        <w:rPr>
          <w:rFonts w:ascii="Arial" w:hAnsi="Arial" w:cs="Arial"/>
          <w:sz w:val="24"/>
          <w:szCs w:val="24"/>
        </w:rPr>
        <w:t xml:space="preserve"> data-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such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3FD95F" w14:textId="4E82C237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</w:p>
    <w:p w14:paraId="0961945F" w14:textId="6204BC08" w:rsidR="004A1815" w:rsidRDefault="004A181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A1815">
        <w:rPr>
          <w:rFonts w:ascii="Arial" w:hAnsi="Arial" w:cs="Arial"/>
          <w:b/>
          <w:bCs/>
          <w:sz w:val="28"/>
          <w:szCs w:val="28"/>
        </w:rPr>
        <w:t>Refactoring</w:t>
      </w:r>
      <w:proofErr w:type="spellEnd"/>
      <w:r w:rsidRPr="004A18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A1815">
        <w:rPr>
          <w:rFonts w:ascii="Arial" w:hAnsi="Arial" w:cs="Arial"/>
          <w:b/>
          <w:bCs/>
          <w:sz w:val="28"/>
          <w:szCs w:val="28"/>
        </w:rPr>
        <w:t>proposal</w:t>
      </w:r>
      <w:proofErr w:type="spellEnd"/>
    </w:p>
    <w:p w14:paraId="6AAE7750" w14:textId="6AFBB518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proposal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smell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7CA"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the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majority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of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the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variables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="009A6CEC">
        <w:rPr>
          <w:rFonts w:ascii="Arial" w:hAnsi="Arial" w:cs="Arial"/>
          <w:sz w:val="24"/>
          <w:szCs w:val="24"/>
        </w:rPr>
        <w:t>this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="009A6CEC">
        <w:rPr>
          <w:rFonts w:ascii="Arial" w:hAnsi="Arial" w:cs="Arial"/>
          <w:sz w:val="24"/>
          <w:szCs w:val="24"/>
        </w:rPr>
        <w:t>anything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related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to a </w:t>
      </w:r>
      <w:proofErr w:type="spellStart"/>
      <w:r w:rsidR="009A6CEC">
        <w:rPr>
          <w:rFonts w:ascii="Arial" w:hAnsi="Arial" w:cs="Arial"/>
          <w:sz w:val="24"/>
          <w:szCs w:val="24"/>
        </w:rPr>
        <w:t>token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6CEC">
        <w:rPr>
          <w:rFonts w:ascii="Arial" w:hAnsi="Arial" w:cs="Arial"/>
          <w:sz w:val="24"/>
          <w:szCs w:val="24"/>
        </w:rPr>
        <w:t>so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the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variables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tokenStart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6CEC">
        <w:rPr>
          <w:rFonts w:ascii="Arial" w:hAnsi="Arial" w:cs="Arial"/>
          <w:sz w:val="24"/>
          <w:szCs w:val="24"/>
        </w:rPr>
        <w:t>tokenEnd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6CEC">
        <w:rPr>
          <w:rFonts w:ascii="Arial" w:hAnsi="Arial" w:cs="Arial"/>
          <w:sz w:val="24"/>
          <w:szCs w:val="24"/>
        </w:rPr>
        <w:t>tokenAbbrEnd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6CEC">
        <w:rPr>
          <w:rFonts w:ascii="Arial" w:hAnsi="Arial" w:cs="Arial"/>
          <w:sz w:val="24"/>
          <w:szCs w:val="24"/>
        </w:rPr>
        <w:t>tokenTerm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and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tokenCase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would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belong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9A6CEC">
        <w:rPr>
          <w:rFonts w:ascii="Arial" w:hAnsi="Arial" w:cs="Arial"/>
          <w:sz w:val="24"/>
          <w:szCs w:val="24"/>
        </w:rPr>
        <w:t>this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CEC">
        <w:rPr>
          <w:rFonts w:ascii="Arial" w:hAnsi="Arial" w:cs="Arial"/>
          <w:sz w:val="24"/>
          <w:szCs w:val="24"/>
        </w:rPr>
        <w:t>class</w:t>
      </w:r>
      <w:proofErr w:type="spellEnd"/>
      <w:r w:rsidR="009A6CEC">
        <w:rPr>
          <w:rFonts w:ascii="Arial" w:hAnsi="Arial" w:cs="Arial"/>
          <w:sz w:val="24"/>
          <w:szCs w:val="24"/>
        </w:rPr>
        <w:t xml:space="preserve"> </w:t>
      </w:r>
      <w:r w:rsidR="00EF7175">
        <w:rPr>
          <w:rFonts w:ascii="Arial" w:hAnsi="Arial" w:cs="Arial"/>
          <w:sz w:val="24"/>
          <w:szCs w:val="24"/>
        </w:rPr>
        <w:t>“</w:t>
      </w:r>
      <w:proofErr w:type="spellStart"/>
      <w:r w:rsidR="009A6CEC">
        <w:rPr>
          <w:rFonts w:ascii="Arial" w:hAnsi="Arial" w:cs="Arial"/>
          <w:sz w:val="24"/>
          <w:szCs w:val="24"/>
        </w:rPr>
        <w:t>Token</w:t>
      </w:r>
      <w:r w:rsidR="00EF7175">
        <w:rPr>
          <w:rFonts w:ascii="Arial" w:hAnsi="Arial" w:cs="Arial"/>
          <w:sz w:val="24"/>
          <w:szCs w:val="24"/>
        </w:rPr>
        <w:t>Class</w:t>
      </w:r>
      <w:proofErr w:type="spellEnd"/>
      <w:r w:rsidR="00EF7175">
        <w:rPr>
          <w:rFonts w:ascii="Arial" w:hAnsi="Arial" w:cs="Arial"/>
          <w:sz w:val="24"/>
          <w:szCs w:val="24"/>
        </w:rPr>
        <w:t>”</w:t>
      </w:r>
      <w:r w:rsidR="009A6CEC">
        <w:rPr>
          <w:rFonts w:ascii="Arial" w:hAnsi="Arial" w:cs="Arial"/>
          <w:sz w:val="24"/>
          <w:szCs w:val="24"/>
        </w:rPr>
        <w:t>, for exemple.</w:t>
      </w:r>
    </w:p>
    <w:p w14:paraId="53889848" w14:textId="255229D1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5C1B05E6" w14:textId="4BFA4C98" w:rsidR="00EF7175" w:rsidRDefault="00EF7175" w:rsidP="001225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TokenClass</w:t>
      </w:r>
      <w:proofErr w:type="spellEnd"/>
    </w:p>
    <w:p w14:paraId="4A6A2335" w14:textId="360486C0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E0D9D8" wp14:editId="2E82F48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778885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CCD3C" w14:textId="293EAFD8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A22AFA8" wp14:editId="5A417FC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962400" cy="4676775"/>
            <wp:effectExtent l="0" t="0" r="0" b="9525"/>
            <wp:wrapTight wrapText="bothSides">
              <wp:wrapPolygon edited="0">
                <wp:start x="0" y="0"/>
                <wp:lineTo x="0" y="21556"/>
                <wp:lineTo x="21496" y="21556"/>
                <wp:lineTo x="2149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4948D" w14:textId="1BA6FF52" w:rsidR="009A6CEC" w:rsidRDefault="009A6CEC" w:rsidP="001225AC">
      <w:pPr>
        <w:jc w:val="both"/>
        <w:rPr>
          <w:rFonts w:ascii="Arial" w:hAnsi="Arial" w:cs="Arial"/>
          <w:sz w:val="24"/>
          <w:szCs w:val="24"/>
        </w:rPr>
      </w:pPr>
    </w:p>
    <w:p w14:paraId="762353D9" w14:textId="1DD0156B" w:rsidR="009A6CEC" w:rsidRDefault="009A6CEC" w:rsidP="001225AC">
      <w:pPr>
        <w:jc w:val="both"/>
        <w:rPr>
          <w:rFonts w:ascii="Arial" w:hAnsi="Arial" w:cs="Arial"/>
          <w:sz w:val="24"/>
          <w:szCs w:val="24"/>
        </w:rPr>
      </w:pPr>
    </w:p>
    <w:p w14:paraId="52D263B7" w14:textId="6C484602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2BB2B576" w14:textId="01E837BA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44AE9577" w14:textId="78A8C73A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7DEFFA79" w14:textId="7A68DE47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24244068" w14:textId="1DC79DF1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0E02D6F5" w14:textId="1DFD3585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15FAF1DB" w14:textId="571D1D6C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12FEA149" w14:textId="4D7E3A52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7E903C98" w14:textId="7E718721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6459FD30" w14:textId="6B53128C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6CFB6537" w14:textId="0366DF9A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1C9CCAB9" w14:textId="4619E264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6A0EDF3B" w14:textId="5796D085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4FCA6258" w14:textId="222BB69E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02098D6A" w14:textId="40C1619D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55CA939C" w14:textId="5C099825" w:rsidR="00EF7175" w:rsidRDefault="00EF7175" w:rsidP="001225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TokenClass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called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AuthorListParser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</w:p>
    <w:p w14:paraId="3A743869" w14:textId="7E8CBC0A" w:rsidR="00EF7175" w:rsidRPr="004A1815" w:rsidRDefault="00EF717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16CAB5" wp14:editId="1D6B845B">
            <wp:extent cx="2257425" cy="590550"/>
            <wp:effectExtent l="0" t="0" r="9525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175" w:rsidRPr="004A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51"/>
    <w:rsid w:val="00092ECE"/>
    <w:rsid w:val="001225AC"/>
    <w:rsid w:val="004A1815"/>
    <w:rsid w:val="00525038"/>
    <w:rsid w:val="00530351"/>
    <w:rsid w:val="005A234B"/>
    <w:rsid w:val="006E761E"/>
    <w:rsid w:val="009134E5"/>
    <w:rsid w:val="009A6CEC"/>
    <w:rsid w:val="00A156A6"/>
    <w:rsid w:val="00A947CA"/>
    <w:rsid w:val="00E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527F"/>
  <w15:chartTrackingRefBased/>
  <w15:docId w15:val="{513FED89-87EE-497E-A7E5-CB3F01E9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5</cp:revision>
  <dcterms:created xsi:type="dcterms:W3CDTF">2021-11-26T10:08:00Z</dcterms:created>
  <dcterms:modified xsi:type="dcterms:W3CDTF">2021-12-06T09:24:00Z</dcterms:modified>
</cp:coreProperties>
</file>