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25D" w:rsidRDefault="00E251BB" w:rsidP="003D67D2">
      <w:pPr>
        <w:jc w:val="center"/>
        <w:rPr>
          <w:rFonts w:ascii="Times New Roman" w:hAnsi="Times New Roman" w:cs="Times New Roman"/>
          <w:b/>
          <w:sz w:val="32"/>
          <w:lang w:val="en-US"/>
        </w:rPr>
      </w:pPr>
      <w:r>
        <w:rPr>
          <w:rFonts w:ascii="Times New Roman" w:hAnsi="Times New Roman" w:cs="Times New Roman"/>
          <w:b/>
          <w:sz w:val="32"/>
          <w:lang w:val="en-US"/>
        </w:rPr>
        <w:t>Domain Analysis</w:t>
      </w:r>
    </w:p>
    <w:p w:rsidR="00807826" w:rsidRDefault="00807826" w:rsidP="003D67D2">
      <w:pPr>
        <w:jc w:val="center"/>
        <w:rPr>
          <w:rFonts w:ascii="Times New Roman" w:hAnsi="Times New Roman" w:cs="Times New Roman"/>
          <w:b/>
          <w:sz w:val="32"/>
          <w:lang w:val="en-US"/>
        </w:rPr>
      </w:pPr>
    </w:p>
    <w:p w:rsidR="003D67D2" w:rsidRDefault="003D67D2" w:rsidP="003D67D2">
      <w:pPr>
        <w:rPr>
          <w:rStyle w:val="normaltextrun"/>
          <w:rFonts w:ascii="Times New Roman" w:hAnsi="Times New Roman" w:cs="Times New Roman"/>
          <w:b/>
          <w:bCs/>
          <w:color w:val="000000"/>
          <w:sz w:val="28"/>
          <w:shd w:val="clear" w:color="auto" w:fill="FFFFFF"/>
          <w:lang w:val="en-US"/>
        </w:rPr>
      </w:pPr>
      <w:r w:rsidRPr="003D67D2">
        <w:rPr>
          <w:rStyle w:val="normaltextrun"/>
          <w:rFonts w:ascii="Times New Roman" w:hAnsi="Times New Roman" w:cs="Times New Roman"/>
          <w:b/>
          <w:bCs/>
          <w:color w:val="000000"/>
          <w:sz w:val="28"/>
          <w:shd w:val="clear" w:color="auto" w:fill="FFFFFF"/>
          <w:lang w:val="en-US"/>
        </w:rPr>
        <w:t>Task 1: Educational Context and Learning Objectives</w:t>
      </w:r>
    </w:p>
    <w:p w:rsidR="00823B9F" w:rsidRPr="00823B9F" w:rsidRDefault="00823B9F" w:rsidP="00823B9F">
      <w:pPr>
        <w:rPr>
          <w:rStyle w:val="normaltextrun"/>
          <w:rFonts w:ascii="Times New Roman" w:hAnsi="Times New Roman" w:cs="Times New Roman"/>
          <w:b/>
          <w:bCs/>
          <w:color w:val="000000"/>
          <w:sz w:val="28"/>
          <w:shd w:val="clear" w:color="auto" w:fill="FFFFFF"/>
          <w:lang w:val="en-US"/>
        </w:rPr>
      </w:pPr>
    </w:p>
    <w:p w:rsidR="00823B9F" w:rsidRPr="00823B9F" w:rsidRDefault="00823B9F" w:rsidP="00823B9F">
      <w:pPr>
        <w:rPr>
          <w:rStyle w:val="normaltextrun"/>
          <w:rFonts w:ascii="Times New Roman" w:hAnsi="Times New Roman" w:cs="Times New Roman"/>
          <w:bCs/>
          <w:color w:val="000000"/>
          <w:sz w:val="28"/>
          <w:shd w:val="clear" w:color="auto" w:fill="FFFFFF"/>
          <w:lang w:val="en-US"/>
        </w:rPr>
      </w:pPr>
      <w:r w:rsidRPr="00823B9F">
        <w:rPr>
          <w:rStyle w:val="normaltextrun"/>
          <w:rFonts w:ascii="Times New Roman" w:hAnsi="Times New Roman" w:cs="Times New Roman"/>
          <w:bCs/>
          <w:color w:val="000000"/>
          <w:sz w:val="28"/>
          <w:shd w:val="clear" w:color="auto" w:fill="FFFFFF"/>
          <w:lang w:val="en-US"/>
        </w:rPr>
        <w:t>In today's tech-driven world, there's a growing need to dev</w:t>
      </w:r>
      <w:r w:rsidR="00D87ACA">
        <w:rPr>
          <w:rStyle w:val="normaltextrun"/>
          <w:rFonts w:ascii="Times New Roman" w:hAnsi="Times New Roman" w:cs="Times New Roman"/>
          <w:bCs/>
          <w:color w:val="000000"/>
          <w:sz w:val="28"/>
          <w:shd w:val="clear" w:color="auto" w:fill="FFFFFF"/>
          <w:lang w:val="en-US"/>
        </w:rPr>
        <w:t>elop skills for nav</w:t>
      </w:r>
      <w:r w:rsidRPr="00823B9F">
        <w:rPr>
          <w:rStyle w:val="normaltextrun"/>
          <w:rFonts w:ascii="Times New Roman" w:hAnsi="Times New Roman" w:cs="Times New Roman"/>
          <w:bCs/>
          <w:color w:val="000000"/>
          <w:sz w:val="28"/>
          <w:shd w:val="clear" w:color="auto" w:fill="FFFFFF"/>
          <w:lang w:val="en-US"/>
        </w:rPr>
        <w:t>igating the digital era. Computational thinking</w:t>
      </w:r>
      <w:r w:rsidR="00D87ACA">
        <w:rPr>
          <w:rStyle w:val="normaltextrun"/>
          <w:rFonts w:ascii="Times New Roman" w:hAnsi="Times New Roman" w:cs="Times New Roman"/>
          <w:bCs/>
          <w:color w:val="000000"/>
          <w:sz w:val="28"/>
          <w:shd w:val="clear" w:color="auto" w:fill="FFFFFF"/>
          <w:lang w:val="en-US"/>
        </w:rPr>
        <w:t xml:space="preserve"> (CT) has become vital, foster</w:t>
      </w:r>
      <w:r w:rsidRPr="00823B9F">
        <w:rPr>
          <w:rStyle w:val="normaltextrun"/>
          <w:rFonts w:ascii="Times New Roman" w:hAnsi="Times New Roman" w:cs="Times New Roman"/>
          <w:bCs/>
          <w:color w:val="000000"/>
          <w:sz w:val="28"/>
          <w:shd w:val="clear" w:color="auto" w:fill="FFFFFF"/>
          <w:lang w:val="en-US"/>
        </w:rPr>
        <w:t xml:space="preserve">ing analytical and problem-solving skills </w:t>
      </w:r>
      <w:r w:rsidR="00D87ACA">
        <w:rPr>
          <w:rStyle w:val="normaltextrun"/>
          <w:rFonts w:ascii="Times New Roman" w:hAnsi="Times New Roman" w:cs="Times New Roman"/>
          <w:bCs/>
          <w:color w:val="000000"/>
          <w:sz w:val="28"/>
          <w:shd w:val="clear" w:color="auto" w:fill="FFFFFF"/>
          <w:lang w:val="en-US"/>
        </w:rPr>
        <w:t>crucial for coding proficiency [1]</w:t>
      </w:r>
      <w:r w:rsidRPr="00823B9F">
        <w:rPr>
          <w:rStyle w:val="normaltextrun"/>
          <w:rFonts w:ascii="Times New Roman" w:hAnsi="Times New Roman" w:cs="Times New Roman"/>
          <w:bCs/>
          <w:color w:val="000000"/>
          <w:sz w:val="28"/>
          <w:shd w:val="clear" w:color="auto" w:fill="FFFFFF"/>
          <w:lang w:val="en-US"/>
        </w:rPr>
        <w:t xml:space="preserve">. Integrating programming skills into education can </w:t>
      </w:r>
      <w:r w:rsidR="00D87ACA">
        <w:rPr>
          <w:rStyle w:val="normaltextrun"/>
          <w:rFonts w:ascii="Times New Roman" w:hAnsi="Times New Roman" w:cs="Times New Roman"/>
          <w:bCs/>
          <w:color w:val="000000"/>
          <w:sz w:val="28"/>
          <w:shd w:val="clear" w:color="auto" w:fill="FFFFFF"/>
          <w:lang w:val="en-US"/>
        </w:rPr>
        <w:t>en</w:t>
      </w:r>
      <w:r w:rsidRPr="00823B9F">
        <w:rPr>
          <w:rStyle w:val="normaltextrun"/>
          <w:rFonts w:ascii="Times New Roman" w:hAnsi="Times New Roman" w:cs="Times New Roman"/>
          <w:bCs/>
          <w:color w:val="000000"/>
          <w:sz w:val="28"/>
          <w:shd w:val="clear" w:color="auto" w:fill="FFFFFF"/>
          <w:lang w:val="en-US"/>
        </w:rPr>
        <w:t>hance CT abilities, that are essential for future readiness, particularly among primary school students (</w:t>
      </w:r>
      <w:r w:rsidR="00D87ACA">
        <w:rPr>
          <w:rStyle w:val="normaltextrun"/>
          <w:rFonts w:ascii="Times New Roman" w:hAnsi="Times New Roman" w:cs="Times New Roman"/>
          <w:bCs/>
          <w:color w:val="000000"/>
          <w:sz w:val="28"/>
          <w:shd w:val="clear" w:color="auto" w:fill="FFFFFF"/>
          <w:lang w:val="en-US"/>
        </w:rPr>
        <w:t>[2].</w:t>
      </w:r>
    </w:p>
    <w:p w:rsidR="0075556C" w:rsidRDefault="0075556C" w:rsidP="003D67D2">
      <w:pPr>
        <w:rPr>
          <w:rStyle w:val="normaltextrun"/>
          <w:rFonts w:ascii="Times New Roman" w:hAnsi="Times New Roman" w:cs="Times New Roman"/>
          <w:b/>
          <w:bCs/>
          <w:color w:val="000000"/>
          <w:sz w:val="28"/>
          <w:shd w:val="clear" w:color="auto" w:fill="FFFFFF"/>
          <w:lang w:val="en-US"/>
        </w:rPr>
      </w:pPr>
    </w:p>
    <w:p w:rsidR="0075556C" w:rsidRPr="009C267E" w:rsidRDefault="00835EB8" w:rsidP="003D67D2">
      <w:pPr>
        <w:rPr>
          <w:rStyle w:val="normaltextrun"/>
          <w:rFonts w:ascii="Times New Roman" w:eastAsiaTheme="majorEastAsia" w:hAnsi="Times New Roman" w:cs="Times New Roman"/>
          <w:b/>
          <w:bCs/>
          <w:iCs/>
          <w:sz w:val="28"/>
          <w:szCs w:val="28"/>
          <w:lang w:val="en-US"/>
        </w:rPr>
      </w:pPr>
      <w:r w:rsidRPr="009C267E">
        <w:rPr>
          <w:rStyle w:val="normaltextrun"/>
          <w:rFonts w:ascii="Times New Roman" w:eastAsiaTheme="majorEastAsia" w:hAnsi="Times New Roman" w:cs="Times New Roman"/>
          <w:b/>
          <w:bCs/>
          <w:iCs/>
          <w:sz w:val="28"/>
          <w:szCs w:val="28"/>
          <w:lang w:val="en-US"/>
        </w:rPr>
        <w:t>Educational programming tools for children</w:t>
      </w:r>
    </w:p>
    <w:p w:rsidR="00022E23" w:rsidRDefault="00FC6606" w:rsidP="003D67D2">
      <w:pPr>
        <w:rPr>
          <w:rStyle w:val="normaltextrun"/>
          <w:rFonts w:ascii="Times New Roman" w:eastAsiaTheme="majorEastAsia" w:hAnsi="Times New Roman" w:cs="Times New Roman"/>
          <w:bCs/>
          <w:iCs/>
          <w:sz w:val="28"/>
          <w:szCs w:val="28"/>
          <w:lang w:val="en-US"/>
        </w:rPr>
      </w:pPr>
      <w:r>
        <w:rPr>
          <w:rStyle w:val="normaltextrun"/>
          <w:rFonts w:ascii="Times New Roman" w:eastAsiaTheme="majorEastAsia" w:hAnsi="Times New Roman" w:cs="Times New Roman"/>
          <w:bCs/>
          <w:iCs/>
          <w:sz w:val="28"/>
          <w:szCs w:val="28"/>
          <w:lang w:val="en-US"/>
        </w:rPr>
        <w:t>Typically, children begin learning programming</w:t>
      </w:r>
      <w:r w:rsidR="00835EB8">
        <w:rPr>
          <w:rStyle w:val="normaltextrun"/>
          <w:rFonts w:ascii="Times New Roman" w:eastAsiaTheme="majorEastAsia" w:hAnsi="Times New Roman" w:cs="Times New Roman"/>
          <w:bCs/>
          <w:iCs/>
          <w:sz w:val="28"/>
          <w:szCs w:val="28"/>
          <w:lang w:val="en-US"/>
        </w:rPr>
        <w:t xml:space="preserve"> at the stage of middle school. One of the tools they are taught with</w:t>
      </w:r>
      <w:r w:rsidR="00022E23">
        <w:rPr>
          <w:rStyle w:val="normaltextrun"/>
          <w:rFonts w:ascii="Times New Roman" w:eastAsiaTheme="majorEastAsia" w:hAnsi="Times New Roman" w:cs="Times New Roman"/>
          <w:bCs/>
          <w:iCs/>
          <w:sz w:val="28"/>
          <w:szCs w:val="28"/>
          <w:lang w:val="en-US"/>
        </w:rPr>
        <w:t>,</w:t>
      </w:r>
      <w:r w:rsidR="00835EB8">
        <w:rPr>
          <w:rStyle w:val="normaltextrun"/>
          <w:rFonts w:ascii="Times New Roman" w:eastAsiaTheme="majorEastAsia" w:hAnsi="Times New Roman" w:cs="Times New Roman"/>
          <w:bCs/>
          <w:iCs/>
          <w:sz w:val="28"/>
          <w:szCs w:val="28"/>
          <w:lang w:val="en-US"/>
        </w:rPr>
        <w:t xml:space="preserve"> is Scratch, a popular simplified block-based language. Scratch’s aesthetic aspects are</w:t>
      </w:r>
      <w:r w:rsidR="006951B5">
        <w:rPr>
          <w:rStyle w:val="normaltextrun"/>
          <w:rFonts w:ascii="Times New Roman" w:eastAsiaTheme="majorEastAsia" w:hAnsi="Times New Roman" w:cs="Times New Roman"/>
          <w:bCs/>
          <w:iCs/>
          <w:sz w:val="28"/>
          <w:szCs w:val="28"/>
          <w:lang w:val="en-US"/>
        </w:rPr>
        <w:t xml:space="preserve"> the </w:t>
      </w:r>
      <w:r w:rsidR="00835EB8" w:rsidRPr="00835EB8">
        <w:rPr>
          <w:rStyle w:val="normaltextrun"/>
          <w:rFonts w:ascii="Times New Roman" w:eastAsiaTheme="majorEastAsia" w:hAnsi="Times New Roman" w:cs="Times New Roman"/>
          <w:bCs/>
          <w:iCs/>
          <w:sz w:val="28"/>
          <w:szCs w:val="28"/>
          <w:lang w:val="en-US"/>
        </w:rPr>
        <w:t>most significant component for developing computational thinking</w:t>
      </w:r>
      <w:r w:rsidR="006951B5">
        <w:rPr>
          <w:rStyle w:val="normaltextrun"/>
          <w:rFonts w:ascii="Times New Roman" w:eastAsiaTheme="majorEastAsia" w:hAnsi="Times New Roman" w:cs="Times New Roman"/>
          <w:bCs/>
          <w:iCs/>
          <w:sz w:val="28"/>
          <w:szCs w:val="28"/>
          <w:lang w:val="en-US"/>
        </w:rPr>
        <w:t xml:space="preserve"> [</w:t>
      </w:r>
      <w:r w:rsidR="00D87ACA">
        <w:rPr>
          <w:rStyle w:val="normaltextrun"/>
          <w:rFonts w:ascii="Times New Roman" w:eastAsiaTheme="majorEastAsia" w:hAnsi="Times New Roman" w:cs="Times New Roman"/>
          <w:bCs/>
          <w:iCs/>
          <w:sz w:val="28"/>
          <w:szCs w:val="28"/>
          <w:lang w:val="en-US"/>
        </w:rPr>
        <w:t>3</w:t>
      </w:r>
      <w:r w:rsidR="006951B5">
        <w:rPr>
          <w:rStyle w:val="normaltextrun"/>
          <w:rFonts w:ascii="Times New Roman" w:eastAsiaTheme="majorEastAsia" w:hAnsi="Times New Roman" w:cs="Times New Roman"/>
          <w:bCs/>
          <w:iCs/>
          <w:sz w:val="28"/>
          <w:szCs w:val="28"/>
          <w:lang w:val="en-US"/>
        </w:rPr>
        <w:t xml:space="preserve">]. </w:t>
      </w:r>
      <w:r w:rsidR="00995F1E" w:rsidRPr="00995F1E">
        <w:rPr>
          <w:rStyle w:val="normaltextrun"/>
          <w:rFonts w:ascii="Times New Roman" w:eastAsiaTheme="majorEastAsia" w:hAnsi="Times New Roman" w:cs="Times New Roman"/>
          <w:bCs/>
          <w:iCs/>
          <w:sz w:val="28"/>
          <w:szCs w:val="28"/>
          <w:lang w:val="en-US"/>
        </w:rPr>
        <w:t>Research indicates that game-based programming environments like Scratch serve as crucial factors for improving education quality by changing student attitudes toward the frustrations of learning programming logic and fostering skill development through experimentation in motivating contexts</w:t>
      </w:r>
      <w:r w:rsidR="00995F1E">
        <w:rPr>
          <w:rStyle w:val="normaltextrun"/>
          <w:rFonts w:ascii="Times New Roman" w:eastAsiaTheme="majorEastAsia" w:hAnsi="Times New Roman" w:cs="Times New Roman"/>
          <w:bCs/>
          <w:iCs/>
          <w:sz w:val="28"/>
          <w:szCs w:val="28"/>
          <w:lang w:val="en-US"/>
        </w:rPr>
        <w:t xml:space="preserve"> [</w:t>
      </w:r>
      <w:r w:rsidR="00D87ACA">
        <w:rPr>
          <w:rStyle w:val="normaltextrun"/>
          <w:rFonts w:ascii="Times New Roman" w:eastAsiaTheme="majorEastAsia" w:hAnsi="Times New Roman" w:cs="Times New Roman"/>
          <w:bCs/>
          <w:iCs/>
          <w:sz w:val="28"/>
          <w:szCs w:val="28"/>
          <w:lang w:val="en-US"/>
        </w:rPr>
        <w:t>4</w:t>
      </w:r>
      <w:r w:rsidR="00995F1E">
        <w:rPr>
          <w:rStyle w:val="normaltextrun"/>
          <w:rFonts w:ascii="Times New Roman" w:eastAsiaTheme="majorEastAsia" w:hAnsi="Times New Roman" w:cs="Times New Roman"/>
          <w:bCs/>
          <w:iCs/>
          <w:sz w:val="28"/>
          <w:szCs w:val="28"/>
          <w:lang w:val="en-US"/>
        </w:rPr>
        <w:t>]</w:t>
      </w:r>
      <w:r w:rsidR="00995F1E" w:rsidRPr="00995F1E">
        <w:rPr>
          <w:rStyle w:val="normaltextrun"/>
          <w:rFonts w:ascii="Times New Roman" w:eastAsiaTheme="majorEastAsia" w:hAnsi="Times New Roman" w:cs="Times New Roman"/>
          <w:bCs/>
          <w:iCs/>
          <w:sz w:val="28"/>
          <w:szCs w:val="28"/>
          <w:lang w:val="en-US"/>
        </w:rPr>
        <w:t>.</w:t>
      </w:r>
      <w:r w:rsidR="00995F1E">
        <w:rPr>
          <w:rStyle w:val="normaltextrun"/>
          <w:rFonts w:ascii="Times New Roman" w:eastAsiaTheme="majorEastAsia" w:hAnsi="Times New Roman" w:cs="Times New Roman"/>
          <w:bCs/>
          <w:iCs/>
          <w:sz w:val="28"/>
          <w:szCs w:val="28"/>
          <w:lang w:val="en-US"/>
        </w:rPr>
        <w:t xml:space="preserve"> </w:t>
      </w:r>
      <w:r w:rsidR="00022E23">
        <w:rPr>
          <w:rStyle w:val="normaltextrun"/>
          <w:rFonts w:ascii="Times New Roman" w:eastAsiaTheme="majorEastAsia" w:hAnsi="Times New Roman" w:cs="Times New Roman"/>
          <w:bCs/>
          <w:iCs/>
          <w:sz w:val="28"/>
          <w:szCs w:val="28"/>
          <w:lang w:val="en-US"/>
        </w:rPr>
        <w:t xml:space="preserve">Other effective tools for teaching programming are </w:t>
      </w:r>
      <w:proofErr w:type="spellStart"/>
      <w:r w:rsidR="00022E23">
        <w:rPr>
          <w:rStyle w:val="normaltextrun"/>
          <w:rFonts w:ascii="Times New Roman" w:eastAsiaTheme="majorEastAsia" w:hAnsi="Times New Roman" w:cs="Times New Roman"/>
          <w:bCs/>
          <w:iCs/>
          <w:sz w:val="28"/>
          <w:szCs w:val="28"/>
          <w:lang w:val="en-US"/>
        </w:rPr>
        <w:t>Kodable</w:t>
      </w:r>
      <w:proofErr w:type="spellEnd"/>
      <w:r w:rsidR="00022E23">
        <w:rPr>
          <w:rStyle w:val="normaltextrun"/>
          <w:rFonts w:ascii="Times New Roman" w:eastAsiaTheme="majorEastAsia" w:hAnsi="Times New Roman" w:cs="Times New Roman"/>
          <w:bCs/>
          <w:iCs/>
          <w:sz w:val="28"/>
          <w:szCs w:val="28"/>
          <w:lang w:val="en-US"/>
        </w:rPr>
        <w:t xml:space="preserve">, </w:t>
      </w:r>
      <w:proofErr w:type="spellStart"/>
      <w:r w:rsidR="00022E23">
        <w:rPr>
          <w:rStyle w:val="normaltextrun"/>
          <w:rFonts w:ascii="Times New Roman" w:eastAsiaTheme="majorEastAsia" w:hAnsi="Times New Roman" w:cs="Times New Roman"/>
          <w:bCs/>
          <w:iCs/>
          <w:sz w:val="28"/>
          <w:szCs w:val="28"/>
          <w:lang w:val="en-US"/>
        </w:rPr>
        <w:t>CodeMonkey</w:t>
      </w:r>
      <w:proofErr w:type="spellEnd"/>
      <w:r w:rsidR="00022E23">
        <w:rPr>
          <w:rStyle w:val="normaltextrun"/>
          <w:rFonts w:ascii="Times New Roman" w:eastAsiaTheme="majorEastAsia" w:hAnsi="Times New Roman" w:cs="Times New Roman"/>
          <w:bCs/>
          <w:iCs/>
          <w:sz w:val="28"/>
          <w:szCs w:val="28"/>
          <w:lang w:val="en-US"/>
        </w:rPr>
        <w:t xml:space="preserve">, </w:t>
      </w:r>
      <w:proofErr w:type="spellStart"/>
      <w:r w:rsidR="00022E23">
        <w:rPr>
          <w:rStyle w:val="normaltextrun"/>
          <w:rFonts w:ascii="Times New Roman" w:eastAsiaTheme="majorEastAsia" w:hAnsi="Times New Roman" w:cs="Times New Roman"/>
          <w:bCs/>
          <w:iCs/>
          <w:sz w:val="28"/>
          <w:szCs w:val="28"/>
          <w:lang w:val="en-US"/>
        </w:rPr>
        <w:t>BlocklyGames</w:t>
      </w:r>
      <w:proofErr w:type="spellEnd"/>
      <w:r w:rsidR="00022E23">
        <w:rPr>
          <w:rStyle w:val="normaltextrun"/>
          <w:rFonts w:ascii="Times New Roman" w:eastAsiaTheme="majorEastAsia" w:hAnsi="Times New Roman" w:cs="Times New Roman"/>
          <w:bCs/>
          <w:iCs/>
          <w:sz w:val="28"/>
          <w:szCs w:val="28"/>
          <w:lang w:val="en-US"/>
        </w:rPr>
        <w:t>. Their main effectiveness in developing computational thinking comes from their gamified design, which engages children by providing immediate feedback and having a memorable interface [</w:t>
      </w:r>
      <w:r w:rsidR="00D87ACA">
        <w:rPr>
          <w:rStyle w:val="normaltextrun"/>
          <w:rFonts w:ascii="Times New Roman" w:eastAsiaTheme="majorEastAsia" w:hAnsi="Times New Roman" w:cs="Times New Roman"/>
          <w:bCs/>
          <w:iCs/>
          <w:sz w:val="28"/>
          <w:szCs w:val="28"/>
          <w:lang w:val="en-US"/>
        </w:rPr>
        <w:t>5</w:t>
      </w:r>
      <w:r w:rsidR="00022E23">
        <w:rPr>
          <w:rStyle w:val="normaltextrun"/>
          <w:rFonts w:ascii="Times New Roman" w:eastAsiaTheme="majorEastAsia" w:hAnsi="Times New Roman" w:cs="Times New Roman"/>
          <w:bCs/>
          <w:iCs/>
          <w:sz w:val="28"/>
          <w:szCs w:val="28"/>
          <w:lang w:val="en-US"/>
        </w:rPr>
        <w:t>].</w:t>
      </w:r>
    </w:p>
    <w:p w:rsidR="00022E23" w:rsidRPr="00D87ACA" w:rsidRDefault="00022E23" w:rsidP="003D67D2">
      <w:pPr>
        <w:rPr>
          <w:rStyle w:val="normaltextrun"/>
          <w:rFonts w:ascii="Times New Roman" w:eastAsiaTheme="majorEastAsia" w:hAnsi="Times New Roman" w:cs="Times New Roman"/>
          <w:bCs/>
          <w:iCs/>
          <w:sz w:val="28"/>
          <w:szCs w:val="28"/>
          <w:lang w:val="en-US"/>
        </w:rPr>
      </w:pPr>
    </w:p>
    <w:p w:rsidR="00022E23" w:rsidRPr="009C267E" w:rsidRDefault="00022E23" w:rsidP="00022E23">
      <w:pPr>
        <w:rPr>
          <w:rStyle w:val="normaltextrun"/>
          <w:rFonts w:ascii="Times New Roman" w:eastAsiaTheme="majorEastAsia" w:hAnsi="Times New Roman" w:cs="Times New Roman"/>
          <w:b/>
          <w:bCs/>
          <w:iCs/>
          <w:sz w:val="28"/>
          <w:szCs w:val="28"/>
          <w:lang w:val="en-US"/>
        </w:rPr>
      </w:pPr>
      <w:r w:rsidRPr="009C267E">
        <w:rPr>
          <w:rStyle w:val="normaltextrun"/>
          <w:rFonts w:ascii="Times New Roman" w:eastAsiaTheme="majorEastAsia" w:hAnsi="Times New Roman" w:cs="Times New Roman"/>
          <w:b/>
          <w:bCs/>
          <w:iCs/>
          <w:sz w:val="28"/>
          <w:szCs w:val="28"/>
          <w:lang w:val="en-US"/>
        </w:rPr>
        <w:t>Gamification of learning programming</w:t>
      </w:r>
    </w:p>
    <w:p w:rsidR="00022E23" w:rsidRPr="00995F1E" w:rsidRDefault="00022E23" w:rsidP="003D67D2">
      <w:pPr>
        <w:rPr>
          <w:rStyle w:val="normaltextrun"/>
          <w:rFonts w:ascii="Times New Roman" w:eastAsiaTheme="majorEastAsia" w:hAnsi="Times New Roman" w:cs="Times New Roman"/>
          <w:bCs/>
          <w:iCs/>
          <w:sz w:val="28"/>
          <w:szCs w:val="28"/>
          <w:lang w:val="en-US"/>
        </w:rPr>
      </w:pPr>
      <w:r w:rsidRPr="00022E23">
        <w:rPr>
          <w:rStyle w:val="normaltextrun"/>
          <w:rFonts w:ascii="Times New Roman" w:eastAsiaTheme="majorEastAsia" w:hAnsi="Times New Roman" w:cs="Times New Roman"/>
          <w:bCs/>
          <w:iCs/>
          <w:sz w:val="28"/>
          <w:szCs w:val="28"/>
          <w:lang w:val="en-US"/>
        </w:rPr>
        <w:t>The integration of game elements into the learning process can contribute to the development of algorithmic thinking, logic and creative abilities of students from an early age</w:t>
      </w:r>
      <w:r w:rsidR="00823B9F">
        <w:rPr>
          <w:rStyle w:val="normaltextrun"/>
          <w:rFonts w:ascii="Times New Roman" w:eastAsiaTheme="majorEastAsia" w:hAnsi="Times New Roman" w:cs="Times New Roman"/>
          <w:bCs/>
          <w:iCs/>
          <w:sz w:val="28"/>
          <w:szCs w:val="28"/>
          <w:lang w:val="en-US"/>
        </w:rPr>
        <w:t xml:space="preserve"> [</w:t>
      </w:r>
      <w:r w:rsidR="00D87ACA">
        <w:rPr>
          <w:rStyle w:val="normaltextrun"/>
          <w:rFonts w:ascii="Times New Roman" w:eastAsiaTheme="majorEastAsia" w:hAnsi="Times New Roman" w:cs="Times New Roman"/>
          <w:bCs/>
          <w:iCs/>
          <w:sz w:val="28"/>
          <w:szCs w:val="28"/>
          <w:lang w:val="en-US"/>
        </w:rPr>
        <w:t>6</w:t>
      </w:r>
      <w:r w:rsidR="00823B9F">
        <w:rPr>
          <w:rStyle w:val="normaltextrun"/>
          <w:rFonts w:ascii="Times New Roman" w:eastAsiaTheme="majorEastAsia" w:hAnsi="Times New Roman" w:cs="Times New Roman"/>
          <w:bCs/>
          <w:iCs/>
          <w:sz w:val="28"/>
          <w:szCs w:val="28"/>
          <w:lang w:val="en-US"/>
        </w:rPr>
        <w:t>]</w:t>
      </w:r>
      <w:r>
        <w:rPr>
          <w:rStyle w:val="normaltextrun"/>
          <w:rFonts w:ascii="Times New Roman" w:eastAsiaTheme="majorEastAsia" w:hAnsi="Times New Roman" w:cs="Times New Roman"/>
          <w:bCs/>
          <w:iCs/>
          <w:sz w:val="28"/>
          <w:szCs w:val="28"/>
          <w:lang w:val="en-US"/>
        </w:rPr>
        <w:t>.</w:t>
      </w:r>
      <w:r w:rsidR="00823B9F">
        <w:rPr>
          <w:rStyle w:val="normaltextrun"/>
          <w:rFonts w:ascii="Times New Roman" w:eastAsiaTheme="majorEastAsia" w:hAnsi="Times New Roman" w:cs="Times New Roman"/>
          <w:bCs/>
          <w:iCs/>
          <w:sz w:val="28"/>
          <w:szCs w:val="28"/>
          <w:lang w:val="en-US"/>
        </w:rPr>
        <w:t xml:space="preserve"> </w:t>
      </w:r>
      <w:r w:rsidR="00823B9F" w:rsidRPr="00823B9F">
        <w:rPr>
          <w:rStyle w:val="normaltextrun"/>
          <w:rFonts w:ascii="Times New Roman" w:eastAsiaTheme="majorEastAsia" w:hAnsi="Times New Roman" w:cs="Times New Roman"/>
          <w:bCs/>
          <w:iCs/>
          <w:sz w:val="28"/>
          <w:szCs w:val="28"/>
          <w:lang w:val="en-US"/>
        </w:rPr>
        <w:t>Game methods of teaching programming differ from others in that the game is a natural learning environment that attracts students, increases their motivation and stimulates active research, allows students to apply theoretical knowledge in practice, receiving immediate feedback and observing the results of their work, promotes the development of not only technical programming skills, but also such important qualities as creativity, critical thinking and problem-solving skills, and is an interactive process that allows students to interact with educational material in a dynamic and exciting environment, creates a center for cooperation and exchange of experience between students, contributing to the development of team skills</w:t>
      </w:r>
      <w:r w:rsidR="00823B9F">
        <w:rPr>
          <w:rStyle w:val="normaltextrun"/>
          <w:rFonts w:ascii="Times New Roman" w:eastAsiaTheme="majorEastAsia" w:hAnsi="Times New Roman" w:cs="Times New Roman"/>
          <w:bCs/>
          <w:iCs/>
          <w:sz w:val="28"/>
          <w:szCs w:val="28"/>
          <w:lang w:val="en-US"/>
        </w:rPr>
        <w:t xml:space="preserve"> [</w:t>
      </w:r>
      <w:r w:rsidR="00D87ACA">
        <w:rPr>
          <w:rStyle w:val="normaltextrun"/>
          <w:rFonts w:ascii="Times New Roman" w:eastAsiaTheme="majorEastAsia" w:hAnsi="Times New Roman" w:cs="Times New Roman"/>
          <w:bCs/>
          <w:iCs/>
          <w:sz w:val="28"/>
          <w:szCs w:val="28"/>
          <w:lang w:val="en-US"/>
        </w:rPr>
        <w:t>7</w:t>
      </w:r>
      <w:r w:rsidR="00823B9F">
        <w:rPr>
          <w:rStyle w:val="normaltextrun"/>
          <w:rFonts w:ascii="Times New Roman" w:eastAsiaTheme="majorEastAsia" w:hAnsi="Times New Roman" w:cs="Times New Roman"/>
          <w:bCs/>
          <w:iCs/>
          <w:sz w:val="28"/>
          <w:szCs w:val="28"/>
          <w:lang w:val="en-US"/>
        </w:rPr>
        <w:t>].</w:t>
      </w:r>
      <w:r w:rsidR="00FD44B3">
        <w:rPr>
          <w:rStyle w:val="normaltextrun"/>
          <w:rFonts w:ascii="Times New Roman" w:eastAsiaTheme="majorEastAsia" w:hAnsi="Times New Roman" w:cs="Times New Roman"/>
          <w:bCs/>
          <w:iCs/>
          <w:sz w:val="28"/>
          <w:szCs w:val="28"/>
          <w:lang w:val="en-US"/>
        </w:rPr>
        <w:t xml:space="preserve"> The perceived enjoyment and social influence </w:t>
      </w:r>
      <w:r w:rsidR="00FD44B3">
        <w:rPr>
          <w:rStyle w:val="normaltextrun"/>
          <w:rFonts w:ascii="Times New Roman" w:eastAsiaTheme="majorEastAsia" w:hAnsi="Times New Roman" w:cs="Times New Roman"/>
          <w:bCs/>
          <w:iCs/>
          <w:sz w:val="28"/>
          <w:szCs w:val="28"/>
          <w:lang w:val="en-US"/>
        </w:rPr>
        <w:lastRenderedPageBreak/>
        <w:t>yielded by gamified programming instruction have a high impact on student’s motivation to learn programming [8].</w:t>
      </w:r>
    </w:p>
    <w:p w:rsidR="0017125D" w:rsidRPr="00A45BA3" w:rsidRDefault="0017125D" w:rsidP="00A45BA3">
      <w:pPr>
        <w:pStyle w:val="paragraph"/>
        <w:spacing w:before="0" w:beforeAutospacing="0" w:after="0" w:afterAutospacing="0"/>
        <w:textAlignment w:val="baseline"/>
        <w:rPr>
          <w:sz w:val="28"/>
          <w:szCs w:val="28"/>
          <w:lang w:val="en-US"/>
        </w:rPr>
      </w:pPr>
    </w:p>
    <w:p w:rsidR="00A45BA3" w:rsidRPr="009C267E" w:rsidRDefault="00A45BA3" w:rsidP="00A45BA3">
      <w:pPr>
        <w:pStyle w:val="paragraph"/>
        <w:spacing w:before="0" w:beforeAutospacing="0" w:after="0" w:afterAutospacing="0"/>
        <w:textAlignment w:val="baseline"/>
        <w:rPr>
          <w:iCs/>
          <w:color w:val="0F4761"/>
          <w:sz w:val="28"/>
          <w:szCs w:val="28"/>
          <w:lang w:val="en-US"/>
        </w:rPr>
      </w:pPr>
      <w:r w:rsidRPr="009C267E">
        <w:rPr>
          <w:rStyle w:val="normaltextrun"/>
          <w:rFonts w:eastAsiaTheme="majorEastAsia"/>
          <w:b/>
          <w:bCs/>
          <w:iCs/>
          <w:sz w:val="28"/>
          <w:szCs w:val="28"/>
          <w:lang w:val="en-US"/>
        </w:rPr>
        <w:t>Educational DSL Precedents and Benefits</w:t>
      </w:r>
      <w:r w:rsidRPr="009C267E">
        <w:rPr>
          <w:rStyle w:val="eop"/>
          <w:iCs/>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Logo represents one of the earliest educational DSLs, designed in 1967 to teach programming concepts through turtle graphics and LISP-like constructs [12]. Game Maker Language similarly combines simplified commands derived from GPLs to enable users to create games without advanced programming knowledge [12].</w:t>
      </w:r>
      <w:r w:rsidRPr="00A45BA3">
        <w:rPr>
          <w:rStyle w:val="eop"/>
          <w:sz w:val="28"/>
          <w:szCs w:val="28"/>
          <w:lang w:val="en-US"/>
        </w:rPr>
        <w:t> </w:t>
      </w:r>
    </w:p>
    <w:p w:rsidR="00A45BA3" w:rsidRDefault="00A45BA3" w:rsidP="00A45BA3">
      <w:pPr>
        <w:pStyle w:val="paragraph"/>
        <w:spacing w:before="0" w:beforeAutospacing="0" w:after="0" w:afterAutospacing="0"/>
        <w:textAlignment w:val="baseline"/>
        <w:rPr>
          <w:rStyle w:val="eop"/>
          <w:sz w:val="28"/>
          <w:szCs w:val="28"/>
          <w:lang w:val="en-US"/>
        </w:rPr>
      </w:pPr>
      <w:r w:rsidRPr="00A45BA3">
        <w:rPr>
          <w:rStyle w:val="normaltextrun"/>
          <w:rFonts w:eastAsiaTheme="majorEastAsia"/>
          <w:sz w:val="28"/>
          <w:szCs w:val="28"/>
          <w:lang w:val="en-US"/>
        </w:rPr>
        <w:t>Well-designed DSLs improve programmer productivity and communication with domain experts, addressing key challenges in software development [13]. CSS exemplifies this benefit, as many users do not perceive it as programming despite its formal language structure.</w:t>
      </w:r>
      <w:r w:rsidRPr="00A45BA3">
        <w:rPr>
          <w:rStyle w:val="eop"/>
          <w:sz w:val="28"/>
          <w:szCs w:val="28"/>
          <w:lang w:val="en-US"/>
        </w:rPr>
        <w:t> </w:t>
      </w:r>
    </w:p>
    <w:p w:rsidR="0017125D" w:rsidRPr="00A45BA3" w:rsidRDefault="0017125D" w:rsidP="00A45BA3">
      <w:pPr>
        <w:pStyle w:val="paragraph"/>
        <w:spacing w:before="0" w:beforeAutospacing="0" w:after="0" w:afterAutospacing="0"/>
        <w:textAlignment w:val="baseline"/>
        <w:rPr>
          <w:sz w:val="28"/>
          <w:szCs w:val="28"/>
          <w:lang w:val="en-US"/>
        </w:rPr>
      </w:pPr>
    </w:p>
    <w:p w:rsidR="00A45BA3" w:rsidRPr="00F21003" w:rsidRDefault="00A45BA3" w:rsidP="00A45BA3">
      <w:pPr>
        <w:pStyle w:val="paragraph"/>
        <w:spacing w:before="0" w:beforeAutospacing="0" w:after="0" w:afterAutospacing="0"/>
        <w:textAlignment w:val="baseline"/>
        <w:rPr>
          <w:b/>
          <w:iCs/>
          <w:color w:val="0F4761"/>
          <w:sz w:val="28"/>
          <w:szCs w:val="28"/>
          <w:lang w:val="en-US"/>
        </w:rPr>
      </w:pPr>
      <w:r w:rsidRPr="00F21003">
        <w:rPr>
          <w:rStyle w:val="normaltextrun"/>
          <w:rFonts w:eastAsiaTheme="majorEastAsia"/>
          <w:b/>
          <w:bCs/>
          <w:iCs/>
          <w:sz w:val="28"/>
          <w:szCs w:val="28"/>
          <w:lang w:val="en-US"/>
        </w:rPr>
        <w:t>Design Considerations and Tradeoffs</w:t>
      </w:r>
      <w:r w:rsidRPr="00F21003">
        <w:rPr>
          <w:rStyle w:val="eop"/>
          <w:b/>
          <w:iCs/>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Despite their advantages, the field lacks consensus on best practices for programming with DSLs, which remains a barrier to adoption [13]. DSL development is justified when recurring problems can be expressed more clearly than in existing languages and when specialization enables improved clarity or analysis [11].</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DSLs often focus on narrow system aspects and are frequently combined, such as HTML with CSS or XML with XPath. While limited in scope, this specialization enables stronger analysis and domain-specific optimization [16].</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Syntactic noise—extraneous syntax required by language rules—can obscure meaning and hinder comprehension. External DSLs typically reduce syntactic noise compared to embedded DSLs, with languages like Ruby being less verbose than Java [14].</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p>
    <w:p w:rsidR="00A45BA3" w:rsidRPr="0017125D" w:rsidRDefault="00A45BA3" w:rsidP="00A45BA3">
      <w:pPr>
        <w:pStyle w:val="paragraph"/>
        <w:spacing w:before="0" w:beforeAutospacing="0" w:after="0" w:afterAutospacing="0"/>
        <w:textAlignment w:val="baseline"/>
        <w:rPr>
          <w:b/>
          <w:color w:val="0F4761"/>
          <w:sz w:val="28"/>
          <w:szCs w:val="28"/>
          <w:lang w:val="en-US"/>
        </w:rPr>
      </w:pPr>
      <w:r w:rsidRPr="0017125D">
        <w:rPr>
          <w:rStyle w:val="normaltextrun"/>
          <w:rFonts w:eastAsiaTheme="majorEastAsia"/>
          <w:b/>
          <w:bCs/>
          <w:sz w:val="28"/>
          <w:szCs w:val="28"/>
          <w:lang w:val="en-US"/>
        </w:rPr>
        <w:t>Scaffolding Design for Programming Education</w:t>
      </w:r>
      <w:r w:rsidRPr="0017125D">
        <w:rPr>
          <w:rStyle w:val="eop"/>
          <w:b/>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Scaffolding refers to modif</w:t>
      </w:r>
      <w:r w:rsidR="006B21EA">
        <w:rPr>
          <w:rStyle w:val="normaltextrun"/>
          <w:rFonts w:eastAsiaTheme="majorEastAsia"/>
          <w:sz w:val="28"/>
          <w:szCs w:val="28"/>
          <w:lang w:val="en-US"/>
        </w:rPr>
        <w:t xml:space="preserve">iable support that communicates </w:t>
      </w:r>
      <w:r w:rsidRPr="00A45BA3">
        <w:rPr>
          <w:rStyle w:val="normaltextrun"/>
          <w:rFonts w:eastAsiaTheme="majorEastAsia"/>
          <w:sz w:val="28"/>
          <w:szCs w:val="28"/>
          <w:lang w:val="en-US"/>
        </w:rPr>
        <w:t>processes, </w:t>
      </w:r>
      <w:proofErr w:type="gramStart"/>
      <w:r w:rsidRPr="00A45BA3">
        <w:rPr>
          <w:rStyle w:val="normaltextrun"/>
          <w:rFonts w:eastAsiaTheme="majorEastAsia"/>
          <w:sz w:val="28"/>
          <w:szCs w:val="28"/>
          <w:lang w:val="en-US"/>
        </w:rPr>
        <w:t>coaches</w:t>
      </w:r>
      <w:proofErr w:type="gramEnd"/>
      <w:r w:rsidRPr="00A45BA3">
        <w:rPr>
          <w:rStyle w:val="normaltextrun"/>
          <w:rFonts w:eastAsiaTheme="majorEastAsia"/>
          <w:sz w:val="28"/>
          <w:szCs w:val="28"/>
          <w:lang w:val="en-US"/>
        </w:rPr>
        <w:t> learners, and elicits articulation, with support gradually fa</w:t>
      </w:r>
      <w:r w:rsidR="00276A17">
        <w:rPr>
          <w:rStyle w:val="normaltextrun"/>
          <w:rFonts w:eastAsiaTheme="majorEastAsia"/>
          <w:sz w:val="28"/>
          <w:szCs w:val="28"/>
          <w:lang w:val="en-US"/>
        </w:rPr>
        <w:t>ding as competence increases [18</w:t>
      </w:r>
      <w:r w:rsidRPr="00A45BA3">
        <w:rPr>
          <w:rStyle w:val="normaltextrun"/>
          <w:rFonts w:eastAsiaTheme="majorEastAsia"/>
          <w:sz w:val="28"/>
          <w:szCs w:val="28"/>
          <w:lang w:val="en-US"/>
        </w:rPr>
        <w:t>]. Many educational software interfaces exemplify software-realized scaffolding through feedback, prompts, and structured guidance [18].</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Research shows that combining project-based learning with self-regulated learning scaffolding leads to greater improvements in CT, problem-solving, and metacognitive skills compared to project-based or teacher-centered approaches alone [19]. Metacognitive scaffolding, particularly in AI-assisted programming environments, encourages planning, monitoring, and evaluation, while preventing over-reliance on direct answers [20].</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 xml:space="preserve">Motivational scaffolding frameworks emphasize task value, mastery goals, appropriate challenge, autonomy, collaboration, and immediate feedback as core design principles [21]. These principles are reflected in frameworks such as the Process Artifact Creativity Landscape (PACL), which guides educators from </w:t>
      </w:r>
      <w:r w:rsidRPr="00A45BA3">
        <w:rPr>
          <w:rStyle w:val="normaltextrun"/>
          <w:rFonts w:eastAsiaTheme="majorEastAsia"/>
          <w:sz w:val="28"/>
          <w:szCs w:val="28"/>
          <w:lang w:val="en-US"/>
        </w:rPr>
        <w:lastRenderedPageBreak/>
        <w:t>instruction-based approaches toward constructionist and creative programming practices [22].</w:t>
      </w:r>
      <w:r w:rsidRPr="00A45BA3">
        <w:rPr>
          <w:rStyle w:val="eop"/>
          <w:sz w:val="28"/>
          <w:szCs w:val="28"/>
          <w:lang w:val="en-US"/>
        </w:rPr>
        <w:t> </w:t>
      </w:r>
    </w:p>
    <w:p w:rsidR="00A45BA3" w:rsidRPr="0017125D" w:rsidRDefault="00A45BA3" w:rsidP="00A45BA3">
      <w:pPr>
        <w:pStyle w:val="paragraph"/>
        <w:spacing w:before="0" w:beforeAutospacing="0" w:after="0" w:afterAutospacing="0"/>
        <w:textAlignment w:val="baseline"/>
        <w:rPr>
          <w:b/>
          <w:sz w:val="28"/>
          <w:szCs w:val="28"/>
          <w:lang w:val="en-US"/>
        </w:rPr>
      </w:pPr>
    </w:p>
    <w:p w:rsidR="00A45BA3" w:rsidRPr="0017125D" w:rsidRDefault="00A45BA3" w:rsidP="00A45BA3">
      <w:pPr>
        <w:pStyle w:val="paragraph"/>
        <w:spacing w:before="0" w:beforeAutospacing="0" w:after="0" w:afterAutospacing="0"/>
        <w:textAlignment w:val="baseline"/>
        <w:rPr>
          <w:b/>
          <w:color w:val="0F4761"/>
          <w:sz w:val="28"/>
          <w:szCs w:val="28"/>
          <w:lang w:val="en-US"/>
        </w:rPr>
      </w:pPr>
      <w:r w:rsidRPr="0017125D">
        <w:rPr>
          <w:rStyle w:val="normaltextrun"/>
          <w:rFonts w:eastAsiaTheme="majorEastAsia"/>
          <w:b/>
          <w:bCs/>
          <w:sz w:val="28"/>
          <w:szCs w:val="28"/>
          <w:lang w:val="en-US"/>
        </w:rPr>
        <w:t>Implications for Minecraft DSL Design</w:t>
      </w:r>
      <w:r w:rsidRPr="0017125D">
        <w:rPr>
          <w:rStyle w:val="eop"/>
          <w:b/>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The proposed Minecraft-based DSL integrates formative and process-based assessment through built-in analytics that track command usage, errors, solution complexity, and debugging behavior. Language design prioritizes minimal syntactic noise, intuitive commands, and domain specialization focused on Minecraft bot control.</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Scaffolding is implemented across progressive levels—from executing predefined scripts to optimizing original programs—with gradual fading of support. Metacognitive prompts guide planning, monitoring, and evaluation, while motivational design connects programming tasks to meaningful in-game goals. Error handling emphasizes coaching-oriented feedback that explains mistakes and suggests corrective actions.</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Learning trajectories support progression from simple sequences to functions, ensuring mastery of foundational concepts before advancing to abstraction.</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eop"/>
          <w:sz w:val="28"/>
          <w:szCs w:val="28"/>
          <w:lang w:val="en-US"/>
        </w:rPr>
        <w:t> </w:t>
      </w:r>
    </w:p>
    <w:p w:rsidR="00995F1E" w:rsidRDefault="00995F1E">
      <w:pPr>
        <w:rPr>
          <w:rStyle w:val="normaltextrun"/>
          <w:rFonts w:ascii="Times New Roman" w:eastAsiaTheme="majorEastAsia" w:hAnsi="Times New Roman" w:cs="Times New Roman"/>
          <w:b/>
          <w:sz w:val="28"/>
          <w:szCs w:val="28"/>
          <w:lang w:val="en-US" w:eastAsia="ru-RU"/>
        </w:rPr>
      </w:pPr>
      <w:r>
        <w:rPr>
          <w:rStyle w:val="normaltextrun"/>
          <w:rFonts w:eastAsiaTheme="majorEastAsia"/>
          <w:b/>
          <w:sz w:val="28"/>
          <w:szCs w:val="28"/>
          <w:lang w:val="en-US"/>
        </w:rPr>
        <w:br w:type="page"/>
      </w:r>
    </w:p>
    <w:p w:rsidR="00A45BA3" w:rsidRDefault="00A45BA3" w:rsidP="00A45BA3">
      <w:pPr>
        <w:pStyle w:val="paragraph"/>
        <w:spacing w:before="0" w:beforeAutospacing="0" w:after="0" w:afterAutospacing="0"/>
        <w:textAlignment w:val="baseline"/>
        <w:rPr>
          <w:rStyle w:val="eop"/>
          <w:b/>
          <w:sz w:val="28"/>
          <w:szCs w:val="28"/>
          <w:lang w:val="en-US"/>
        </w:rPr>
      </w:pPr>
      <w:r w:rsidRPr="0017125D">
        <w:rPr>
          <w:rStyle w:val="normaltextrun"/>
          <w:rFonts w:eastAsiaTheme="majorEastAsia"/>
          <w:b/>
          <w:sz w:val="28"/>
          <w:szCs w:val="28"/>
          <w:lang w:val="en-US"/>
        </w:rPr>
        <w:lastRenderedPageBreak/>
        <w:t>References</w:t>
      </w:r>
      <w:r w:rsidRPr="0017125D">
        <w:rPr>
          <w:rStyle w:val="eop"/>
          <w:b/>
          <w:sz w:val="28"/>
          <w:szCs w:val="28"/>
          <w:lang w:val="en-US"/>
        </w:rPr>
        <w:t> </w:t>
      </w:r>
    </w:p>
    <w:p w:rsidR="00D87ACA" w:rsidRPr="00D87ACA" w:rsidRDefault="00D87ACA" w:rsidP="00D87ACA">
      <w:pPr>
        <w:pStyle w:val="1"/>
        <w:shd w:val="clear" w:color="auto" w:fill="FFFFFF"/>
        <w:spacing w:before="0"/>
        <w:ind w:firstLine="0"/>
        <w:jc w:val="left"/>
        <w:rPr>
          <w:rStyle w:val="eop"/>
          <w:rFonts w:cs="Times New Roman"/>
          <w:b w:val="0"/>
          <w:color w:val="111111"/>
          <w:sz w:val="28"/>
          <w:szCs w:val="28"/>
          <w:lang w:val="en-US"/>
        </w:rPr>
      </w:pPr>
      <w:r w:rsidRPr="006951B5">
        <w:rPr>
          <w:rFonts w:cs="Times New Roman"/>
          <w:b w:val="0"/>
          <w:sz w:val="28"/>
          <w:szCs w:val="28"/>
          <w:lang w:val="en-US"/>
        </w:rPr>
        <w:t>[</w:t>
      </w:r>
      <w:r>
        <w:rPr>
          <w:rFonts w:cs="Times New Roman"/>
          <w:b w:val="0"/>
          <w:sz w:val="28"/>
          <w:szCs w:val="28"/>
          <w:lang w:val="en-US"/>
        </w:rPr>
        <w:t xml:space="preserve">1] </w:t>
      </w:r>
      <w:r w:rsidRPr="00D87ACA">
        <w:rPr>
          <w:rFonts w:cs="Times New Roman"/>
          <w:b w:val="0"/>
          <w:sz w:val="28"/>
          <w:szCs w:val="28"/>
          <w:lang w:val="en-US"/>
        </w:rPr>
        <w:t>M.‑J., Wang, C.‑Y., &amp; Hsu, P.‑F. (2019). Developing the Computer Programming Self‑E</w:t>
      </w:r>
      <w:r>
        <w:rPr>
          <w:rFonts w:cs="Times New Roman" w:hint="eastAsia"/>
          <w:b w:val="0"/>
          <w:sz w:val="28"/>
          <w:szCs w:val="28"/>
          <w:lang w:val="en-US"/>
        </w:rPr>
        <w:t>ffi</w:t>
      </w:r>
      <w:r w:rsidRPr="00D87ACA">
        <w:rPr>
          <w:rFonts w:cs="Times New Roman"/>
          <w:b w:val="0"/>
          <w:sz w:val="28"/>
          <w:szCs w:val="28"/>
          <w:lang w:val="en-US"/>
        </w:rPr>
        <w:t xml:space="preserve">cacy Scale for computer literacy education. Journal of Educational Computing Research, 56(8): 1345–1360. Available at: </w:t>
      </w:r>
      <w:hyperlink r:id="rId5" w:history="1">
        <w:r w:rsidRPr="00321882">
          <w:rPr>
            <w:rStyle w:val="a4"/>
            <w:rFonts w:cs="Times New Roman"/>
            <w:b w:val="0"/>
            <w:sz w:val="28"/>
            <w:szCs w:val="28"/>
            <w:lang w:val="en-US"/>
          </w:rPr>
          <w:t>https://doi.org/10.1177/0735633117746747</w:t>
        </w:r>
      </w:hyperlink>
      <w:r>
        <w:rPr>
          <w:rFonts w:cs="Times New Roman"/>
          <w:b w:val="0"/>
          <w:sz w:val="28"/>
          <w:szCs w:val="28"/>
          <w:lang w:val="en-US"/>
        </w:rPr>
        <w:br/>
      </w:r>
      <w:r>
        <w:rPr>
          <w:rStyle w:val="eop"/>
          <w:rFonts w:cs="Times New Roman"/>
          <w:b w:val="0"/>
          <w:color w:val="111111"/>
          <w:sz w:val="28"/>
          <w:szCs w:val="28"/>
          <w:lang w:val="en-US"/>
        </w:rPr>
        <w:t>[2]</w:t>
      </w:r>
      <w:proofErr w:type="spellStart"/>
      <w:r w:rsidRPr="00D87ACA">
        <w:rPr>
          <w:rStyle w:val="eop"/>
          <w:rFonts w:cs="Times New Roman"/>
          <w:b w:val="0"/>
          <w:color w:val="111111"/>
          <w:sz w:val="28"/>
          <w:szCs w:val="28"/>
          <w:lang w:val="en-US"/>
        </w:rPr>
        <w:t>Popat</w:t>
      </w:r>
      <w:proofErr w:type="spellEnd"/>
      <w:r w:rsidRPr="00D87ACA">
        <w:rPr>
          <w:rStyle w:val="eop"/>
          <w:rFonts w:cs="Times New Roman"/>
          <w:b w:val="0"/>
          <w:color w:val="111111"/>
          <w:sz w:val="28"/>
          <w:szCs w:val="28"/>
          <w:lang w:val="en-US"/>
        </w:rPr>
        <w:t>, S., &amp; Starkey, L. (2019). Learning to code or coding to learn? A systematic re‑view. Computers &amp; Education, 128: 365–376. Available at: https://doi.org/10.1016/j.compedu.2018.10.005</w:t>
      </w:r>
    </w:p>
    <w:p w:rsidR="00995F1E" w:rsidRPr="00D87ACA" w:rsidRDefault="00995F1E" w:rsidP="00D87ACA">
      <w:pPr>
        <w:pStyle w:val="1"/>
        <w:shd w:val="clear" w:color="auto" w:fill="FFFFFF"/>
        <w:spacing w:before="0"/>
        <w:ind w:firstLine="0"/>
        <w:jc w:val="left"/>
        <w:rPr>
          <w:rStyle w:val="eop"/>
          <w:rFonts w:cs="Times New Roman"/>
          <w:b w:val="0"/>
          <w:sz w:val="28"/>
          <w:szCs w:val="28"/>
          <w:lang w:val="en-US"/>
        </w:rPr>
      </w:pPr>
      <w:r w:rsidRPr="006951B5">
        <w:rPr>
          <w:rFonts w:cs="Times New Roman"/>
          <w:b w:val="0"/>
          <w:sz w:val="28"/>
          <w:szCs w:val="28"/>
          <w:lang w:val="en-US"/>
        </w:rPr>
        <w:t>[</w:t>
      </w:r>
      <w:r w:rsidR="00D87ACA">
        <w:rPr>
          <w:rFonts w:cs="Times New Roman"/>
          <w:b w:val="0"/>
          <w:sz w:val="28"/>
          <w:szCs w:val="28"/>
          <w:lang w:val="en-US"/>
        </w:rPr>
        <w:t>3</w:t>
      </w:r>
      <w:r w:rsidRPr="006951B5">
        <w:rPr>
          <w:rFonts w:cs="Times New Roman"/>
          <w:b w:val="0"/>
          <w:sz w:val="28"/>
          <w:szCs w:val="28"/>
          <w:lang w:val="en-US"/>
        </w:rPr>
        <w:t>]</w:t>
      </w:r>
      <w:r w:rsidR="00D87ACA">
        <w:rPr>
          <w:rFonts w:cs="Times New Roman"/>
          <w:b w:val="0"/>
          <w:sz w:val="28"/>
          <w:szCs w:val="28"/>
          <w:lang w:val="en-US"/>
        </w:rPr>
        <w:t xml:space="preserve"> </w:t>
      </w:r>
      <w:proofErr w:type="spellStart"/>
      <w:r w:rsidR="00D87ACA" w:rsidRPr="00D87ACA">
        <w:rPr>
          <w:rFonts w:cs="Times New Roman"/>
          <w:b w:val="0"/>
          <w:sz w:val="28"/>
          <w:szCs w:val="28"/>
          <w:lang w:val="en-US"/>
        </w:rPr>
        <w:t>Solorzano</w:t>
      </w:r>
      <w:proofErr w:type="spellEnd"/>
      <w:r w:rsidR="00D87ACA" w:rsidRPr="00D87ACA">
        <w:rPr>
          <w:rFonts w:cs="Times New Roman"/>
          <w:b w:val="0"/>
          <w:sz w:val="28"/>
          <w:szCs w:val="28"/>
          <w:lang w:val="en-US"/>
        </w:rPr>
        <w:t xml:space="preserve">, Rolando &amp; Matos, Leonor &amp; Palomino, David &amp; </w:t>
      </w:r>
      <w:proofErr w:type="spellStart"/>
      <w:r w:rsidR="00D87ACA" w:rsidRPr="00D87ACA">
        <w:rPr>
          <w:rFonts w:cs="Times New Roman"/>
          <w:b w:val="0"/>
          <w:sz w:val="28"/>
          <w:szCs w:val="28"/>
          <w:lang w:val="en-US"/>
        </w:rPr>
        <w:t>Hulsa</w:t>
      </w:r>
      <w:proofErr w:type="spellEnd"/>
      <w:r w:rsidR="00D87ACA" w:rsidRPr="00D87ACA">
        <w:rPr>
          <w:rFonts w:cs="Times New Roman"/>
          <w:b w:val="0"/>
          <w:sz w:val="28"/>
          <w:szCs w:val="28"/>
          <w:lang w:val="en-US"/>
        </w:rPr>
        <w:t xml:space="preserve">, Miguel &amp; </w:t>
      </w:r>
      <w:proofErr w:type="spellStart"/>
      <w:r w:rsidR="00D87ACA" w:rsidRPr="00D87ACA">
        <w:rPr>
          <w:rFonts w:cs="Times New Roman"/>
          <w:b w:val="0"/>
          <w:sz w:val="28"/>
          <w:szCs w:val="28"/>
          <w:lang w:val="en-US"/>
        </w:rPr>
        <w:t>Huaricachi</w:t>
      </w:r>
      <w:proofErr w:type="spellEnd"/>
      <w:r w:rsidR="00D87ACA" w:rsidRPr="00D87ACA">
        <w:rPr>
          <w:rFonts w:cs="Times New Roman"/>
          <w:b w:val="0"/>
          <w:sz w:val="28"/>
          <w:szCs w:val="28"/>
          <w:lang w:val="en-US"/>
        </w:rPr>
        <w:t xml:space="preserve">, </w:t>
      </w:r>
      <w:proofErr w:type="spellStart"/>
      <w:r w:rsidR="00D87ACA" w:rsidRPr="00D87ACA">
        <w:rPr>
          <w:rFonts w:cs="Times New Roman"/>
          <w:b w:val="0"/>
          <w:sz w:val="28"/>
          <w:szCs w:val="28"/>
          <w:lang w:val="en-US"/>
        </w:rPr>
        <w:t>Jeanny</w:t>
      </w:r>
      <w:proofErr w:type="spellEnd"/>
      <w:r w:rsidR="00D87ACA" w:rsidRPr="00D87ACA">
        <w:rPr>
          <w:rFonts w:cs="Times New Roman"/>
          <w:b w:val="0"/>
          <w:sz w:val="28"/>
          <w:szCs w:val="28"/>
          <w:lang w:val="en-US"/>
        </w:rPr>
        <w:t xml:space="preserve"> &amp; </w:t>
      </w:r>
      <w:proofErr w:type="spellStart"/>
      <w:r w:rsidR="00D87ACA" w:rsidRPr="00D87ACA">
        <w:rPr>
          <w:rFonts w:cs="Times New Roman"/>
          <w:b w:val="0"/>
          <w:sz w:val="28"/>
          <w:szCs w:val="28"/>
          <w:lang w:val="en-US"/>
        </w:rPr>
        <w:t>Saico</w:t>
      </w:r>
      <w:proofErr w:type="spellEnd"/>
      <w:r w:rsidR="00D87ACA" w:rsidRPr="00D87ACA">
        <w:rPr>
          <w:rFonts w:cs="Times New Roman"/>
          <w:b w:val="0"/>
          <w:sz w:val="28"/>
          <w:szCs w:val="28"/>
          <w:lang w:val="en-US"/>
        </w:rPr>
        <w:t xml:space="preserve">, </w:t>
      </w:r>
      <w:proofErr w:type="spellStart"/>
      <w:r w:rsidR="00D87ACA" w:rsidRPr="00D87ACA">
        <w:rPr>
          <w:rFonts w:cs="Times New Roman"/>
          <w:b w:val="0"/>
          <w:sz w:val="28"/>
          <w:szCs w:val="28"/>
          <w:lang w:val="en-US"/>
        </w:rPr>
        <w:t>Delio</w:t>
      </w:r>
      <w:proofErr w:type="spellEnd"/>
      <w:r w:rsidR="00D87ACA" w:rsidRPr="00D87ACA">
        <w:rPr>
          <w:rFonts w:cs="Times New Roman"/>
          <w:b w:val="0"/>
          <w:sz w:val="28"/>
          <w:szCs w:val="28"/>
          <w:lang w:val="en-US"/>
        </w:rPr>
        <w:t>. (2025). Analysis of the Scratch program for computational thinking in schoolchildren in an educational institution in Peru: a network analysis. Journal of Educational Technology Development and Exchange. 18. 118-132. 10.18785/jetde.1803.06.</w:t>
      </w:r>
    </w:p>
    <w:p w:rsidR="00995F1E" w:rsidRPr="00D87ACA" w:rsidRDefault="006951B5" w:rsidP="00D87ACA">
      <w:pPr>
        <w:pStyle w:val="1"/>
        <w:shd w:val="clear" w:color="auto" w:fill="FFFFFF"/>
        <w:spacing w:before="0"/>
        <w:ind w:firstLine="0"/>
        <w:jc w:val="left"/>
        <w:rPr>
          <w:rStyle w:val="eop"/>
          <w:rFonts w:cs="Times New Roman"/>
          <w:b w:val="0"/>
          <w:sz w:val="28"/>
          <w:szCs w:val="28"/>
          <w:lang w:val="en-US"/>
        </w:rPr>
      </w:pPr>
      <w:r w:rsidRPr="006951B5">
        <w:rPr>
          <w:rStyle w:val="eop"/>
          <w:rFonts w:cs="Times New Roman"/>
          <w:b w:val="0"/>
          <w:sz w:val="28"/>
          <w:szCs w:val="28"/>
          <w:lang w:val="en-US"/>
        </w:rPr>
        <w:t>[</w:t>
      </w:r>
      <w:r w:rsidR="00D87ACA">
        <w:rPr>
          <w:rStyle w:val="eop"/>
          <w:rFonts w:cs="Times New Roman"/>
          <w:b w:val="0"/>
          <w:sz w:val="28"/>
          <w:szCs w:val="28"/>
          <w:lang w:val="en-US"/>
        </w:rPr>
        <w:t>4</w:t>
      </w:r>
      <w:r w:rsidRPr="006951B5">
        <w:rPr>
          <w:rStyle w:val="eop"/>
          <w:rFonts w:cs="Times New Roman"/>
          <w:b w:val="0"/>
          <w:sz w:val="28"/>
          <w:szCs w:val="28"/>
          <w:lang w:val="en-US"/>
        </w:rPr>
        <w:t>]</w:t>
      </w:r>
      <w:r w:rsidR="00D87ACA">
        <w:rPr>
          <w:rStyle w:val="eop"/>
          <w:rFonts w:cs="Times New Roman"/>
          <w:b w:val="0"/>
          <w:sz w:val="28"/>
          <w:szCs w:val="28"/>
          <w:lang w:val="en-US"/>
        </w:rPr>
        <w:t xml:space="preserve"> </w:t>
      </w:r>
      <w:proofErr w:type="spellStart"/>
      <w:r w:rsidR="00D87ACA" w:rsidRPr="00D87ACA">
        <w:rPr>
          <w:rStyle w:val="eop"/>
          <w:rFonts w:cs="Times New Roman"/>
          <w:b w:val="0"/>
          <w:sz w:val="28"/>
          <w:szCs w:val="28"/>
          <w:lang w:val="en-US"/>
        </w:rPr>
        <w:t>Kuz</w:t>
      </w:r>
      <w:proofErr w:type="spellEnd"/>
      <w:r w:rsidR="00D87ACA" w:rsidRPr="00D87ACA">
        <w:rPr>
          <w:rStyle w:val="eop"/>
          <w:rFonts w:cs="Times New Roman"/>
          <w:b w:val="0"/>
          <w:sz w:val="28"/>
          <w:szCs w:val="28"/>
          <w:lang w:val="en-US"/>
        </w:rPr>
        <w:t xml:space="preserve">, </w:t>
      </w:r>
      <w:proofErr w:type="spellStart"/>
      <w:r w:rsidR="00D87ACA" w:rsidRPr="00D87ACA">
        <w:rPr>
          <w:rStyle w:val="eop"/>
          <w:rFonts w:cs="Times New Roman"/>
          <w:b w:val="0"/>
          <w:sz w:val="28"/>
          <w:szCs w:val="28"/>
          <w:lang w:val="en-US"/>
        </w:rPr>
        <w:t>Antonieta</w:t>
      </w:r>
      <w:proofErr w:type="spellEnd"/>
      <w:r w:rsidR="00D87ACA" w:rsidRPr="00D87ACA">
        <w:rPr>
          <w:rStyle w:val="eop"/>
          <w:rFonts w:cs="Times New Roman"/>
          <w:b w:val="0"/>
          <w:sz w:val="28"/>
          <w:szCs w:val="28"/>
          <w:lang w:val="en-US"/>
        </w:rPr>
        <w:t xml:space="preserve">. (2023). Computational thinking: an analysis through structured programming using Scratch. </w:t>
      </w:r>
      <w:proofErr w:type="spellStart"/>
      <w:r w:rsidR="00D87ACA" w:rsidRPr="00D87ACA">
        <w:rPr>
          <w:rStyle w:val="eop"/>
          <w:rFonts w:cs="Times New Roman"/>
          <w:b w:val="0"/>
          <w:sz w:val="28"/>
          <w:szCs w:val="28"/>
          <w:lang w:val="en-US"/>
        </w:rPr>
        <w:t>Revista</w:t>
      </w:r>
      <w:proofErr w:type="spellEnd"/>
      <w:r w:rsidR="00D87ACA" w:rsidRPr="00D87ACA">
        <w:rPr>
          <w:rStyle w:val="eop"/>
          <w:rFonts w:cs="Times New Roman"/>
          <w:b w:val="0"/>
          <w:sz w:val="28"/>
          <w:szCs w:val="28"/>
          <w:lang w:val="en-US"/>
        </w:rPr>
        <w:t xml:space="preserve"> de </w:t>
      </w:r>
      <w:proofErr w:type="spellStart"/>
      <w:r w:rsidR="00D87ACA" w:rsidRPr="00D87ACA">
        <w:rPr>
          <w:rStyle w:val="eop"/>
          <w:rFonts w:cs="Times New Roman"/>
          <w:b w:val="0"/>
          <w:sz w:val="28"/>
          <w:szCs w:val="28"/>
          <w:lang w:val="en-US"/>
        </w:rPr>
        <w:t>Ciencia</w:t>
      </w:r>
      <w:proofErr w:type="spellEnd"/>
      <w:r w:rsidR="00D87ACA" w:rsidRPr="00D87ACA">
        <w:rPr>
          <w:rStyle w:val="eop"/>
          <w:rFonts w:cs="Times New Roman"/>
          <w:b w:val="0"/>
          <w:sz w:val="28"/>
          <w:szCs w:val="28"/>
          <w:lang w:val="en-US"/>
        </w:rPr>
        <w:t xml:space="preserve"> y </w:t>
      </w:r>
      <w:proofErr w:type="spellStart"/>
      <w:r w:rsidR="00D87ACA" w:rsidRPr="00D87ACA">
        <w:rPr>
          <w:rStyle w:val="eop"/>
          <w:rFonts w:cs="Times New Roman"/>
          <w:b w:val="0"/>
          <w:sz w:val="28"/>
          <w:szCs w:val="28"/>
          <w:lang w:val="en-US"/>
        </w:rPr>
        <w:t>Tecnología</w:t>
      </w:r>
      <w:proofErr w:type="spellEnd"/>
      <w:r w:rsidR="00D87ACA" w:rsidRPr="00D87ACA">
        <w:rPr>
          <w:rStyle w:val="eop"/>
          <w:rFonts w:cs="Times New Roman"/>
          <w:b w:val="0"/>
          <w:sz w:val="28"/>
          <w:szCs w:val="28"/>
          <w:lang w:val="en-US"/>
        </w:rPr>
        <w:t>. 39. 82-90. 10.36995/j.recyt.2023.39.010.</w:t>
      </w:r>
    </w:p>
    <w:p w:rsidR="00995F1E" w:rsidRDefault="00995F1E" w:rsidP="00995F1E">
      <w:pPr>
        <w:pStyle w:val="1"/>
        <w:shd w:val="clear" w:color="auto" w:fill="FFFFFF"/>
        <w:spacing w:before="0"/>
        <w:ind w:firstLine="0"/>
        <w:jc w:val="left"/>
        <w:rPr>
          <w:rStyle w:val="eop"/>
          <w:rFonts w:cs="Times New Roman"/>
          <w:b w:val="0"/>
          <w:sz w:val="28"/>
          <w:szCs w:val="28"/>
          <w:lang w:val="en-US"/>
        </w:rPr>
      </w:pPr>
      <w:r w:rsidRPr="006951B5">
        <w:rPr>
          <w:rStyle w:val="eop"/>
          <w:rFonts w:cs="Times New Roman"/>
          <w:b w:val="0"/>
          <w:sz w:val="28"/>
          <w:szCs w:val="28"/>
          <w:lang w:val="en-US"/>
        </w:rPr>
        <w:t>[</w:t>
      </w:r>
      <w:r w:rsidR="00D87ACA">
        <w:rPr>
          <w:rStyle w:val="eop"/>
          <w:rFonts w:cs="Times New Roman"/>
          <w:b w:val="0"/>
          <w:sz w:val="28"/>
          <w:szCs w:val="28"/>
          <w:lang w:val="en-US"/>
        </w:rPr>
        <w:t>5</w:t>
      </w:r>
      <w:r w:rsidRPr="006951B5">
        <w:rPr>
          <w:rStyle w:val="eop"/>
          <w:rFonts w:cs="Times New Roman"/>
          <w:b w:val="0"/>
          <w:sz w:val="28"/>
          <w:szCs w:val="28"/>
          <w:lang w:val="en-US"/>
        </w:rPr>
        <w:t>]</w:t>
      </w:r>
      <w:r w:rsidRPr="00995F1E">
        <w:rPr>
          <w:lang w:val="en-US"/>
        </w:rPr>
        <w:t xml:space="preserve"> </w:t>
      </w:r>
      <w:proofErr w:type="spellStart"/>
      <w:r w:rsidRPr="00995F1E">
        <w:rPr>
          <w:rStyle w:val="eop"/>
          <w:rFonts w:cs="Times New Roman"/>
          <w:b w:val="0"/>
          <w:sz w:val="28"/>
          <w:szCs w:val="28"/>
          <w:lang w:val="en-US"/>
        </w:rPr>
        <w:t>Hlazova</w:t>
      </w:r>
      <w:proofErr w:type="spellEnd"/>
      <w:r w:rsidRPr="00995F1E">
        <w:rPr>
          <w:rStyle w:val="eop"/>
          <w:rFonts w:cs="Times New Roman"/>
          <w:b w:val="0"/>
          <w:sz w:val="28"/>
          <w:szCs w:val="28"/>
          <w:lang w:val="en-US"/>
        </w:rPr>
        <w:t xml:space="preserve">, V. V., </w:t>
      </w:r>
      <w:proofErr w:type="spellStart"/>
      <w:r w:rsidRPr="00995F1E">
        <w:rPr>
          <w:rStyle w:val="eop"/>
          <w:rFonts w:cs="Times New Roman"/>
          <w:b w:val="0"/>
          <w:sz w:val="28"/>
          <w:szCs w:val="28"/>
          <w:lang w:val="en-US"/>
        </w:rPr>
        <w:t>Monoharova</w:t>
      </w:r>
      <w:proofErr w:type="spellEnd"/>
      <w:r w:rsidRPr="00995F1E">
        <w:rPr>
          <w:rStyle w:val="eop"/>
          <w:rFonts w:cs="Times New Roman"/>
          <w:b w:val="0"/>
          <w:sz w:val="28"/>
          <w:szCs w:val="28"/>
          <w:lang w:val="en-US"/>
        </w:rPr>
        <w:t xml:space="preserve">, V. A., &amp; </w:t>
      </w:r>
      <w:proofErr w:type="spellStart"/>
      <w:r w:rsidRPr="00995F1E">
        <w:rPr>
          <w:rStyle w:val="eop"/>
          <w:rFonts w:cs="Times New Roman"/>
          <w:b w:val="0"/>
          <w:sz w:val="28"/>
          <w:szCs w:val="28"/>
          <w:lang w:val="en-US"/>
        </w:rPr>
        <w:t>Kasianova</w:t>
      </w:r>
      <w:proofErr w:type="spellEnd"/>
      <w:r w:rsidRPr="00995F1E">
        <w:rPr>
          <w:rStyle w:val="eop"/>
          <w:rFonts w:cs="Times New Roman"/>
          <w:b w:val="0"/>
          <w:sz w:val="28"/>
          <w:szCs w:val="28"/>
          <w:lang w:val="en-US"/>
        </w:rPr>
        <w:t xml:space="preserve">, T.  M.  (2024).  </w:t>
      </w:r>
      <w:proofErr w:type="gramStart"/>
      <w:r w:rsidRPr="00995F1E">
        <w:rPr>
          <w:rStyle w:val="eop"/>
          <w:rFonts w:cs="Times New Roman"/>
          <w:b w:val="0"/>
          <w:sz w:val="28"/>
          <w:szCs w:val="28"/>
          <w:lang w:val="en-US"/>
        </w:rPr>
        <w:t>Integration  of</w:t>
      </w:r>
      <w:proofErr w:type="gramEnd"/>
      <w:r w:rsidRPr="00995F1E">
        <w:rPr>
          <w:rStyle w:val="eop"/>
          <w:rFonts w:cs="Times New Roman"/>
          <w:b w:val="0"/>
          <w:sz w:val="28"/>
          <w:szCs w:val="28"/>
          <w:lang w:val="en-US"/>
        </w:rPr>
        <w:t xml:space="preserve">  game elements  and  digital  tools  into  modern methods  of  programming  teaching.</w:t>
      </w:r>
    </w:p>
    <w:p w:rsidR="00823B9F" w:rsidRPr="00D87ACA" w:rsidRDefault="00022E23" w:rsidP="00022E23">
      <w:pPr>
        <w:rPr>
          <w:rFonts w:ascii="Times New Roman" w:hAnsi="Times New Roman" w:cs="Times New Roman"/>
          <w:sz w:val="28"/>
          <w:szCs w:val="28"/>
        </w:rPr>
      </w:pPr>
      <w:r w:rsidRPr="00022E23">
        <w:rPr>
          <w:rFonts w:ascii="Times New Roman" w:hAnsi="Times New Roman" w:cs="Times New Roman"/>
          <w:sz w:val="28"/>
          <w:szCs w:val="28"/>
        </w:rPr>
        <w:t>[</w:t>
      </w:r>
      <w:r w:rsidR="00D87ACA" w:rsidRPr="00D87ACA">
        <w:rPr>
          <w:rFonts w:ascii="Times New Roman" w:hAnsi="Times New Roman" w:cs="Times New Roman"/>
          <w:sz w:val="28"/>
          <w:szCs w:val="28"/>
        </w:rPr>
        <w:t>6</w:t>
      </w:r>
      <w:r w:rsidRPr="00022E23">
        <w:rPr>
          <w:rFonts w:ascii="Times New Roman" w:hAnsi="Times New Roman" w:cs="Times New Roman"/>
          <w:sz w:val="28"/>
          <w:szCs w:val="28"/>
        </w:rPr>
        <w:t xml:space="preserve">] </w:t>
      </w:r>
      <w:proofErr w:type="spellStart"/>
      <w:r w:rsidRPr="00022E23">
        <w:rPr>
          <w:rFonts w:ascii="Times New Roman" w:hAnsi="Times New Roman" w:cs="Times New Roman"/>
          <w:sz w:val="28"/>
          <w:szCs w:val="28"/>
        </w:rPr>
        <w:t>Медведєва</w:t>
      </w:r>
      <w:proofErr w:type="spellEnd"/>
      <w:r w:rsidRPr="00022E23">
        <w:rPr>
          <w:rFonts w:ascii="Times New Roman" w:hAnsi="Times New Roman" w:cs="Times New Roman"/>
          <w:sz w:val="28"/>
          <w:szCs w:val="28"/>
        </w:rPr>
        <w:t xml:space="preserve">, М. О., </w:t>
      </w:r>
      <w:proofErr w:type="spellStart"/>
      <w:r w:rsidRPr="00022E23">
        <w:rPr>
          <w:rFonts w:ascii="Times New Roman" w:hAnsi="Times New Roman" w:cs="Times New Roman"/>
          <w:sz w:val="28"/>
          <w:szCs w:val="28"/>
        </w:rPr>
        <w:t>Жмурко</w:t>
      </w:r>
      <w:proofErr w:type="spellEnd"/>
      <w:r w:rsidRPr="00022E23">
        <w:rPr>
          <w:rFonts w:ascii="Times New Roman" w:hAnsi="Times New Roman" w:cs="Times New Roman"/>
          <w:sz w:val="28"/>
          <w:szCs w:val="28"/>
        </w:rPr>
        <w:t xml:space="preserve">, О. І., Криворучко, І. І., &amp; </w:t>
      </w:r>
      <w:proofErr w:type="spellStart"/>
      <w:r w:rsidRPr="00022E23">
        <w:rPr>
          <w:rFonts w:ascii="Times New Roman" w:hAnsi="Times New Roman" w:cs="Times New Roman"/>
          <w:sz w:val="28"/>
          <w:szCs w:val="28"/>
        </w:rPr>
        <w:t>Ковтанюк</w:t>
      </w:r>
      <w:proofErr w:type="spellEnd"/>
      <w:r w:rsidRPr="00022E23">
        <w:rPr>
          <w:rFonts w:ascii="Times New Roman" w:hAnsi="Times New Roman" w:cs="Times New Roman"/>
          <w:sz w:val="28"/>
          <w:szCs w:val="28"/>
        </w:rPr>
        <w:t xml:space="preserve">, М. С. (2021). </w:t>
      </w:r>
      <w:proofErr w:type="spellStart"/>
      <w:proofErr w:type="gramStart"/>
      <w:r w:rsidRPr="00022E23">
        <w:rPr>
          <w:rFonts w:ascii="Times New Roman" w:hAnsi="Times New Roman" w:cs="Times New Roman"/>
          <w:sz w:val="28"/>
          <w:szCs w:val="28"/>
        </w:rPr>
        <w:t>Використання</w:t>
      </w:r>
      <w:proofErr w:type="spellEnd"/>
      <w:r w:rsidRPr="00022E23">
        <w:rPr>
          <w:rFonts w:ascii="Times New Roman" w:hAnsi="Times New Roman" w:cs="Times New Roman"/>
          <w:sz w:val="28"/>
          <w:szCs w:val="28"/>
        </w:rPr>
        <w:t xml:space="preserve">  </w:t>
      </w:r>
      <w:proofErr w:type="spellStart"/>
      <w:r w:rsidRPr="00022E23">
        <w:rPr>
          <w:rFonts w:ascii="Times New Roman" w:hAnsi="Times New Roman" w:cs="Times New Roman"/>
          <w:sz w:val="28"/>
          <w:szCs w:val="28"/>
        </w:rPr>
        <w:t>ігрових</w:t>
      </w:r>
      <w:proofErr w:type="spellEnd"/>
      <w:proofErr w:type="gramEnd"/>
      <w:r w:rsidRPr="00022E23">
        <w:rPr>
          <w:rFonts w:ascii="Times New Roman" w:hAnsi="Times New Roman" w:cs="Times New Roman"/>
          <w:sz w:val="28"/>
          <w:szCs w:val="28"/>
        </w:rPr>
        <w:t xml:space="preserve">  онлайн-</w:t>
      </w:r>
      <w:proofErr w:type="spellStart"/>
      <w:r w:rsidRPr="00022E23">
        <w:rPr>
          <w:rFonts w:ascii="Times New Roman" w:hAnsi="Times New Roman" w:cs="Times New Roman"/>
          <w:sz w:val="28"/>
          <w:szCs w:val="28"/>
        </w:rPr>
        <w:t>сервісів</w:t>
      </w:r>
      <w:proofErr w:type="spellEnd"/>
      <w:r w:rsidRPr="00022E23">
        <w:rPr>
          <w:rFonts w:ascii="Times New Roman" w:hAnsi="Times New Roman" w:cs="Times New Roman"/>
          <w:sz w:val="28"/>
          <w:szCs w:val="28"/>
        </w:rPr>
        <w:t xml:space="preserve">  у  </w:t>
      </w:r>
      <w:proofErr w:type="spellStart"/>
      <w:r w:rsidRPr="00022E23">
        <w:rPr>
          <w:rFonts w:ascii="Times New Roman" w:hAnsi="Times New Roman" w:cs="Times New Roman"/>
          <w:sz w:val="28"/>
          <w:szCs w:val="28"/>
        </w:rPr>
        <w:t>процесі</w:t>
      </w:r>
      <w:proofErr w:type="spellEnd"/>
      <w:r w:rsidRPr="00022E23">
        <w:rPr>
          <w:rFonts w:ascii="Times New Roman" w:hAnsi="Times New Roman" w:cs="Times New Roman"/>
          <w:sz w:val="28"/>
          <w:szCs w:val="28"/>
        </w:rPr>
        <w:t xml:space="preserve">  </w:t>
      </w:r>
      <w:proofErr w:type="spellStart"/>
      <w:r w:rsidRPr="00022E23">
        <w:rPr>
          <w:rFonts w:ascii="Times New Roman" w:hAnsi="Times New Roman" w:cs="Times New Roman"/>
          <w:sz w:val="28"/>
          <w:szCs w:val="28"/>
        </w:rPr>
        <w:t>вивчення</w:t>
      </w:r>
      <w:proofErr w:type="spellEnd"/>
      <w:r w:rsidRPr="00022E23">
        <w:rPr>
          <w:rFonts w:ascii="Times New Roman" w:hAnsi="Times New Roman" w:cs="Times New Roman"/>
          <w:sz w:val="28"/>
          <w:szCs w:val="28"/>
        </w:rPr>
        <w:t xml:space="preserve">  </w:t>
      </w:r>
      <w:proofErr w:type="spellStart"/>
      <w:r w:rsidRPr="00022E23">
        <w:rPr>
          <w:rFonts w:ascii="Times New Roman" w:hAnsi="Times New Roman" w:cs="Times New Roman"/>
          <w:sz w:val="28"/>
          <w:szCs w:val="28"/>
        </w:rPr>
        <w:t>мов</w:t>
      </w:r>
      <w:proofErr w:type="spellEnd"/>
      <w:r w:rsidRPr="00022E23">
        <w:rPr>
          <w:rFonts w:ascii="Times New Roman" w:hAnsi="Times New Roman" w:cs="Times New Roman"/>
          <w:sz w:val="28"/>
          <w:szCs w:val="28"/>
        </w:rPr>
        <w:t xml:space="preserve">  </w:t>
      </w:r>
      <w:proofErr w:type="spellStart"/>
      <w:r w:rsidRPr="00022E23">
        <w:rPr>
          <w:rFonts w:ascii="Times New Roman" w:hAnsi="Times New Roman" w:cs="Times New Roman"/>
          <w:sz w:val="28"/>
          <w:szCs w:val="28"/>
        </w:rPr>
        <w:t>програмування</w:t>
      </w:r>
      <w:proofErr w:type="spellEnd"/>
      <w:r w:rsidRPr="00022E23">
        <w:rPr>
          <w:rFonts w:ascii="Times New Roman" w:hAnsi="Times New Roman" w:cs="Times New Roman"/>
          <w:sz w:val="28"/>
          <w:szCs w:val="28"/>
        </w:rPr>
        <w:t xml:space="preserve">. </w:t>
      </w:r>
      <w:proofErr w:type="spellStart"/>
      <w:r w:rsidRPr="00022E23">
        <w:rPr>
          <w:rFonts w:ascii="Times New Roman" w:hAnsi="Times New Roman" w:cs="Times New Roman"/>
          <w:sz w:val="28"/>
          <w:szCs w:val="28"/>
        </w:rPr>
        <w:t>Актуальн</w:t>
      </w:r>
      <w:proofErr w:type="gramStart"/>
      <w:r w:rsidRPr="00022E23">
        <w:rPr>
          <w:rFonts w:ascii="Times New Roman" w:hAnsi="Times New Roman" w:cs="Times New Roman"/>
          <w:sz w:val="28"/>
          <w:szCs w:val="28"/>
          <w:lang w:val="en-US"/>
        </w:rPr>
        <w:t>i</w:t>
      </w:r>
      <w:proofErr w:type="spellEnd"/>
      <w:r w:rsidRPr="00022E23">
        <w:rPr>
          <w:rFonts w:ascii="Times New Roman" w:hAnsi="Times New Roman" w:cs="Times New Roman"/>
          <w:sz w:val="28"/>
          <w:szCs w:val="28"/>
        </w:rPr>
        <w:t xml:space="preserve">  </w:t>
      </w:r>
      <w:proofErr w:type="spellStart"/>
      <w:r w:rsidRPr="00022E23">
        <w:rPr>
          <w:rFonts w:ascii="Times New Roman" w:hAnsi="Times New Roman" w:cs="Times New Roman"/>
          <w:sz w:val="28"/>
          <w:szCs w:val="28"/>
        </w:rPr>
        <w:t>питання</w:t>
      </w:r>
      <w:proofErr w:type="spellEnd"/>
      <w:proofErr w:type="gramEnd"/>
      <w:r w:rsidRPr="00022E23">
        <w:rPr>
          <w:rFonts w:ascii="Times New Roman" w:hAnsi="Times New Roman" w:cs="Times New Roman"/>
          <w:sz w:val="28"/>
          <w:szCs w:val="28"/>
        </w:rPr>
        <w:t xml:space="preserve">  </w:t>
      </w:r>
      <w:proofErr w:type="spellStart"/>
      <w:r w:rsidRPr="00022E23">
        <w:rPr>
          <w:rFonts w:ascii="Times New Roman" w:hAnsi="Times New Roman" w:cs="Times New Roman"/>
          <w:sz w:val="28"/>
          <w:szCs w:val="28"/>
        </w:rPr>
        <w:t>гуман</w:t>
      </w:r>
      <w:r w:rsidRPr="00022E23">
        <w:rPr>
          <w:rFonts w:ascii="Times New Roman" w:hAnsi="Times New Roman" w:cs="Times New Roman"/>
          <w:sz w:val="28"/>
          <w:szCs w:val="28"/>
          <w:lang w:val="en-US"/>
        </w:rPr>
        <w:t>i</w:t>
      </w:r>
      <w:r w:rsidRPr="00022E23">
        <w:rPr>
          <w:rFonts w:ascii="Times New Roman" w:hAnsi="Times New Roman" w:cs="Times New Roman"/>
          <w:sz w:val="28"/>
          <w:szCs w:val="28"/>
        </w:rPr>
        <w:t>тарних</w:t>
      </w:r>
      <w:proofErr w:type="spellEnd"/>
      <w:r w:rsidRPr="00022E23">
        <w:rPr>
          <w:rFonts w:ascii="Times New Roman" w:hAnsi="Times New Roman" w:cs="Times New Roman"/>
          <w:sz w:val="28"/>
          <w:szCs w:val="28"/>
        </w:rPr>
        <w:t xml:space="preserve">  наук,  36(2),  248–255. </w:t>
      </w:r>
      <w:hyperlink r:id="rId6" w:history="1">
        <w:r w:rsidRPr="00321882">
          <w:rPr>
            <w:rStyle w:val="a4"/>
            <w:rFonts w:ascii="Times New Roman" w:hAnsi="Times New Roman" w:cs="Times New Roman"/>
            <w:sz w:val="28"/>
            <w:szCs w:val="28"/>
            <w:lang w:val="en-US"/>
          </w:rPr>
          <w:t>https</w:t>
        </w:r>
        <w:r w:rsidRPr="00321882">
          <w:rPr>
            <w:rStyle w:val="a4"/>
            <w:rFonts w:ascii="Times New Roman" w:hAnsi="Times New Roman" w:cs="Times New Roman"/>
            <w:sz w:val="28"/>
            <w:szCs w:val="28"/>
          </w:rPr>
          <w:t>://</w:t>
        </w:r>
        <w:proofErr w:type="spellStart"/>
        <w:r w:rsidRPr="00321882">
          <w:rPr>
            <w:rStyle w:val="a4"/>
            <w:rFonts w:ascii="Times New Roman" w:hAnsi="Times New Roman" w:cs="Times New Roman"/>
            <w:sz w:val="28"/>
            <w:szCs w:val="28"/>
            <w:lang w:val="en-US"/>
          </w:rPr>
          <w:t>doi</w:t>
        </w:r>
        <w:proofErr w:type="spellEnd"/>
        <w:r w:rsidRPr="00321882">
          <w:rPr>
            <w:rStyle w:val="a4"/>
            <w:rFonts w:ascii="Times New Roman" w:hAnsi="Times New Roman" w:cs="Times New Roman"/>
            <w:sz w:val="28"/>
            <w:szCs w:val="28"/>
          </w:rPr>
          <w:t>.</w:t>
        </w:r>
        <w:r w:rsidRPr="00321882">
          <w:rPr>
            <w:rStyle w:val="a4"/>
            <w:rFonts w:ascii="Times New Roman" w:hAnsi="Times New Roman" w:cs="Times New Roman"/>
            <w:sz w:val="28"/>
            <w:szCs w:val="28"/>
            <w:lang w:val="en-US"/>
          </w:rPr>
          <w:t>org</w:t>
        </w:r>
        <w:r w:rsidRPr="00321882">
          <w:rPr>
            <w:rStyle w:val="a4"/>
            <w:rFonts w:ascii="Times New Roman" w:hAnsi="Times New Roman" w:cs="Times New Roman"/>
            <w:sz w:val="28"/>
            <w:szCs w:val="28"/>
          </w:rPr>
          <w:t>/10.24919/2308-4863/36-2-4</w:t>
        </w:r>
      </w:hyperlink>
    </w:p>
    <w:p w:rsidR="00022E23" w:rsidRDefault="00823B9F" w:rsidP="00022E23">
      <w:pPr>
        <w:rPr>
          <w:rFonts w:ascii="Times New Roman" w:hAnsi="Times New Roman" w:cs="Times New Roman"/>
          <w:sz w:val="28"/>
          <w:szCs w:val="28"/>
        </w:rPr>
      </w:pPr>
      <w:r w:rsidRPr="00823B9F">
        <w:rPr>
          <w:rFonts w:ascii="Times New Roman" w:hAnsi="Times New Roman" w:cs="Times New Roman"/>
          <w:sz w:val="28"/>
          <w:szCs w:val="28"/>
        </w:rPr>
        <w:t>[</w:t>
      </w:r>
      <w:r w:rsidR="00D87ACA" w:rsidRPr="00D87ACA">
        <w:rPr>
          <w:rFonts w:ascii="Times New Roman" w:hAnsi="Times New Roman" w:cs="Times New Roman"/>
          <w:sz w:val="28"/>
          <w:szCs w:val="28"/>
        </w:rPr>
        <w:t>7</w:t>
      </w:r>
      <w:r w:rsidRPr="00823B9F">
        <w:rPr>
          <w:rFonts w:ascii="Times New Roman" w:hAnsi="Times New Roman" w:cs="Times New Roman"/>
          <w:sz w:val="28"/>
          <w:szCs w:val="28"/>
        </w:rPr>
        <w:t>]</w:t>
      </w:r>
      <w:r w:rsidRPr="00823B9F">
        <w:t xml:space="preserve"> </w:t>
      </w:r>
      <w:r w:rsidRPr="00823B9F">
        <w:rPr>
          <w:rFonts w:ascii="Times New Roman" w:hAnsi="Times New Roman" w:cs="Times New Roman"/>
          <w:sz w:val="28"/>
          <w:szCs w:val="28"/>
        </w:rPr>
        <w:t xml:space="preserve">Мошкова, Н., </w:t>
      </w:r>
      <w:proofErr w:type="spellStart"/>
      <w:r w:rsidRPr="00823B9F">
        <w:rPr>
          <w:rFonts w:ascii="Times New Roman" w:hAnsi="Times New Roman" w:cs="Times New Roman"/>
          <w:sz w:val="28"/>
          <w:szCs w:val="28"/>
        </w:rPr>
        <w:t>Алєксєєва</w:t>
      </w:r>
      <w:proofErr w:type="spellEnd"/>
      <w:r w:rsidRPr="00823B9F">
        <w:rPr>
          <w:rFonts w:ascii="Times New Roman" w:hAnsi="Times New Roman" w:cs="Times New Roman"/>
          <w:sz w:val="28"/>
          <w:szCs w:val="28"/>
        </w:rPr>
        <w:t xml:space="preserve">, Г. М., </w:t>
      </w:r>
      <w:proofErr w:type="spellStart"/>
      <w:r w:rsidRPr="00823B9F">
        <w:rPr>
          <w:rFonts w:ascii="Times New Roman" w:hAnsi="Times New Roman" w:cs="Times New Roman"/>
          <w:sz w:val="28"/>
          <w:szCs w:val="28"/>
        </w:rPr>
        <w:t>Горбатюк</w:t>
      </w:r>
      <w:proofErr w:type="spellEnd"/>
      <w:r w:rsidRPr="00823B9F">
        <w:rPr>
          <w:rFonts w:ascii="Times New Roman" w:hAnsi="Times New Roman" w:cs="Times New Roman"/>
          <w:sz w:val="28"/>
          <w:szCs w:val="28"/>
        </w:rPr>
        <w:t xml:space="preserve">, Л. В., Кравченко, Н. В., &amp; </w:t>
      </w:r>
      <w:proofErr w:type="spellStart"/>
      <w:r w:rsidRPr="00823B9F">
        <w:rPr>
          <w:rFonts w:ascii="Times New Roman" w:hAnsi="Times New Roman" w:cs="Times New Roman"/>
          <w:sz w:val="28"/>
          <w:szCs w:val="28"/>
        </w:rPr>
        <w:t>Кортез</w:t>
      </w:r>
      <w:proofErr w:type="spellEnd"/>
      <w:r w:rsidRPr="00823B9F">
        <w:rPr>
          <w:rFonts w:ascii="Times New Roman" w:hAnsi="Times New Roman" w:cs="Times New Roman"/>
          <w:sz w:val="28"/>
          <w:szCs w:val="28"/>
        </w:rPr>
        <w:t xml:space="preserve">, Х. І.  (2024).  </w:t>
      </w:r>
      <w:proofErr w:type="spellStart"/>
      <w:proofErr w:type="gramStart"/>
      <w:r w:rsidRPr="00823B9F">
        <w:rPr>
          <w:rFonts w:ascii="Times New Roman" w:hAnsi="Times New Roman" w:cs="Times New Roman"/>
          <w:sz w:val="28"/>
          <w:szCs w:val="28"/>
        </w:rPr>
        <w:t>Гейміфікація</w:t>
      </w:r>
      <w:proofErr w:type="spellEnd"/>
      <w:r w:rsidRPr="00823B9F">
        <w:rPr>
          <w:rFonts w:ascii="Times New Roman" w:hAnsi="Times New Roman" w:cs="Times New Roman"/>
          <w:sz w:val="28"/>
          <w:szCs w:val="28"/>
        </w:rPr>
        <w:t xml:space="preserve">  як</w:t>
      </w:r>
      <w:proofErr w:type="gramEnd"/>
      <w:r w:rsidRPr="00823B9F">
        <w:rPr>
          <w:rFonts w:ascii="Times New Roman" w:hAnsi="Times New Roman" w:cs="Times New Roman"/>
          <w:sz w:val="28"/>
          <w:szCs w:val="28"/>
        </w:rPr>
        <w:t xml:space="preserve">  один  </w:t>
      </w:r>
      <w:proofErr w:type="spellStart"/>
      <w:r w:rsidRPr="00823B9F">
        <w:rPr>
          <w:rFonts w:ascii="Times New Roman" w:hAnsi="Times New Roman" w:cs="Times New Roman"/>
          <w:sz w:val="28"/>
          <w:szCs w:val="28"/>
        </w:rPr>
        <w:t>із</w:t>
      </w:r>
      <w:proofErr w:type="spellEnd"/>
      <w:r w:rsidRPr="00823B9F">
        <w:rPr>
          <w:rFonts w:ascii="Times New Roman" w:hAnsi="Times New Roman" w:cs="Times New Roman"/>
          <w:sz w:val="28"/>
          <w:szCs w:val="28"/>
        </w:rPr>
        <w:t xml:space="preserve">  </w:t>
      </w:r>
      <w:proofErr w:type="spellStart"/>
      <w:r w:rsidRPr="00823B9F">
        <w:rPr>
          <w:rFonts w:ascii="Times New Roman" w:hAnsi="Times New Roman" w:cs="Times New Roman"/>
          <w:sz w:val="28"/>
          <w:szCs w:val="28"/>
        </w:rPr>
        <w:t>трендів</w:t>
      </w:r>
      <w:proofErr w:type="spellEnd"/>
      <w:r w:rsidRPr="00823B9F">
        <w:rPr>
          <w:rFonts w:ascii="Times New Roman" w:hAnsi="Times New Roman" w:cs="Times New Roman"/>
          <w:sz w:val="28"/>
          <w:szCs w:val="28"/>
        </w:rPr>
        <w:t xml:space="preserve">  </w:t>
      </w:r>
      <w:proofErr w:type="spellStart"/>
      <w:r w:rsidRPr="00823B9F">
        <w:rPr>
          <w:rFonts w:ascii="Times New Roman" w:hAnsi="Times New Roman" w:cs="Times New Roman"/>
          <w:sz w:val="28"/>
          <w:szCs w:val="28"/>
        </w:rPr>
        <w:t>сучасної</w:t>
      </w:r>
      <w:proofErr w:type="spellEnd"/>
      <w:r w:rsidRPr="00823B9F">
        <w:rPr>
          <w:rFonts w:ascii="Times New Roman" w:hAnsi="Times New Roman" w:cs="Times New Roman"/>
          <w:sz w:val="28"/>
          <w:szCs w:val="28"/>
        </w:rPr>
        <w:t xml:space="preserve">  </w:t>
      </w:r>
      <w:proofErr w:type="spellStart"/>
      <w:r w:rsidRPr="00823B9F">
        <w:rPr>
          <w:rFonts w:ascii="Times New Roman" w:hAnsi="Times New Roman" w:cs="Times New Roman"/>
          <w:sz w:val="28"/>
          <w:szCs w:val="28"/>
        </w:rPr>
        <w:t>освіти</w:t>
      </w:r>
      <w:proofErr w:type="spellEnd"/>
      <w:r w:rsidRPr="00823B9F">
        <w:rPr>
          <w:rFonts w:ascii="Times New Roman" w:hAnsi="Times New Roman" w:cs="Times New Roman"/>
          <w:sz w:val="28"/>
          <w:szCs w:val="28"/>
        </w:rPr>
        <w:t xml:space="preserve">.  </w:t>
      </w:r>
      <w:proofErr w:type="gramStart"/>
      <w:r w:rsidRPr="00823B9F">
        <w:rPr>
          <w:rFonts w:ascii="Times New Roman" w:hAnsi="Times New Roman" w:cs="Times New Roman"/>
          <w:sz w:val="28"/>
          <w:szCs w:val="28"/>
        </w:rPr>
        <w:t>Молодь  і</w:t>
      </w:r>
      <w:proofErr w:type="gramEnd"/>
      <w:r w:rsidRPr="00823B9F">
        <w:rPr>
          <w:rFonts w:ascii="Times New Roman" w:hAnsi="Times New Roman" w:cs="Times New Roman"/>
          <w:sz w:val="28"/>
          <w:szCs w:val="28"/>
        </w:rPr>
        <w:t xml:space="preserve">  </w:t>
      </w:r>
      <w:proofErr w:type="spellStart"/>
      <w:r w:rsidRPr="00823B9F">
        <w:rPr>
          <w:rFonts w:ascii="Times New Roman" w:hAnsi="Times New Roman" w:cs="Times New Roman"/>
          <w:sz w:val="28"/>
          <w:szCs w:val="28"/>
        </w:rPr>
        <w:t>ринок</w:t>
      </w:r>
      <w:proofErr w:type="spellEnd"/>
      <w:r w:rsidRPr="00823B9F">
        <w:rPr>
          <w:rFonts w:ascii="Times New Roman" w:hAnsi="Times New Roman" w:cs="Times New Roman"/>
          <w:sz w:val="28"/>
          <w:szCs w:val="28"/>
        </w:rPr>
        <w:t xml:space="preserve">  : </w:t>
      </w:r>
      <w:proofErr w:type="spellStart"/>
      <w:r w:rsidRPr="00823B9F">
        <w:rPr>
          <w:rFonts w:ascii="Times New Roman" w:hAnsi="Times New Roman" w:cs="Times New Roman"/>
          <w:sz w:val="28"/>
          <w:szCs w:val="28"/>
        </w:rPr>
        <w:t>науково-педагогічний</w:t>
      </w:r>
      <w:proofErr w:type="spellEnd"/>
      <w:r w:rsidRPr="00823B9F">
        <w:rPr>
          <w:rFonts w:ascii="Times New Roman" w:hAnsi="Times New Roman" w:cs="Times New Roman"/>
          <w:sz w:val="28"/>
          <w:szCs w:val="28"/>
        </w:rPr>
        <w:t xml:space="preserve"> журнал, 4 (224), 82–87.</w:t>
      </w:r>
    </w:p>
    <w:p w:rsidR="00FD44B3" w:rsidRPr="00FD44B3" w:rsidRDefault="00FD44B3" w:rsidP="00FD44B3">
      <w:pPr>
        <w:rPr>
          <w:rFonts w:ascii="Times New Roman" w:hAnsi="Times New Roman" w:cs="Times New Roman"/>
          <w:sz w:val="28"/>
          <w:szCs w:val="28"/>
          <w:lang w:val="en-US"/>
        </w:rPr>
      </w:pPr>
      <w:r>
        <w:rPr>
          <w:rFonts w:ascii="Times New Roman" w:hAnsi="Times New Roman" w:cs="Times New Roman"/>
          <w:sz w:val="28"/>
          <w:szCs w:val="28"/>
          <w:lang w:val="en-US"/>
        </w:rPr>
        <w:t xml:space="preserve">[8] </w:t>
      </w:r>
      <w:proofErr w:type="spellStart"/>
      <w:r w:rsidRPr="00FD44B3">
        <w:rPr>
          <w:rFonts w:ascii="Times New Roman" w:hAnsi="Times New Roman" w:cs="Times New Roman"/>
          <w:sz w:val="28"/>
          <w:szCs w:val="28"/>
          <w:lang w:val="en-US"/>
        </w:rPr>
        <w:t>Milutinovic</w:t>
      </w:r>
      <w:proofErr w:type="spellEnd"/>
      <w:r w:rsidRPr="00FD44B3">
        <w:rPr>
          <w:rFonts w:ascii="Times New Roman" w:hAnsi="Times New Roman" w:cs="Times New Roman"/>
          <w:sz w:val="28"/>
          <w:szCs w:val="28"/>
          <w:lang w:val="en-US"/>
        </w:rPr>
        <w:t xml:space="preserve">, Verica &amp; </w:t>
      </w:r>
      <w:proofErr w:type="spellStart"/>
      <w:r w:rsidRPr="00FD44B3">
        <w:rPr>
          <w:rFonts w:ascii="Times New Roman" w:hAnsi="Times New Roman" w:cs="Times New Roman"/>
          <w:sz w:val="28"/>
          <w:szCs w:val="28"/>
          <w:lang w:val="en-US"/>
        </w:rPr>
        <w:t>Obradovic</w:t>
      </w:r>
      <w:proofErr w:type="spellEnd"/>
      <w:r w:rsidRPr="00FD44B3">
        <w:rPr>
          <w:rFonts w:ascii="Times New Roman" w:hAnsi="Times New Roman" w:cs="Times New Roman"/>
          <w:sz w:val="28"/>
          <w:szCs w:val="28"/>
          <w:lang w:val="en-US"/>
        </w:rPr>
        <w:t xml:space="preserve">, Ivana &amp; </w:t>
      </w:r>
      <w:proofErr w:type="spellStart"/>
      <w:r w:rsidRPr="00FD44B3">
        <w:rPr>
          <w:rFonts w:ascii="Times New Roman" w:hAnsi="Times New Roman" w:cs="Times New Roman"/>
          <w:sz w:val="28"/>
          <w:szCs w:val="28"/>
          <w:lang w:val="en-US"/>
        </w:rPr>
        <w:t>Đorđević</w:t>
      </w:r>
      <w:proofErr w:type="spellEnd"/>
      <w:r w:rsidRPr="00FD44B3">
        <w:rPr>
          <w:rFonts w:ascii="Times New Roman" w:hAnsi="Times New Roman" w:cs="Times New Roman"/>
          <w:sz w:val="28"/>
          <w:szCs w:val="28"/>
          <w:lang w:val="en-US"/>
        </w:rPr>
        <w:t xml:space="preserve">, </w:t>
      </w:r>
      <w:proofErr w:type="spellStart"/>
      <w:r w:rsidRPr="00FD44B3">
        <w:rPr>
          <w:rFonts w:ascii="Times New Roman" w:hAnsi="Times New Roman" w:cs="Times New Roman"/>
          <w:sz w:val="28"/>
          <w:szCs w:val="28"/>
          <w:lang w:val="en-US"/>
        </w:rPr>
        <w:t>Suzana</w:t>
      </w:r>
      <w:proofErr w:type="spellEnd"/>
      <w:r w:rsidRPr="00FD44B3">
        <w:rPr>
          <w:rFonts w:ascii="Times New Roman" w:hAnsi="Times New Roman" w:cs="Times New Roman"/>
          <w:sz w:val="28"/>
          <w:szCs w:val="28"/>
          <w:lang w:val="en-US"/>
        </w:rPr>
        <w:t>. (2025). EXPLORING PRIMARY SCHOOL STUDENTS’ MOTIVATION AND ENJOYMENT IN LEARNING PROGRAMMING THROUGH GAMIFICATION. 231-244. 10.46793/STREAM25.231M.</w:t>
      </w:r>
    </w:p>
    <w:p w:rsidR="00A45BA3" w:rsidRPr="00995F1E" w:rsidRDefault="00A45BA3" w:rsidP="00995F1E">
      <w:pPr>
        <w:pStyle w:val="1"/>
        <w:shd w:val="clear" w:color="auto" w:fill="FFFFFF"/>
        <w:spacing w:before="0"/>
        <w:ind w:firstLine="0"/>
        <w:jc w:val="left"/>
        <w:rPr>
          <w:rFonts w:cs="Times New Roman"/>
          <w:b w:val="0"/>
          <w:sz w:val="28"/>
          <w:szCs w:val="28"/>
          <w:lang w:val="en-US"/>
        </w:rPr>
      </w:pPr>
      <w:r w:rsidRPr="00995F1E">
        <w:rPr>
          <w:rStyle w:val="normaltextrun"/>
          <w:b w:val="0"/>
          <w:sz w:val="28"/>
          <w:szCs w:val="28"/>
          <w:lang w:val="en-US"/>
        </w:rPr>
        <w:lastRenderedPageBreak/>
        <w:t>[12] "Domain-Specific Language," EBSCO Research Starters, accessed Feb. 2026.</w:t>
      </w:r>
      <w:r w:rsidRPr="00995F1E">
        <w:rPr>
          <w:rStyle w:val="eop"/>
          <w:b w:val="0"/>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[13] M. Fowler, "Domain Specific Languages," martinfowler.com, accessed Feb. 2026.</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[14] M. Fowler, "DSL Guide," martinfowler.com, accessed Feb. 2026.</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 xml:space="preserve">[16] F. </w:t>
      </w:r>
      <w:proofErr w:type="spellStart"/>
      <w:r w:rsidRPr="00A45BA3">
        <w:rPr>
          <w:rStyle w:val="normaltextrun"/>
          <w:rFonts w:eastAsiaTheme="majorEastAsia"/>
          <w:sz w:val="28"/>
          <w:szCs w:val="28"/>
          <w:lang w:val="en-US"/>
        </w:rPr>
        <w:t>Tomassetti</w:t>
      </w:r>
      <w:proofErr w:type="spellEnd"/>
      <w:r w:rsidRPr="00A45BA3">
        <w:rPr>
          <w:rStyle w:val="normaltextrun"/>
          <w:rFonts w:eastAsiaTheme="majorEastAsia"/>
          <w:sz w:val="28"/>
          <w:szCs w:val="28"/>
          <w:lang w:val="en-US"/>
        </w:rPr>
        <w:t>, "The complete guide to (external) Domain Specific Languages," </w:t>
      </w:r>
      <w:proofErr w:type="spellStart"/>
      <w:r w:rsidRPr="00A45BA3">
        <w:rPr>
          <w:rStyle w:val="normaltextrun"/>
          <w:rFonts w:eastAsiaTheme="majorEastAsia"/>
          <w:sz w:val="28"/>
          <w:szCs w:val="28"/>
          <w:lang w:val="en-US"/>
        </w:rPr>
        <w:t>Strumenta</w:t>
      </w:r>
      <w:proofErr w:type="spellEnd"/>
      <w:r w:rsidRPr="00A45BA3">
        <w:rPr>
          <w:rStyle w:val="normaltextrun"/>
          <w:rFonts w:eastAsiaTheme="majorEastAsia"/>
          <w:sz w:val="28"/>
          <w:szCs w:val="28"/>
          <w:lang w:val="en-US"/>
        </w:rPr>
        <w:t>, Aug. 2023.</w:t>
      </w:r>
      <w:r w:rsidRPr="00A45BA3">
        <w:rPr>
          <w:rStyle w:val="eop"/>
          <w:sz w:val="28"/>
          <w:szCs w:val="28"/>
          <w:lang w:val="en-US"/>
        </w:rPr>
        <w:t> </w:t>
      </w:r>
    </w:p>
    <w:p w:rsidR="00A45BA3" w:rsidRPr="00A45BA3" w:rsidRDefault="00276A17"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 xml:space="preserve"> </w:t>
      </w:r>
      <w:r w:rsidR="00A45BA3" w:rsidRPr="00A45BA3">
        <w:rPr>
          <w:rStyle w:val="normaltextrun"/>
          <w:rFonts w:eastAsiaTheme="majorEastAsia"/>
          <w:sz w:val="28"/>
          <w:szCs w:val="28"/>
          <w:lang w:val="en-US"/>
        </w:rPr>
        <w:t>[18] M. </w:t>
      </w:r>
      <w:proofErr w:type="spellStart"/>
      <w:r w:rsidR="00A45BA3" w:rsidRPr="00A45BA3">
        <w:rPr>
          <w:rStyle w:val="normaltextrun"/>
          <w:rFonts w:eastAsiaTheme="majorEastAsia"/>
          <w:sz w:val="28"/>
          <w:szCs w:val="28"/>
          <w:lang w:val="en-US"/>
        </w:rPr>
        <w:t>Guzdial</w:t>
      </w:r>
      <w:proofErr w:type="spellEnd"/>
      <w:r w:rsidR="00A45BA3" w:rsidRPr="00A45BA3">
        <w:rPr>
          <w:rStyle w:val="normaltextrun"/>
          <w:rFonts w:eastAsiaTheme="majorEastAsia"/>
          <w:sz w:val="28"/>
          <w:szCs w:val="28"/>
          <w:lang w:val="en-US"/>
        </w:rPr>
        <w:t xml:space="preserve">, "Software-Realized Scaffolding to Facilitate Programming for Science Learning," </w:t>
      </w:r>
      <w:proofErr w:type="spellStart"/>
      <w:r w:rsidR="00A45BA3" w:rsidRPr="00A45BA3">
        <w:rPr>
          <w:rStyle w:val="normaltextrun"/>
          <w:rFonts w:eastAsiaTheme="majorEastAsia"/>
          <w:sz w:val="28"/>
          <w:szCs w:val="28"/>
          <w:lang w:val="en-US"/>
        </w:rPr>
        <w:t>ResearchGate</w:t>
      </w:r>
      <w:proofErr w:type="spellEnd"/>
      <w:r w:rsidR="00A45BA3" w:rsidRPr="00A45BA3">
        <w:rPr>
          <w:rStyle w:val="normaltextrun"/>
          <w:rFonts w:eastAsiaTheme="majorEastAsia"/>
          <w:sz w:val="28"/>
          <w:szCs w:val="28"/>
          <w:lang w:val="en-US"/>
        </w:rPr>
        <w:t>, Dec. 1999.</w:t>
      </w:r>
      <w:r w:rsidR="00A45BA3"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 xml:space="preserve">[19] P. </w:t>
      </w:r>
      <w:proofErr w:type="spellStart"/>
      <w:r w:rsidRPr="00A45BA3">
        <w:rPr>
          <w:rStyle w:val="normaltextrun"/>
          <w:rFonts w:eastAsiaTheme="majorEastAsia"/>
          <w:sz w:val="28"/>
          <w:szCs w:val="28"/>
          <w:lang w:val="en-US"/>
        </w:rPr>
        <w:t>Gu</w:t>
      </w:r>
      <w:proofErr w:type="spellEnd"/>
      <w:r w:rsidRPr="00A45BA3">
        <w:rPr>
          <w:rStyle w:val="normaltextrun"/>
          <w:rFonts w:eastAsiaTheme="majorEastAsia"/>
          <w:sz w:val="28"/>
          <w:szCs w:val="28"/>
          <w:lang w:val="en-US"/>
        </w:rPr>
        <w:t xml:space="preserve"> et al., "Scaffolding self-regulation in project-based programming learning through online collaborative diaries to promote computational thinking," Education and Information Technologies, vol. 30, pp. 16243-16267, Feb. 2025.</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[20] J. Zhang et al., "Scaffolding Metacognition in Programming Education: Understanding Student-AI Interactions and Design Implications," </w:t>
      </w:r>
      <w:proofErr w:type="spellStart"/>
      <w:r w:rsidRPr="00A45BA3">
        <w:rPr>
          <w:rStyle w:val="normaltextrun"/>
          <w:rFonts w:eastAsiaTheme="majorEastAsia"/>
          <w:sz w:val="28"/>
          <w:szCs w:val="28"/>
          <w:lang w:val="en-US"/>
        </w:rPr>
        <w:t>arXiv</w:t>
      </w:r>
      <w:proofErr w:type="spellEnd"/>
      <w:r w:rsidRPr="00A45BA3">
        <w:rPr>
          <w:rStyle w:val="normaltextrun"/>
          <w:rFonts w:eastAsiaTheme="majorEastAsia"/>
          <w:sz w:val="28"/>
          <w:szCs w:val="28"/>
          <w:lang w:val="en-US"/>
        </w:rPr>
        <w:t>, Nov. 2025.</w:t>
      </w:r>
      <w:r w:rsidRPr="00A45BA3">
        <w:rPr>
          <w:rStyle w:val="eop"/>
          <w:sz w:val="28"/>
          <w:szCs w:val="28"/>
          <w:lang w:val="en-US"/>
        </w:rPr>
        <w:t> </w:t>
      </w:r>
    </w:p>
    <w:p w:rsidR="00A45BA3" w:rsidRPr="00A45BA3" w:rsidRDefault="00A45BA3" w:rsidP="00A45BA3">
      <w:pPr>
        <w:pStyle w:val="paragraph"/>
        <w:spacing w:before="0" w:beforeAutospacing="0" w:after="0" w:afterAutospacing="0"/>
        <w:textAlignment w:val="baseline"/>
        <w:rPr>
          <w:sz w:val="28"/>
          <w:szCs w:val="28"/>
          <w:lang w:val="en-US"/>
        </w:rPr>
      </w:pPr>
      <w:r w:rsidRPr="00A45BA3">
        <w:rPr>
          <w:rStyle w:val="normaltextrun"/>
          <w:rFonts w:eastAsiaTheme="majorEastAsia"/>
          <w:sz w:val="28"/>
          <w:szCs w:val="28"/>
          <w:lang w:val="en-US"/>
        </w:rPr>
        <w:t xml:space="preserve">[21] M. </w:t>
      </w:r>
      <w:proofErr w:type="spellStart"/>
      <w:r w:rsidRPr="00A45BA3">
        <w:rPr>
          <w:rStyle w:val="normaltextrun"/>
          <w:rFonts w:eastAsiaTheme="majorEastAsia"/>
          <w:sz w:val="28"/>
          <w:szCs w:val="28"/>
          <w:lang w:val="en-US"/>
        </w:rPr>
        <w:t>Hannafin</w:t>
      </w:r>
      <w:proofErr w:type="spellEnd"/>
      <w:r w:rsidRPr="00A45BA3">
        <w:rPr>
          <w:rStyle w:val="normaltextrun"/>
          <w:rFonts w:eastAsiaTheme="majorEastAsia"/>
          <w:sz w:val="28"/>
          <w:szCs w:val="28"/>
          <w:lang w:val="en-US"/>
        </w:rPr>
        <w:t xml:space="preserve"> et al., "A Framework for Designing Scaffolds That Improve Motivation and Cognition," PMC, accessed Feb. 2026.</w:t>
      </w:r>
      <w:r w:rsidRPr="00A45BA3">
        <w:rPr>
          <w:rStyle w:val="eop"/>
          <w:sz w:val="28"/>
          <w:szCs w:val="28"/>
          <w:lang w:val="en-US"/>
        </w:rPr>
        <w:t> </w:t>
      </w:r>
    </w:p>
    <w:p w:rsidR="00A45BA3" w:rsidRDefault="00A45BA3" w:rsidP="00A45BA3">
      <w:pPr>
        <w:pStyle w:val="paragraph"/>
        <w:spacing w:before="0" w:beforeAutospacing="0" w:after="0" w:afterAutospacing="0"/>
        <w:textAlignment w:val="baseline"/>
        <w:rPr>
          <w:rStyle w:val="eop"/>
          <w:sz w:val="28"/>
          <w:szCs w:val="28"/>
          <w:lang w:val="en-US"/>
        </w:rPr>
      </w:pPr>
      <w:r w:rsidRPr="00A45BA3">
        <w:rPr>
          <w:rStyle w:val="normaltextrun"/>
          <w:rFonts w:eastAsiaTheme="majorEastAsia"/>
          <w:sz w:val="28"/>
          <w:szCs w:val="28"/>
          <w:lang w:val="en-US"/>
        </w:rPr>
        <w:t xml:space="preserve">[22] A. </w:t>
      </w:r>
      <w:proofErr w:type="spellStart"/>
      <w:r w:rsidRPr="00A45BA3">
        <w:rPr>
          <w:rStyle w:val="normaltextrun"/>
          <w:rFonts w:eastAsiaTheme="majorEastAsia"/>
          <w:sz w:val="28"/>
          <w:szCs w:val="28"/>
          <w:lang w:val="en-US"/>
        </w:rPr>
        <w:t>Repenning</w:t>
      </w:r>
      <w:proofErr w:type="spellEnd"/>
      <w:r w:rsidRPr="00A45BA3">
        <w:rPr>
          <w:rStyle w:val="normaltextrun"/>
          <w:rFonts w:eastAsiaTheme="majorEastAsia"/>
          <w:sz w:val="28"/>
          <w:szCs w:val="28"/>
          <w:lang w:val="en-US"/>
        </w:rPr>
        <w:t xml:space="preserve"> et al., "Scaffolding Creative Programming Projects," ACM Digital Library, accessed Feb. 2026.</w:t>
      </w:r>
    </w:p>
    <w:p w:rsidR="001B4677" w:rsidRPr="001B4677" w:rsidRDefault="001B4677" w:rsidP="001B4677">
      <w:pPr>
        <w:rPr>
          <w:rFonts w:ascii="Times New Roman" w:eastAsia="Times New Roman" w:hAnsi="Times New Roman" w:cs="Times New Roman"/>
          <w:sz w:val="28"/>
          <w:szCs w:val="28"/>
          <w:lang w:val="en-US" w:eastAsia="ru-RU"/>
        </w:rPr>
      </w:pPr>
      <w:r>
        <w:rPr>
          <w:rStyle w:val="eop"/>
          <w:sz w:val="28"/>
          <w:szCs w:val="28"/>
          <w:lang w:val="en-US"/>
        </w:rPr>
        <w:br w:type="page"/>
      </w:r>
    </w:p>
    <w:p w:rsidR="00DA02CE" w:rsidRDefault="00DA02CE" w:rsidP="00DA02CE">
      <w:pPr>
        <w:rPr>
          <w:rFonts w:ascii="Times New Roman" w:hAnsi="Times New Roman" w:cs="Times New Roman"/>
          <w:b/>
          <w:sz w:val="28"/>
          <w:lang w:val="en-US"/>
        </w:rPr>
      </w:pPr>
      <w:r w:rsidRPr="00DA02CE">
        <w:rPr>
          <w:rFonts w:ascii="Times New Roman" w:hAnsi="Times New Roman" w:cs="Times New Roman"/>
          <w:b/>
          <w:sz w:val="28"/>
          <w:lang w:val="en-US"/>
        </w:rPr>
        <w:lastRenderedPageBreak/>
        <w:t>Task 2: Target User Research</w:t>
      </w:r>
    </w:p>
    <w:p w:rsidR="00807826" w:rsidRPr="00DA02CE" w:rsidRDefault="00807826" w:rsidP="00DA02CE">
      <w:pPr>
        <w:rPr>
          <w:rFonts w:ascii="Times New Roman" w:hAnsi="Times New Roman" w:cs="Times New Roman"/>
          <w:b/>
          <w:sz w:val="28"/>
          <w:lang w:val="en-US"/>
        </w:rPr>
      </w:pPr>
    </w:p>
    <w:p w:rsidR="00DA02CE" w:rsidRPr="009C267E" w:rsidRDefault="00DA02CE" w:rsidP="00DA02CE">
      <w:pPr>
        <w:pStyle w:val="2"/>
        <w:spacing w:before="160" w:after="80"/>
        <w:rPr>
          <w:rFonts w:ascii="Times New Roman" w:hAnsi="Times New Roman" w:cs="Times New Roman"/>
          <w:b/>
          <w:color w:val="auto"/>
          <w:sz w:val="28"/>
          <w:szCs w:val="28"/>
          <w:lang w:val="en-US"/>
        </w:rPr>
      </w:pPr>
      <w:r w:rsidRPr="009C267E">
        <w:rPr>
          <w:rFonts w:ascii="Times New Roman" w:hAnsi="Times New Roman" w:cs="Times New Roman"/>
          <w:b/>
          <w:color w:val="auto"/>
          <w:sz w:val="28"/>
          <w:szCs w:val="28"/>
          <w:lang w:val="en-US"/>
        </w:rPr>
        <w:t>Age Ranges and Skill Levels of Target Users</w:t>
      </w:r>
    </w:p>
    <w:p w:rsidR="00DA02CE" w:rsidRDefault="00DA02CE" w:rsidP="00807826">
      <w:pPr>
        <w:pStyle w:val="a3"/>
        <w:spacing w:before="180" w:beforeAutospacing="0" w:after="180" w:afterAutospacing="0"/>
        <w:rPr>
          <w:sz w:val="28"/>
          <w:szCs w:val="28"/>
          <w:lang w:val="en-US"/>
        </w:rPr>
      </w:pPr>
      <w:r w:rsidRPr="00DA02CE">
        <w:rPr>
          <w:bCs/>
          <w:sz w:val="28"/>
          <w:szCs w:val="28"/>
          <w:lang w:val="en-US"/>
        </w:rPr>
        <w:t xml:space="preserve">The DSL’s target users are </w:t>
      </w:r>
      <w:r w:rsidR="00807826">
        <w:rPr>
          <w:bCs/>
          <w:sz w:val="28"/>
          <w:szCs w:val="28"/>
          <w:lang w:val="en-US"/>
        </w:rPr>
        <w:t>early adolescents, approximately 10-15 years of age</w:t>
      </w:r>
      <w:r w:rsidRPr="00DA02CE">
        <w:rPr>
          <w:bCs/>
          <w:sz w:val="28"/>
          <w:szCs w:val="28"/>
          <w:lang w:val="en-US"/>
        </w:rPr>
        <w:t xml:space="preserve"> </w:t>
      </w:r>
      <w:r w:rsidRPr="00DA02CE">
        <w:rPr>
          <w:sz w:val="28"/>
          <w:szCs w:val="28"/>
          <w:lang w:val="en-US"/>
        </w:rPr>
        <w:t xml:space="preserve">learners who are mature enough to read and type but are still novices in programming. </w:t>
      </w:r>
      <w:r>
        <w:rPr>
          <w:sz w:val="28"/>
          <w:szCs w:val="28"/>
          <w:lang w:val="en-US"/>
        </w:rPr>
        <w:t>The age ranges were inspired from studying programs, f</w:t>
      </w:r>
      <w:r w:rsidRPr="00DA02CE">
        <w:rPr>
          <w:sz w:val="28"/>
          <w:szCs w:val="28"/>
          <w:lang w:val="en-US"/>
        </w:rPr>
        <w:t>or example,</w:t>
      </w:r>
      <w:r>
        <w:rPr>
          <w:sz w:val="28"/>
          <w:szCs w:val="28"/>
          <w:lang w:val="en-US"/>
        </w:rPr>
        <w:t xml:space="preserve"> the</w:t>
      </w:r>
      <w:r w:rsidRPr="00DA02CE">
        <w:rPr>
          <w:sz w:val="28"/>
          <w:szCs w:val="28"/>
          <w:lang w:val="en-US"/>
        </w:rPr>
        <w:t xml:space="preserve"> new Irish curricula introduce coding in </w:t>
      </w:r>
      <w:r w:rsidRPr="00DA02CE">
        <w:rPr>
          <w:bCs/>
          <w:sz w:val="28"/>
          <w:szCs w:val="28"/>
          <w:lang w:val="en-US"/>
        </w:rPr>
        <w:t>“Junior Cycle” (approx. 12-15 years of age)</w:t>
      </w:r>
      <w:hyperlink r:id="rId7" w:anchor=":~:text=course%20in%20coding%20and%20other,Teaching%20programming%20at%20an" w:history="1">
        <w:r w:rsidRPr="00DA02CE">
          <w:rPr>
            <w:rStyle w:val="a4"/>
            <w:rFonts w:eastAsiaTheme="majorEastAsia"/>
            <w:color w:val="auto"/>
            <w:sz w:val="28"/>
            <w:szCs w:val="28"/>
            <w:lang w:val="en-US"/>
          </w:rPr>
          <w:t>[1]</w:t>
        </w:r>
      </w:hyperlink>
      <w:r w:rsidRPr="00DA02CE">
        <w:rPr>
          <w:sz w:val="28"/>
          <w:szCs w:val="28"/>
          <w:lang w:val="en-US"/>
        </w:rPr>
        <w:t xml:space="preserve">. These users have usually mastered basic computational thinking (often via visual tools) and are ready to tackle syntax-based tasks. </w:t>
      </w:r>
      <w:r>
        <w:rPr>
          <w:sz w:val="28"/>
          <w:szCs w:val="28"/>
          <w:lang w:val="en-US"/>
        </w:rPr>
        <w:t>The</w:t>
      </w:r>
      <w:r w:rsidRPr="00DA02CE">
        <w:rPr>
          <w:sz w:val="28"/>
          <w:szCs w:val="28"/>
          <w:lang w:val="en-US"/>
        </w:rPr>
        <w:t xml:space="preserve"> DSL</w:t>
      </w:r>
      <w:r>
        <w:rPr>
          <w:sz w:val="28"/>
          <w:szCs w:val="28"/>
          <w:lang w:val="en-US"/>
        </w:rPr>
        <w:t xml:space="preserve"> being text-based implies that the</w:t>
      </w:r>
      <w:r w:rsidRPr="00DA02CE">
        <w:rPr>
          <w:sz w:val="28"/>
          <w:szCs w:val="28"/>
          <w:lang w:val="en-US"/>
        </w:rPr>
        <w:t xml:space="preserve"> learners must have </w:t>
      </w:r>
      <w:r w:rsidRPr="00DA02CE">
        <w:rPr>
          <w:bCs/>
          <w:sz w:val="28"/>
          <w:szCs w:val="28"/>
          <w:lang w:val="en-US"/>
        </w:rPr>
        <w:t>“sufficient typing skills”</w:t>
      </w:r>
      <w:r>
        <w:rPr>
          <w:sz w:val="28"/>
          <w:szCs w:val="28"/>
          <w:lang w:val="en-US"/>
        </w:rPr>
        <w:t xml:space="preserve">, although </w:t>
      </w:r>
      <w:r w:rsidRPr="00DA02CE">
        <w:rPr>
          <w:sz w:val="28"/>
          <w:szCs w:val="28"/>
          <w:lang w:val="en-US"/>
        </w:rPr>
        <w:t>it assumes no prior fami</w:t>
      </w:r>
      <w:r w:rsidR="00807826">
        <w:rPr>
          <w:sz w:val="28"/>
          <w:szCs w:val="28"/>
          <w:lang w:val="en-US"/>
        </w:rPr>
        <w:t>liarity with programming syntax</w:t>
      </w:r>
      <w:r>
        <w:rPr>
          <w:sz w:val="28"/>
          <w:szCs w:val="28"/>
          <w:lang w:val="en-US"/>
        </w:rPr>
        <w:t>, as it is designed for learning</w:t>
      </w:r>
      <w:r w:rsidRPr="00DA02CE">
        <w:rPr>
          <w:sz w:val="28"/>
          <w:szCs w:val="28"/>
          <w:lang w:val="en-US"/>
        </w:rPr>
        <w:t>. The DSL is aimed at primary-school, middle-school aged children transitioning from block-based environments toward text, who can type steadily and are building their first independent coding skills</w:t>
      </w:r>
      <w:hyperlink r:id="rId8" w:anchor=":~:text=course%20in%20coding%20and%20other,Teaching%20programming%20at%20an" w:history="1">
        <w:r w:rsidRPr="00DA02CE">
          <w:rPr>
            <w:rStyle w:val="a4"/>
            <w:rFonts w:eastAsiaTheme="majorEastAsia"/>
            <w:color w:val="auto"/>
            <w:sz w:val="28"/>
            <w:szCs w:val="28"/>
            <w:lang w:val="en-US"/>
          </w:rPr>
          <w:t>[1]</w:t>
        </w:r>
      </w:hyperlink>
      <w:hyperlink r:id="rId9" w:anchor=":~:text=puts,Although%20a%20text%20language%20is" w:history="1">
        <w:r w:rsidRPr="00DA02CE">
          <w:rPr>
            <w:rStyle w:val="a4"/>
            <w:rFonts w:eastAsiaTheme="majorEastAsia"/>
            <w:color w:val="auto"/>
            <w:sz w:val="28"/>
            <w:szCs w:val="28"/>
            <w:lang w:val="en-US"/>
          </w:rPr>
          <w:t>[2]</w:t>
        </w:r>
      </w:hyperlink>
      <w:r w:rsidRPr="00DA02CE">
        <w:rPr>
          <w:sz w:val="28"/>
          <w:szCs w:val="28"/>
          <w:lang w:val="en-US"/>
        </w:rPr>
        <w:t>.</w:t>
      </w:r>
    </w:p>
    <w:p w:rsidR="00807826" w:rsidRPr="00DA02CE" w:rsidRDefault="00807826" w:rsidP="00807826">
      <w:pPr>
        <w:pStyle w:val="a3"/>
        <w:spacing w:before="180" w:beforeAutospacing="0" w:after="180" w:afterAutospacing="0"/>
        <w:rPr>
          <w:sz w:val="28"/>
          <w:szCs w:val="28"/>
          <w:lang w:val="en-US"/>
        </w:rPr>
      </w:pPr>
    </w:p>
    <w:p w:rsidR="00DA02CE" w:rsidRPr="009C267E" w:rsidRDefault="00DA02CE" w:rsidP="00DA02CE">
      <w:pPr>
        <w:pStyle w:val="2"/>
        <w:spacing w:before="160" w:after="80"/>
        <w:rPr>
          <w:rFonts w:ascii="Times New Roman" w:hAnsi="Times New Roman" w:cs="Times New Roman"/>
          <w:b/>
          <w:color w:val="auto"/>
          <w:sz w:val="28"/>
          <w:szCs w:val="28"/>
          <w:lang w:val="en-US"/>
        </w:rPr>
      </w:pPr>
      <w:r w:rsidRPr="009C267E">
        <w:rPr>
          <w:rFonts w:ascii="Times New Roman" w:hAnsi="Times New Roman" w:cs="Times New Roman"/>
          <w:b/>
          <w:color w:val="auto"/>
          <w:sz w:val="28"/>
          <w:szCs w:val="28"/>
          <w:lang w:val="en-US"/>
        </w:rPr>
        <w:t>Accessibility Requirements and Learning Challenges</w:t>
      </w:r>
    </w:p>
    <w:p w:rsidR="00DA02CE" w:rsidRPr="00DA02CE" w:rsidRDefault="00DA02CE" w:rsidP="00DA02CE">
      <w:pPr>
        <w:pStyle w:val="a3"/>
        <w:spacing w:before="180" w:beforeAutospacing="0" w:after="180" w:afterAutospacing="0"/>
        <w:rPr>
          <w:sz w:val="28"/>
          <w:szCs w:val="28"/>
          <w:lang w:val="en-US"/>
        </w:rPr>
      </w:pPr>
      <w:r w:rsidRPr="00DA02CE">
        <w:rPr>
          <w:sz w:val="28"/>
          <w:szCs w:val="28"/>
          <w:lang w:val="en-US"/>
        </w:rPr>
        <w:t>Accessible design must accommodate young learners. From a learning standpoint, novices universally face conceptual hurdles. Reviews find that beginners often lack familiarity with syntax, algorithms, and debugging strategies as they “struggle with syntactic, conceptual, and strategic knowledge” in introductory programming</w:t>
      </w:r>
      <w:hyperlink r:id="rId10" w:anchor=":~:text=education.%20Qian%20%26%20Lehman%20,examining%20pedagogical%20tools%20and%20practices" w:history="1">
        <w:r w:rsidRPr="00DA02CE">
          <w:rPr>
            <w:rStyle w:val="a4"/>
            <w:rFonts w:eastAsiaTheme="majorEastAsia"/>
            <w:color w:val="auto"/>
            <w:sz w:val="28"/>
            <w:szCs w:val="28"/>
            <w:lang w:val="en-US"/>
          </w:rPr>
          <w:t>[7]</w:t>
        </w:r>
      </w:hyperlink>
      <w:r w:rsidR="00807826">
        <w:rPr>
          <w:sz w:val="28"/>
          <w:szCs w:val="28"/>
          <w:lang w:val="en-US"/>
        </w:rPr>
        <w:t xml:space="preserve">. </w:t>
      </w:r>
      <w:r w:rsidRPr="00DA02CE">
        <w:rPr>
          <w:sz w:val="28"/>
          <w:szCs w:val="28"/>
          <w:lang w:val="en-US"/>
        </w:rPr>
        <w:t>Common errors include forgetting punctuation or misunderstanding loops. The DSL must thus minimize unnecessary complexity (clear error messages, gradual feature introduction) and build on children’s math and problem-solving skills, since those are known challenges in learning to code</w:t>
      </w:r>
      <w:hyperlink r:id="rId11" w:anchor=":~:text=education.%20Qian%20%26%20Lehman%20,examining%20pedagogical%20tools%20and%20practices" w:history="1">
        <w:r w:rsidRPr="00DA02CE">
          <w:rPr>
            <w:rStyle w:val="a4"/>
            <w:rFonts w:eastAsiaTheme="majorEastAsia"/>
            <w:color w:val="auto"/>
            <w:sz w:val="28"/>
            <w:szCs w:val="28"/>
            <w:lang w:val="en-US"/>
          </w:rPr>
          <w:t>[7]</w:t>
        </w:r>
      </w:hyperlink>
      <w:hyperlink r:id="rId12" w:anchor=":~:text=coding%20through%20textual%20programming%20languages%2C,does%20not%20require%20struggling%20with" w:history="1">
        <w:r w:rsidRPr="00DA02CE">
          <w:rPr>
            <w:rStyle w:val="a4"/>
            <w:rFonts w:eastAsiaTheme="majorEastAsia"/>
            <w:color w:val="auto"/>
            <w:sz w:val="28"/>
            <w:szCs w:val="28"/>
            <w:lang w:val="en-US"/>
          </w:rPr>
          <w:t>[4]</w:t>
        </w:r>
      </w:hyperlink>
      <w:r w:rsidRPr="00DA02CE">
        <w:rPr>
          <w:sz w:val="28"/>
          <w:szCs w:val="28"/>
          <w:lang w:val="en-US"/>
        </w:rPr>
        <w:t>.</w:t>
      </w:r>
    </w:p>
    <w:p w:rsidR="00DA02CE" w:rsidRPr="00DA02CE" w:rsidRDefault="00DA02CE" w:rsidP="00DA02CE">
      <w:pPr>
        <w:rPr>
          <w:rFonts w:ascii="Times New Roman" w:hAnsi="Times New Roman" w:cs="Times New Roman"/>
          <w:sz w:val="28"/>
          <w:szCs w:val="28"/>
          <w:lang w:val="en-US"/>
        </w:rPr>
      </w:pPr>
    </w:p>
    <w:p w:rsidR="00DA02CE" w:rsidRPr="009C267E" w:rsidRDefault="00DA02CE" w:rsidP="00DA02CE">
      <w:pPr>
        <w:pStyle w:val="2"/>
        <w:spacing w:before="160" w:after="80"/>
        <w:rPr>
          <w:rFonts w:ascii="Times New Roman" w:hAnsi="Times New Roman" w:cs="Times New Roman"/>
          <w:b/>
          <w:color w:val="auto"/>
          <w:sz w:val="28"/>
          <w:szCs w:val="28"/>
          <w:lang w:val="en-US"/>
        </w:rPr>
      </w:pPr>
      <w:r w:rsidRPr="009C267E">
        <w:rPr>
          <w:rFonts w:ascii="Times New Roman" w:hAnsi="Times New Roman" w:cs="Times New Roman"/>
          <w:b/>
          <w:color w:val="auto"/>
          <w:sz w:val="28"/>
          <w:szCs w:val="28"/>
          <w:lang w:val="en-US"/>
        </w:rPr>
        <w:t>Influence of the DSL on Adjacent Users</w:t>
      </w:r>
    </w:p>
    <w:p w:rsidR="00DA02CE" w:rsidRPr="00DA02CE" w:rsidRDefault="00DA02CE" w:rsidP="00DA02CE">
      <w:pPr>
        <w:pStyle w:val="a3"/>
        <w:spacing w:before="180" w:beforeAutospacing="0" w:after="180" w:afterAutospacing="0"/>
        <w:rPr>
          <w:sz w:val="28"/>
          <w:szCs w:val="28"/>
          <w:lang w:val="en-US"/>
        </w:rPr>
      </w:pPr>
      <w:r w:rsidRPr="00DA02CE">
        <w:rPr>
          <w:sz w:val="28"/>
          <w:szCs w:val="28"/>
          <w:lang w:val="en-US"/>
        </w:rPr>
        <w:t>The choice of a text-based</w:t>
      </w:r>
      <w:r w:rsidR="00F6432B">
        <w:rPr>
          <w:sz w:val="28"/>
          <w:szCs w:val="28"/>
          <w:lang w:val="en-US"/>
        </w:rPr>
        <w:t xml:space="preserve"> DSL affects not only the target user </w:t>
      </w:r>
      <w:r w:rsidRPr="00DA02CE">
        <w:rPr>
          <w:sz w:val="28"/>
          <w:szCs w:val="28"/>
          <w:lang w:val="en-US"/>
        </w:rPr>
        <w:t>but also those around them. For instance, teachers and parents will interact differently dep</w:t>
      </w:r>
      <w:r w:rsidR="00F6432B">
        <w:rPr>
          <w:sz w:val="28"/>
          <w:szCs w:val="28"/>
          <w:lang w:val="en-US"/>
        </w:rPr>
        <w:t>ending on the language’s design</w:t>
      </w:r>
      <w:r w:rsidRPr="00DA02CE">
        <w:rPr>
          <w:sz w:val="28"/>
          <w:szCs w:val="28"/>
          <w:lang w:val="en-US"/>
        </w:rPr>
        <w:t xml:space="preserve">. </w:t>
      </w:r>
      <w:r w:rsidR="00F6432B">
        <w:rPr>
          <w:sz w:val="28"/>
          <w:szCs w:val="28"/>
          <w:lang w:val="en-US"/>
        </w:rPr>
        <w:t xml:space="preserve">Text-based code influences </w:t>
      </w:r>
      <w:r w:rsidRPr="00DA02CE">
        <w:rPr>
          <w:sz w:val="28"/>
          <w:szCs w:val="28"/>
          <w:lang w:val="en-US"/>
        </w:rPr>
        <w:t>novices</w:t>
      </w:r>
      <w:r w:rsidR="00F6432B">
        <w:rPr>
          <w:sz w:val="28"/>
          <w:szCs w:val="28"/>
          <w:lang w:val="en-US"/>
        </w:rPr>
        <w:t xml:space="preserve"> to</w:t>
      </w:r>
      <w:r w:rsidRPr="00DA02CE">
        <w:rPr>
          <w:sz w:val="28"/>
          <w:szCs w:val="28"/>
          <w:lang w:val="en-US"/>
        </w:rPr>
        <w:t xml:space="preserve"> rely on the teacher for syntax help, so instructors become more involved in technical guidance</w:t>
      </w:r>
      <w:hyperlink r:id="rId13" w:anchor=":~:text=designed%20for%20beginners%2C%20the%20learners%E2%80%99,based" w:history="1">
        <w:r w:rsidR="00F6432B" w:rsidRPr="00DA02CE">
          <w:rPr>
            <w:rStyle w:val="a4"/>
            <w:rFonts w:eastAsiaTheme="majorEastAsia"/>
            <w:color w:val="auto"/>
            <w:sz w:val="28"/>
            <w:szCs w:val="28"/>
            <w:lang w:val="en-US"/>
          </w:rPr>
          <w:t>[8]</w:t>
        </w:r>
      </w:hyperlink>
      <w:r w:rsidR="00F6432B">
        <w:rPr>
          <w:sz w:val="28"/>
          <w:szCs w:val="28"/>
          <w:lang w:val="en-US"/>
        </w:rPr>
        <w:t xml:space="preserve">. </w:t>
      </w:r>
      <w:r w:rsidRPr="00DA02CE">
        <w:rPr>
          <w:sz w:val="28"/>
          <w:szCs w:val="28"/>
          <w:lang w:val="en-US"/>
        </w:rPr>
        <w:t xml:space="preserve">The DSL </w:t>
      </w:r>
      <w:r w:rsidR="00F6432B">
        <w:rPr>
          <w:sz w:val="28"/>
          <w:szCs w:val="28"/>
          <w:lang w:val="en-US"/>
        </w:rPr>
        <w:t>shapes classroom culture, an</w:t>
      </w:r>
      <w:r w:rsidRPr="00DA02CE">
        <w:rPr>
          <w:sz w:val="28"/>
          <w:szCs w:val="28"/>
          <w:lang w:val="en-US"/>
        </w:rPr>
        <w:t xml:space="preserve"> intuitive, playful coding environment makes the class “friendly” and encourages peer interaction</w:t>
      </w:r>
      <w:hyperlink r:id="rId14" w:anchor=":~:text=Along%20with%20impacting%20students%20and,While%20modality%20is%20not%20the" w:history="1">
        <w:r w:rsidRPr="00DA02CE">
          <w:rPr>
            <w:rStyle w:val="a4"/>
            <w:rFonts w:eastAsiaTheme="majorEastAsia"/>
            <w:color w:val="auto"/>
            <w:sz w:val="28"/>
            <w:szCs w:val="28"/>
            <w:lang w:val="en-US"/>
          </w:rPr>
          <w:t>[10]</w:t>
        </w:r>
      </w:hyperlink>
      <w:r w:rsidRPr="00DA02CE">
        <w:rPr>
          <w:sz w:val="28"/>
          <w:szCs w:val="28"/>
          <w:lang w:val="en-US"/>
        </w:rPr>
        <w:t>. In practice, this means if the DSL is engaging, siblings or classmates might be more inclined to join in or learn together. Likewise, parents may take on roles as helpers or reviewers of the child’s code, their experience (positive or frustrated) will be influenced by how approachable the text language is. In sum, the DSL influences educators’ teaching style and peers’ collaboration.</w:t>
      </w:r>
    </w:p>
    <w:p w:rsidR="00DA02CE" w:rsidRPr="00DA02CE" w:rsidRDefault="00DA02CE" w:rsidP="00DA02CE">
      <w:pPr>
        <w:rPr>
          <w:rFonts w:ascii="Times New Roman" w:hAnsi="Times New Roman" w:cs="Times New Roman"/>
          <w:sz w:val="28"/>
          <w:szCs w:val="28"/>
          <w:lang w:val="en-US"/>
        </w:rPr>
      </w:pPr>
    </w:p>
    <w:p w:rsidR="00DA02CE" w:rsidRPr="009C267E" w:rsidRDefault="00DA02CE" w:rsidP="00DA02CE">
      <w:pPr>
        <w:pStyle w:val="2"/>
        <w:spacing w:before="160" w:after="80"/>
        <w:rPr>
          <w:rFonts w:ascii="Times New Roman" w:hAnsi="Times New Roman" w:cs="Times New Roman"/>
          <w:b/>
          <w:color w:val="auto"/>
          <w:sz w:val="28"/>
          <w:szCs w:val="28"/>
          <w:lang w:val="en-US"/>
        </w:rPr>
      </w:pPr>
      <w:r w:rsidRPr="009C267E">
        <w:rPr>
          <w:rFonts w:ascii="Times New Roman" w:hAnsi="Times New Roman" w:cs="Times New Roman"/>
          <w:b/>
          <w:color w:val="auto"/>
          <w:sz w:val="28"/>
          <w:szCs w:val="28"/>
          <w:lang w:val="en-US"/>
        </w:rPr>
        <w:lastRenderedPageBreak/>
        <w:t>Stakeholders Involved</w:t>
      </w:r>
    </w:p>
    <w:p w:rsidR="00DA02CE" w:rsidRPr="00F6432B" w:rsidRDefault="00DA02CE" w:rsidP="00F6432B">
      <w:pPr>
        <w:pStyle w:val="a3"/>
        <w:spacing w:before="180" w:beforeAutospacing="0" w:after="180" w:afterAutospacing="0"/>
        <w:rPr>
          <w:sz w:val="28"/>
          <w:szCs w:val="28"/>
          <w:lang w:val="en-US"/>
        </w:rPr>
      </w:pPr>
      <w:r w:rsidRPr="00DA02CE">
        <w:rPr>
          <w:sz w:val="28"/>
          <w:szCs w:val="28"/>
          <w:lang w:val="en-US"/>
        </w:rPr>
        <w:t xml:space="preserve">Besides the children, multiple stakeholders are </w:t>
      </w:r>
      <w:r w:rsidR="00F6432B">
        <w:rPr>
          <w:sz w:val="28"/>
          <w:szCs w:val="28"/>
          <w:lang w:val="en-US"/>
        </w:rPr>
        <w:t>involved in the solution</w:t>
      </w:r>
      <w:r w:rsidRPr="00DA02CE">
        <w:rPr>
          <w:sz w:val="28"/>
          <w:szCs w:val="28"/>
          <w:lang w:val="en-US"/>
        </w:rPr>
        <w:t xml:space="preserve">. Key educational stakeholders include </w:t>
      </w:r>
      <w:r w:rsidRPr="00F6432B">
        <w:rPr>
          <w:bCs/>
          <w:sz w:val="28"/>
          <w:szCs w:val="28"/>
          <w:lang w:val="en-US"/>
        </w:rPr>
        <w:t>teachers, school administrators, and parents</w:t>
      </w:r>
      <w:hyperlink r:id="rId15" w:anchor=":~:text=The%20study%20group%20of%20this,of%20the%20study%20group%20is" w:history="1">
        <w:r w:rsidRPr="00DA02CE">
          <w:rPr>
            <w:rStyle w:val="a4"/>
            <w:rFonts w:eastAsiaTheme="majorEastAsia"/>
            <w:color w:val="auto"/>
            <w:sz w:val="28"/>
            <w:szCs w:val="28"/>
            <w:lang w:val="en-US"/>
          </w:rPr>
          <w:t>[11]</w:t>
        </w:r>
      </w:hyperlink>
      <w:r w:rsidRPr="00DA02CE">
        <w:rPr>
          <w:sz w:val="28"/>
          <w:szCs w:val="28"/>
          <w:lang w:val="en-US"/>
        </w:rPr>
        <w:t>, since they guide and support the child’s learning process. Curriculum designers and educational researchers are also stakeholders, as they determine how a new language fits into learning standards and lesson plans</w:t>
      </w:r>
      <w:hyperlink r:id="rId16" w:anchor=":~:text=Note%20that%20individuals%20and%20organizations,term%20funding%2C%20opportunities%20associated%20with" w:history="1">
        <w:r w:rsidRPr="00DA02CE">
          <w:rPr>
            <w:rStyle w:val="a4"/>
            <w:rFonts w:eastAsiaTheme="majorEastAsia"/>
            <w:color w:val="auto"/>
            <w:sz w:val="28"/>
            <w:szCs w:val="28"/>
            <w:lang w:val="en-US"/>
          </w:rPr>
          <w:t>[12]</w:t>
        </w:r>
      </w:hyperlink>
      <w:r w:rsidRPr="00DA02CE">
        <w:rPr>
          <w:sz w:val="28"/>
          <w:szCs w:val="28"/>
          <w:lang w:val="en-US"/>
        </w:rPr>
        <w:t>. In practice, administrators and policymakers decide whether programming is part of the school curriculum, directly affecting</w:t>
      </w:r>
      <w:r w:rsidR="00F6432B">
        <w:rPr>
          <w:sz w:val="28"/>
          <w:szCs w:val="28"/>
          <w:lang w:val="en-US"/>
        </w:rPr>
        <w:t xml:space="preserve"> the</w:t>
      </w:r>
      <w:r w:rsidRPr="00DA02CE">
        <w:rPr>
          <w:sz w:val="28"/>
          <w:szCs w:val="28"/>
          <w:lang w:val="en-US"/>
        </w:rPr>
        <w:t xml:space="preserve"> DSL adoption. In summary, the ecosystem includes the student coders, their families, their teachers</w:t>
      </w:r>
      <w:r w:rsidR="00F6432B">
        <w:rPr>
          <w:sz w:val="28"/>
          <w:szCs w:val="28"/>
          <w:lang w:val="en-US"/>
        </w:rPr>
        <w:t xml:space="preserve">, the </w:t>
      </w:r>
      <w:r w:rsidRPr="00DA02CE">
        <w:rPr>
          <w:sz w:val="28"/>
          <w:szCs w:val="28"/>
          <w:lang w:val="en-US"/>
        </w:rPr>
        <w:t>school leaders, and the broader education community (curriculum experts, policymakers, and developers) all of whom play roles in the design, deployment, and success of the DSL</w:t>
      </w:r>
      <w:hyperlink r:id="rId17" w:anchor=":~:text=The%20study%20group%20of%20this,of%20the%20study%20group%20is" w:history="1">
        <w:r w:rsidRPr="00DA02CE">
          <w:rPr>
            <w:rStyle w:val="a4"/>
            <w:rFonts w:eastAsiaTheme="majorEastAsia"/>
            <w:color w:val="auto"/>
            <w:sz w:val="28"/>
            <w:szCs w:val="28"/>
            <w:lang w:val="en-US"/>
          </w:rPr>
          <w:t>[11]</w:t>
        </w:r>
      </w:hyperlink>
      <w:hyperlink r:id="rId18" w:anchor=":~:text=Note%20that%20individuals%20and%20organizations,term%20funding%2C%20opportunities%20associated%20with" w:history="1">
        <w:r w:rsidRPr="00DA02CE">
          <w:rPr>
            <w:rStyle w:val="a4"/>
            <w:rFonts w:eastAsiaTheme="majorEastAsia"/>
            <w:color w:val="auto"/>
            <w:sz w:val="28"/>
            <w:szCs w:val="28"/>
            <w:lang w:val="en-US"/>
          </w:rPr>
          <w:t>[12]</w:t>
        </w:r>
      </w:hyperlink>
      <w:r w:rsidRPr="00DA02CE">
        <w:rPr>
          <w:sz w:val="28"/>
          <w:szCs w:val="28"/>
          <w:lang w:val="en-US"/>
        </w:rPr>
        <w:t>.</w:t>
      </w:r>
      <w:r w:rsidR="00FD195E">
        <w:pict>
          <v:rect id="_x0000_i1025" style="width:0;height:1.5pt" o:hralign="center" o:hrstd="t" o:hr="t" fillcolor="#a0a0a0" stroked="f"/>
        </w:pict>
      </w:r>
    </w:p>
    <w:p w:rsidR="00DA02CE" w:rsidRPr="003943BE" w:rsidRDefault="00FD195E" w:rsidP="00DA02CE">
      <w:pPr>
        <w:pStyle w:val="a3"/>
        <w:spacing w:before="180" w:beforeAutospacing="0" w:after="180" w:afterAutospacing="0"/>
        <w:rPr>
          <w:lang w:val="en-US"/>
        </w:rPr>
      </w:pPr>
      <w:hyperlink r:id="rId19" w:anchor=":~:text=course%20in%20coding%20and%20other,Teaching%20programming%20at%20an" w:history="1">
        <w:r w:rsidR="00DA02CE" w:rsidRPr="003943BE">
          <w:rPr>
            <w:rStyle w:val="a4"/>
            <w:rFonts w:ascii="Arial" w:eastAsiaTheme="majorEastAsia" w:hAnsi="Arial" w:cs="Arial"/>
            <w:color w:val="auto"/>
            <w:lang w:val="en-US"/>
          </w:rPr>
          <w:t>[1]</w:t>
        </w:r>
      </w:hyperlink>
      <w:r w:rsidR="00DA02CE" w:rsidRPr="003943BE">
        <w:rPr>
          <w:rFonts w:ascii="Arial" w:hAnsi="Arial" w:cs="Arial"/>
          <w:lang w:val="en-US"/>
        </w:rPr>
        <w:t xml:space="preserve"> mural.maynoothuniversity.ie</w:t>
      </w:r>
    </w:p>
    <w:p w:rsidR="00DA02CE" w:rsidRPr="003943BE" w:rsidRDefault="00FD195E" w:rsidP="00DA02CE">
      <w:pPr>
        <w:pStyle w:val="a3"/>
        <w:spacing w:before="180" w:beforeAutospacing="0" w:after="180" w:afterAutospacing="0"/>
        <w:rPr>
          <w:lang w:val="en-US"/>
        </w:rPr>
      </w:pPr>
      <w:hyperlink r:id="rId20" w:history="1">
        <w:r w:rsidR="00DA02CE" w:rsidRPr="003943BE">
          <w:rPr>
            <w:rStyle w:val="a4"/>
            <w:rFonts w:ascii="Arial" w:eastAsiaTheme="majorEastAsia" w:hAnsi="Arial" w:cs="Arial"/>
            <w:color w:val="auto"/>
            <w:lang w:val="en-US"/>
          </w:rPr>
          <w:t>https://mural.maynoothuniversity.ie/id/eprint/11040/1</w:t>
        </w:r>
        <w:r w:rsidR="00DA02CE" w:rsidRPr="003943BE">
          <w:rPr>
            <w:rStyle w:val="a4"/>
            <w:rFonts w:ascii="Arial" w:eastAsiaTheme="majorEastAsia" w:hAnsi="Arial" w:cs="Arial"/>
            <w:color w:val="auto"/>
            <w:lang w:val="en-US"/>
          </w:rPr>
          <w:t>/</w:t>
        </w:r>
        <w:r w:rsidR="00DA02CE" w:rsidRPr="003943BE">
          <w:rPr>
            <w:rStyle w:val="a4"/>
            <w:rFonts w:ascii="Arial" w:eastAsiaTheme="majorEastAsia" w:hAnsi="Arial" w:cs="Arial"/>
            <w:color w:val="auto"/>
            <w:lang w:val="en-US"/>
          </w:rPr>
          <w:t>VisTex.pdf</w:t>
        </w:r>
      </w:hyperlink>
    </w:p>
    <w:p w:rsidR="00DA02CE" w:rsidRPr="00DA02CE" w:rsidRDefault="00FD195E" w:rsidP="00DA02CE">
      <w:pPr>
        <w:pStyle w:val="a3"/>
        <w:spacing w:before="180" w:beforeAutospacing="0" w:after="180" w:afterAutospacing="0"/>
        <w:rPr>
          <w:lang w:val="en-US"/>
        </w:rPr>
      </w:pPr>
      <w:hyperlink r:id="rId21" w:anchor=":~:text=puts,Although%20a%20text%20language%20is" w:history="1">
        <w:r w:rsidR="00DA02CE" w:rsidRPr="00DA02CE">
          <w:rPr>
            <w:rStyle w:val="a4"/>
            <w:rFonts w:ascii="Arial" w:eastAsiaTheme="majorEastAsia" w:hAnsi="Arial" w:cs="Arial"/>
            <w:color w:val="auto"/>
            <w:lang w:val="en-US"/>
          </w:rPr>
          <w:t>[2]</w:t>
        </w:r>
      </w:hyperlink>
      <w:r w:rsidR="00DA02CE" w:rsidRPr="00DA02CE">
        <w:rPr>
          <w:rFonts w:ascii="Arial" w:hAnsi="Arial" w:cs="Arial"/>
          <w:lang w:val="en-US"/>
        </w:rPr>
        <w:t xml:space="preserve"> </w:t>
      </w:r>
      <w:hyperlink r:id="rId22" w:anchor=":~:text=visual%20input%20method%20induces%20a,on%20Society%3A%20A%20visual%20input" w:history="1">
        <w:r w:rsidR="00DA02CE" w:rsidRPr="00DA02CE">
          <w:rPr>
            <w:rStyle w:val="a4"/>
            <w:rFonts w:ascii="Arial" w:eastAsiaTheme="majorEastAsia" w:hAnsi="Arial" w:cs="Arial"/>
            <w:color w:val="auto"/>
            <w:lang w:val="en-US"/>
          </w:rPr>
          <w:t>[3]</w:t>
        </w:r>
      </w:hyperlink>
      <w:r w:rsidR="00DA02CE" w:rsidRPr="00DA02CE">
        <w:rPr>
          <w:rFonts w:ascii="Arial" w:hAnsi="Arial" w:cs="Arial"/>
          <w:lang w:val="en-US"/>
        </w:rPr>
        <w:t xml:space="preserve"> (PDF) Comparison of Text-Based and Visual-Based Programming Input Methods for First-Time Learners</w:t>
      </w:r>
    </w:p>
    <w:p w:rsidR="00DA02CE" w:rsidRPr="00DA02CE" w:rsidRDefault="00FD195E" w:rsidP="00DA02CE">
      <w:pPr>
        <w:pStyle w:val="a3"/>
        <w:spacing w:before="180" w:beforeAutospacing="0" w:after="180" w:afterAutospacing="0"/>
        <w:rPr>
          <w:lang w:val="en-US"/>
        </w:rPr>
      </w:pPr>
      <w:hyperlink r:id="rId23" w:history="1">
        <w:r w:rsidR="00DA02CE" w:rsidRPr="00DA02CE">
          <w:rPr>
            <w:rStyle w:val="a4"/>
            <w:rFonts w:ascii="Arial" w:eastAsiaTheme="majorEastAsia" w:hAnsi="Arial" w:cs="Arial"/>
            <w:color w:val="auto"/>
            <w:lang w:val="en-US"/>
          </w:rPr>
          <w:t>https://www.res</w:t>
        </w:r>
        <w:r w:rsidR="00DA02CE" w:rsidRPr="00DA02CE">
          <w:rPr>
            <w:rStyle w:val="a4"/>
            <w:rFonts w:ascii="Arial" w:eastAsiaTheme="majorEastAsia" w:hAnsi="Arial" w:cs="Arial"/>
            <w:color w:val="auto"/>
            <w:lang w:val="en-US"/>
          </w:rPr>
          <w:t>e</w:t>
        </w:r>
        <w:r w:rsidR="00DA02CE" w:rsidRPr="00DA02CE">
          <w:rPr>
            <w:rStyle w:val="a4"/>
            <w:rFonts w:ascii="Arial" w:eastAsiaTheme="majorEastAsia" w:hAnsi="Arial" w:cs="Arial"/>
            <w:color w:val="auto"/>
            <w:lang w:val="en-US"/>
          </w:rPr>
          <w:t>archgate.n</w:t>
        </w:r>
        <w:r w:rsidR="00DA02CE" w:rsidRPr="00DA02CE">
          <w:rPr>
            <w:rStyle w:val="a4"/>
            <w:rFonts w:ascii="Arial" w:eastAsiaTheme="majorEastAsia" w:hAnsi="Arial" w:cs="Arial"/>
            <w:color w:val="auto"/>
            <w:lang w:val="en-US"/>
          </w:rPr>
          <w:t>e</w:t>
        </w:r>
        <w:r w:rsidR="00DA02CE" w:rsidRPr="00DA02CE">
          <w:rPr>
            <w:rStyle w:val="a4"/>
            <w:rFonts w:ascii="Arial" w:eastAsiaTheme="majorEastAsia" w:hAnsi="Arial" w:cs="Arial"/>
            <w:color w:val="auto"/>
            <w:lang w:val="en-US"/>
          </w:rPr>
          <w:t>t/publication/320656758_Comparison_of_Text-Based_and_Visual-Based_Programming_Input_Methods_for_First-Time_Learners</w:t>
        </w:r>
      </w:hyperlink>
    </w:p>
    <w:p w:rsidR="00DA02CE" w:rsidRPr="00DA02CE" w:rsidRDefault="00FD195E" w:rsidP="00DA02CE">
      <w:pPr>
        <w:pStyle w:val="a3"/>
        <w:spacing w:before="180" w:beforeAutospacing="0" w:after="180" w:afterAutospacing="0"/>
        <w:rPr>
          <w:lang w:val="en-US"/>
        </w:rPr>
      </w:pPr>
      <w:hyperlink r:id="rId24" w:anchor=":~:text=coding%20through%20textual%20programming%20languages%2C,does%20not%20require%20struggling%20with" w:history="1">
        <w:r w:rsidR="00DA02CE" w:rsidRPr="00DA02CE">
          <w:rPr>
            <w:rStyle w:val="a4"/>
            <w:rFonts w:ascii="Arial" w:eastAsiaTheme="majorEastAsia" w:hAnsi="Arial" w:cs="Arial"/>
            <w:color w:val="auto"/>
            <w:lang w:val="en-US"/>
          </w:rPr>
          <w:t>[4]</w:t>
        </w:r>
      </w:hyperlink>
      <w:r w:rsidR="00DA02CE" w:rsidRPr="00DA02CE">
        <w:rPr>
          <w:rFonts w:ascii="Arial" w:hAnsi="Arial" w:cs="Arial"/>
          <w:lang w:val="en-US"/>
        </w:rPr>
        <w:t xml:space="preserve"> jcscm.net</w:t>
      </w:r>
    </w:p>
    <w:p w:rsidR="00DA02CE" w:rsidRPr="00DA02CE" w:rsidRDefault="00FD195E" w:rsidP="00F6432B">
      <w:pPr>
        <w:pStyle w:val="a3"/>
        <w:spacing w:before="180" w:beforeAutospacing="0" w:after="180" w:afterAutospacing="0"/>
        <w:rPr>
          <w:lang w:val="en-US"/>
        </w:rPr>
      </w:pPr>
      <w:hyperlink r:id="rId25" w:history="1">
        <w:r w:rsidR="00DA02CE" w:rsidRPr="00DA02CE">
          <w:rPr>
            <w:rStyle w:val="a4"/>
            <w:rFonts w:ascii="Arial" w:eastAsiaTheme="majorEastAsia" w:hAnsi="Arial" w:cs="Arial"/>
            <w:color w:val="auto"/>
            <w:lang w:val="en-US"/>
          </w:rPr>
          <w:t>https://www.jcscm.net/fp/</w:t>
        </w:r>
        <w:r w:rsidR="00DA02CE" w:rsidRPr="00DA02CE">
          <w:rPr>
            <w:rStyle w:val="a4"/>
            <w:rFonts w:ascii="Arial" w:eastAsiaTheme="majorEastAsia" w:hAnsi="Arial" w:cs="Arial"/>
            <w:color w:val="auto"/>
            <w:lang w:val="en-US"/>
          </w:rPr>
          <w:t>1</w:t>
        </w:r>
        <w:r w:rsidR="00DA02CE" w:rsidRPr="00DA02CE">
          <w:rPr>
            <w:rStyle w:val="a4"/>
            <w:rFonts w:ascii="Arial" w:eastAsiaTheme="majorEastAsia" w:hAnsi="Arial" w:cs="Arial"/>
            <w:color w:val="auto"/>
            <w:lang w:val="en-US"/>
          </w:rPr>
          <w:t>94.pdf</w:t>
        </w:r>
      </w:hyperlink>
      <w:r w:rsidR="00F6432B" w:rsidRPr="00DA02CE">
        <w:rPr>
          <w:lang w:val="en-US"/>
        </w:rPr>
        <w:t xml:space="preserve"> </w:t>
      </w:r>
    </w:p>
    <w:p w:rsidR="00DA02CE" w:rsidRPr="00DA02CE" w:rsidRDefault="00FD195E" w:rsidP="00DA02CE">
      <w:pPr>
        <w:pStyle w:val="a3"/>
        <w:spacing w:before="180" w:beforeAutospacing="0" w:after="180" w:afterAutospacing="0"/>
        <w:rPr>
          <w:lang w:val="en-US"/>
        </w:rPr>
      </w:pPr>
      <w:hyperlink r:id="rId26" w:anchor=":~:text=education.%20Qian%20%26%20Lehman%20,examining%20pedagogical%20tools%20and%20practices" w:history="1">
        <w:r w:rsidR="00DA02CE" w:rsidRPr="00DA02CE">
          <w:rPr>
            <w:rStyle w:val="a4"/>
            <w:rFonts w:ascii="Arial" w:eastAsiaTheme="majorEastAsia" w:hAnsi="Arial" w:cs="Arial"/>
            <w:color w:val="auto"/>
            <w:lang w:val="en-US"/>
          </w:rPr>
          <w:t>[7]</w:t>
        </w:r>
      </w:hyperlink>
      <w:r w:rsidR="00DA02CE" w:rsidRPr="00DA02CE">
        <w:rPr>
          <w:rFonts w:ascii="Arial" w:hAnsi="Arial" w:cs="Arial"/>
          <w:lang w:val="en-US"/>
        </w:rPr>
        <w:t xml:space="preserve"> A Systematic Review of Common Beginner Programming Mistakes in Data Engineering</w:t>
      </w:r>
    </w:p>
    <w:p w:rsidR="00DA02CE" w:rsidRPr="00DA02CE" w:rsidRDefault="00FD195E" w:rsidP="00DA02CE">
      <w:pPr>
        <w:pStyle w:val="a3"/>
        <w:spacing w:before="180" w:beforeAutospacing="0" w:after="180" w:afterAutospacing="0"/>
        <w:rPr>
          <w:lang w:val="en-US"/>
        </w:rPr>
      </w:pPr>
      <w:hyperlink r:id="rId27" w:history="1">
        <w:r w:rsidR="00DA02CE" w:rsidRPr="00DA02CE">
          <w:rPr>
            <w:rStyle w:val="a4"/>
            <w:rFonts w:ascii="Arial" w:eastAsiaTheme="majorEastAsia" w:hAnsi="Arial" w:cs="Arial"/>
            <w:color w:val="auto"/>
            <w:lang w:val="en-US"/>
          </w:rPr>
          <w:t>https://arxiv.org/ht</w:t>
        </w:r>
        <w:r w:rsidR="00DA02CE" w:rsidRPr="00DA02CE">
          <w:rPr>
            <w:rStyle w:val="a4"/>
            <w:rFonts w:ascii="Arial" w:eastAsiaTheme="majorEastAsia" w:hAnsi="Arial" w:cs="Arial"/>
            <w:color w:val="auto"/>
            <w:lang w:val="en-US"/>
          </w:rPr>
          <w:t>m</w:t>
        </w:r>
        <w:r w:rsidR="00DA02CE" w:rsidRPr="00DA02CE">
          <w:rPr>
            <w:rStyle w:val="a4"/>
            <w:rFonts w:ascii="Arial" w:eastAsiaTheme="majorEastAsia" w:hAnsi="Arial" w:cs="Arial"/>
            <w:color w:val="auto"/>
            <w:lang w:val="en-US"/>
          </w:rPr>
          <w:t>l/2504.16644v1</w:t>
        </w:r>
      </w:hyperlink>
    </w:p>
    <w:p w:rsidR="00DA02CE" w:rsidRPr="00DA02CE" w:rsidRDefault="00FD195E" w:rsidP="00DA02CE">
      <w:pPr>
        <w:pStyle w:val="a3"/>
        <w:spacing w:before="180" w:beforeAutospacing="0" w:after="180" w:afterAutospacing="0"/>
        <w:rPr>
          <w:lang w:val="en-US"/>
        </w:rPr>
      </w:pPr>
      <w:hyperlink r:id="rId28" w:anchor=":~:text=designed%20for%20beginners%2C%20the%20learners%E2%80%99,based" w:history="1">
        <w:r w:rsidR="00DA02CE" w:rsidRPr="00DA02CE">
          <w:rPr>
            <w:rStyle w:val="a4"/>
            <w:rFonts w:ascii="Arial" w:eastAsiaTheme="majorEastAsia" w:hAnsi="Arial" w:cs="Arial"/>
            <w:color w:val="auto"/>
            <w:lang w:val="en-US"/>
          </w:rPr>
          <w:t>[8]</w:t>
        </w:r>
      </w:hyperlink>
      <w:r w:rsidR="00DA02CE" w:rsidRPr="00DA02CE">
        <w:rPr>
          <w:rFonts w:ascii="Arial" w:hAnsi="Arial" w:cs="Arial"/>
          <w:lang w:val="en-US"/>
        </w:rPr>
        <w:t xml:space="preserve"> </w:t>
      </w:r>
      <w:hyperlink r:id="rId29" w:anchor=":~:text=the%20teacher%20who%2C%20in%20reflecting,on%20different%20aspects%20of%20programming" w:history="1">
        <w:r w:rsidR="00DA02CE" w:rsidRPr="00DA02CE">
          <w:rPr>
            <w:rStyle w:val="a4"/>
            <w:rFonts w:ascii="Arial" w:eastAsiaTheme="majorEastAsia" w:hAnsi="Arial" w:cs="Arial"/>
            <w:color w:val="auto"/>
            <w:lang w:val="en-US"/>
          </w:rPr>
          <w:t>[9]</w:t>
        </w:r>
      </w:hyperlink>
      <w:r w:rsidR="00DA02CE" w:rsidRPr="00DA02CE">
        <w:rPr>
          <w:rFonts w:ascii="Arial" w:hAnsi="Arial" w:cs="Arial"/>
          <w:lang w:val="en-US"/>
        </w:rPr>
        <w:t xml:space="preserve"> </w:t>
      </w:r>
      <w:hyperlink r:id="rId30" w:anchor=":~:text=Along%20with%20impacting%20students%20and,While%20modality%20is%20not%20the" w:history="1">
        <w:r w:rsidR="00DA02CE" w:rsidRPr="00DA02CE">
          <w:rPr>
            <w:rStyle w:val="a4"/>
            <w:rFonts w:ascii="Arial" w:eastAsiaTheme="majorEastAsia" w:hAnsi="Arial" w:cs="Arial"/>
            <w:color w:val="auto"/>
            <w:lang w:val="en-US"/>
          </w:rPr>
          <w:t>[10]</w:t>
        </w:r>
      </w:hyperlink>
      <w:r w:rsidR="00DA02CE" w:rsidRPr="00DA02CE">
        <w:rPr>
          <w:rFonts w:ascii="Arial" w:hAnsi="Arial" w:cs="Arial"/>
          <w:lang w:val="en-US"/>
        </w:rPr>
        <w:t xml:space="preserve"> TOCE1801-03</w:t>
      </w:r>
    </w:p>
    <w:p w:rsidR="00DA02CE" w:rsidRPr="00DA02CE" w:rsidRDefault="00FD195E" w:rsidP="00DA02CE">
      <w:pPr>
        <w:pStyle w:val="a3"/>
        <w:spacing w:before="180" w:beforeAutospacing="0" w:after="180" w:afterAutospacing="0"/>
        <w:rPr>
          <w:lang w:val="en-US"/>
        </w:rPr>
      </w:pPr>
      <w:hyperlink r:id="rId31" w:history="1">
        <w:r w:rsidR="00DA02CE" w:rsidRPr="00DA02CE">
          <w:rPr>
            <w:rStyle w:val="a4"/>
            <w:rFonts w:ascii="Arial" w:eastAsiaTheme="majorEastAsia" w:hAnsi="Arial" w:cs="Arial"/>
            <w:color w:val="auto"/>
            <w:lang w:val="en-US"/>
          </w:rPr>
          <w:t>https://www.cs.u</w:t>
        </w:r>
        <w:r w:rsidR="00DA02CE" w:rsidRPr="00DA02CE">
          <w:rPr>
            <w:rStyle w:val="a4"/>
            <w:rFonts w:ascii="Arial" w:eastAsiaTheme="majorEastAsia" w:hAnsi="Arial" w:cs="Arial"/>
            <w:color w:val="auto"/>
            <w:lang w:val="en-US"/>
          </w:rPr>
          <w:t>n</w:t>
        </w:r>
        <w:r w:rsidR="00DA02CE" w:rsidRPr="00DA02CE">
          <w:rPr>
            <w:rStyle w:val="a4"/>
            <w:rFonts w:ascii="Arial" w:eastAsiaTheme="majorEastAsia" w:hAnsi="Arial" w:cs="Arial"/>
            <w:color w:val="auto"/>
            <w:lang w:val="en-US"/>
          </w:rPr>
          <w:t>m.edu/~learningcomputing/readings/17_weintrop_wilensky.pdf</w:t>
        </w:r>
      </w:hyperlink>
    </w:p>
    <w:p w:rsidR="00DA02CE" w:rsidRPr="00DA02CE" w:rsidRDefault="00FD195E" w:rsidP="00DA02CE">
      <w:pPr>
        <w:pStyle w:val="a3"/>
        <w:spacing w:before="180" w:beforeAutospacing="0" w:after="180" w:afterAutospacing="0"/>
        <w:rPr>
          <w:lang w:val="en-US"/>
        </w:rPr>
      </w:pPr>
      <w:hyperlink r:id="rId32" w:anchor=":~:text=The%20study%20group%20of%20this,of%20the%20study%20group%20is" w:history="1">
        <w:r w:rsidR="00DA02CE" w:rsidRPr="00DA02CE">
          <w:rPr>
            <w:rStyle w:val="a4"/>
            <w:rFonts w:ascii="Arial" w:eastAsiaTheme="majorEastAsia" w:hAnsi="Arial" w:cs="Arial"/>
            <w:color w:val="auto"/>
            <w:lang w:val="en-US"/>
          </w:rPr>
          <w:t>[11]</w:t>
        </w:r>
      </w:hyperlink>
      <w:r w:rsidR="00DA02CE" w:rsidRPr="00DA02CE">
        <w:rPr>
          <w:rFonts w:ascii="Arial" w:hAnsi="Arial" w:cs="Arial"/>
          <w:lang w:val="en-US"/>
        </w:rPr>
        <w:t xml:space="preserve"> files.eric.ed.gov</w:t>
      </w:r>
    </w:p>
    <w:p w:rsidR="00DA02CE" w:rsidRPr="00DA02CE" w:rsidRDefault="00FD195E" w:rsidP="00DA02CE">
      <w:pPr>
        <w:pStyle w:val="a3"/>
        <w:spacing w:before="180" w:beforeAutospacing="0" w:after="180" w:afterAutospacing="0"/>
        <w:rPr>
          <w:lang w:val="en-US"/>
        </w:rPr>
      </w:pPr>
      <w:hyperlink r:id="rId33" w:history="1">
        <w:r w:rsidR="00DA02CE" w:rsidRPr="00DA02CE">
          <w:rPr>
            <w:rStyle w:val="a4"/>
            <w:rFonts w:ascii="Arial" w:eastAsiaTheme="majorEastAsia" w:hAnsi="Arial" w:cs="Arial"/>
            <w:color w:val="auto"/>
            <w:lang w:val="en-US"/>
          </w:rPr>
          <w:t>https://files.eric.ed.</w:t>
        </w:r>
        <w:r w:rsidR="00DA02CE" w:rsidRPr="00DA02CE">
          <w:rPr>
            <w:rStyle w:val="a4"/>
            <w:rFonts w:ascii="Arial" w:eastAsiaTheme="majorEastAsia" w:hAnsi="Arial" w:cs="Arial"/>
            <w:color w:val="auto"/>
            <w:lang w:val="en-US"/>
          </w:rPr>
          <w:t>g</w:t>
        </w:r>
        <w:r w:rsidR="00DA02CE" w:rsidRPr="00DA02CE">
          <w:rPr>
            <w:rStyle w:val="a4"/>
            <w:rFonts w:ascii="Arial" w:eastAsiaTheme="majorEastAsia" w:hAnsi="Arial" w:cs="Arial"/>
            <w:color w:val="auto"/>
            <w:lang w:val="en-US"/>
          </w:rPr>
          <w:t>ov/fulltext/EJ1465535.pdf</w:t>
        </w:r>
      </w:hyperlink>
    </w:p>
    <w:p w:rsidR="00DA02CE" w:rsidRPr="00DA02CE" w:rsidRDefault="00FD195E" w:rsidP="00DA02CE">
      <w:pPr>
        <w:pStyle w:val="a3"/>
        <w:spacing w:before="180" w:beforeAutospacing="0" w:after="180" w:afterAutospacing="0"/>
        <w:rPr>
          <w:lang w:val="en-US"/>
        </w:rPr>
      </w:pPr>
      <w:hyperlink r:id="rId34" w:anchor=":~:text=Note%20that%20individuals%20and%20organizations,term%20funding%2C%20opportunities%20associated%20with" w:history="1">
        <w:r w:rsidR="00DA02CE" w:rsidRPr="00DA02CE">
          <w:rPr>
            <w:rStyle w:val="a4"/>
            <w:rFonts w:ascii="Arial" w:eastAsiaTheme="majorEastAsia" w:hAnsi="Arial" w:cs="Arial"/>
            <w:color w:val="auto"/>
            <w:lang w:val="en-US"/>
          </w:rPr>
          <w:t>[12]</w:t>
        </w:r>
      </w:hyperlink>
      <w:r w:rsidR="00DA02CE" w:rsidRPr="00DA02CE">
        <w:rPr>
          <w:rFonts w:ascii="Arial" w:hAnsi="Arial" w:cs="Arial"/>
          <w:lang w:val="en-US"/>
        </w:rPr>
        <w:t xml:space="preserve"> Stakeholders Involved in BPC</w:t>
      </w:r>
    </w:p>
    <w:p w:rsidR="00DA02CE" w:rsidRPr="00DA02CE" w:rsidRDefault="00FD195E" w:rsidP="00DA02CE">
      <w:pPr>
        <w:pStyle w:val="a3"/>
        <w:spacing w:before="180" w:beforeAutospacing="0" w:after="180" w:afterAutospacing="0"/>
        <w:rPr>
          <w:lang w:val="en-US"/>
        </w:rPr>
      </w:pPr>
      <w:hyperlink r:id="rId35" w:history="1">
        <w:r w:rsidR="00DA02CE" w:rsidRPr="00DA02CE">
          <w:rPr>
            <w:rStyle w:val="a4"/>
            <w:rFonts w:ascii="Arial" w:eastAsiaTheme="majorEastAsia" w:hAnsi="Arial" w:cs="Arial"/>
            <w:color w:val="auto"/>
            <w:lang w:val="en-US"/>
          </w:rPr>
          <w:t>https://ecepall</w:t>
        </w:r>
        <w:r w:rsidR="00DA02CE" w:rsidRPr="00DA02CE">
          <w:rPr>
            <w:rStyle w:val="a4"/>
            <w:rFonts w:ascii="Arial" w:eastAsiaTheme="majorEastAsia" w:hAnsi="Arial" w:cs="Arial"/>
            <w:color w:val="auto"/>
            <w:lang w:val="en-US"/>
          </w:rPr>
          <w:t>i</w:t>
        </w:r>
        <w:r w:rsidR="00DA02CE" w:rsidRPr="00DA02CE">
          <w:rPr>
            <w:rStyle w:val="a4"/>
            <w:rFonts w:ascii="Arial" w:eastAsiaTheme="majorEastAsia" w:hAnsi="Arial" w:cs="Arial"/>
            <w:color w:val="auto"/>
            <w:lang w:val="en-US"/>
          </w:rPr>
          <w:t>ance.org/resources/models/stakeholders-involved-bpc/</w:t>
        </w:r>
      </w:hyperlink>
    </w:p>
    <w:p w:rsidR="00F6432B" w:rsidRDefault="00F6432B">
      <w:pPr>
        <w:rPr>
          <w:rFonts w:ascii="Times New Roman" w:hAnsi="Times New Roman" w:cs="Times New Roman"/>
          <w:b/>
          <w:sz w:val="28"/>
          <w:lang w:val="en-US"/>
        </w:rPr>
      </w:pPr>
      <w:r>
        <w:rPr>
          <w:rFonts w:ascii="Times New Roman" w:hAnsi="Times New Roman" w:cs="Times New Roman"/>
          <w:b/>
          <w:sz w:val="28"/>
          <w:lang w:val="en-US"/>
        </w:rPr>
        <w:br w:type="page"/>
      </w:r>
    </w:p>
    <w:p w:rsidR="00F6432B" w:rsidRDefault="00F6432B" w:rsidP="003D67D2">
      <w:pPr>
        <w:rPr>
          <w:rFonts w:ascii="Times New Roman" w:hAnsi="Times New Roman" w:cs="Times New Roman"/>
          <w:b/>
          <w:sz w:val="28"/>
          <w:lang w:val="en-US"/>
        </w:rPr>
      </w:pPr>
      <w:r w:rsidRPr="00DA02CE">
        <w:rPr>
          <w:rFonts w:ascii="Times New Roman" w:hAnsi="Times New Roman" w:cs="Times New Roman"/>
          <w:b/>
          <w:sz w:val="28"/>
          <w:lang w:val="en-US"/>
        </w:rPr>
        <w:lastRenderedPageBreak/>
        <w:t xml:space="preserve">Task </w:t>
      </w:r>
      <w:r>
        <w:rPr>
          <w:rFonts w:ascii="Times New Roman" w:hAnsi="Times New Roman" w:cs="Times New Roman"/>
          <w:b/>
          <w:sz w:val="28"/>
          <w:lang w:val="en-US"/>
        </w:rPr>
        <w:t>3</w:t>
      </w:r>
      <w:r w:rsidRPr="00DA02CE">
        <w:rPr>
          <w:rFonts w:ascii="Times New Roman" w:hAnsi="Times New Roman" w:cs="Times New Roman"/>
          <w:b/>
          <w:sz w:val="28"/>
          <w:lang w:val="en-US"/>
        </w:rPr>
        <w:t xml:space="preserve">: </w:t>
      </w:r>
      <w:r w:rsidRPr="00F6432B">
        <w:rPr>
          <w:rFonts w:ascii="Times New Roman" w:hAnsi="Times New Roman" w:cs="Times New Roman"/>
          <w:b/>
          <w:bCs/>
          <w:color w:val="000000"/>
          <w:sz w:val="28"/>
          <w:szCs w:val="28"/>
          <w:lang w:val="en-US"/>
        </w:rPr>
        <w:t>Minecraft Analysis</w:t>
      </w:r>
    </w:p>
    <w:p w:rsidR="00F6432B" w:rsidRDefault="00F6432B" w:rsidP="003D67D2">
      <w:pPr>
        <w:rPr>
          <w:rFonts w:ascii="Times New Roman" w:hAnsi="Times New Roman" w:cs="Times New Roman"/>
          <w:b/>
          <w:sz w:val="28"/>
          <w:lang w:val="en-US"/>
        </w:rPr>
      </w:pPr>
    </w:p>
    <w:p w:rsidR="00F6432B" w:rsidRPr="00F6432B" w:rsidRDefault="00F6432B" w:rsidP="00F6432B">
      <w:pPr>
        <w:rPr>
          <w:rFonts w:ascii="Times New Roman" w:hAnsi="Times New Roman" w:cs="Times New Roman"/>
          <w:sz w:val="28"/>
          <w:lang w:val="en-US"/>
        </w:rPr>
      </w:pPr>
      <w:r w:rsidRPr="00F6432B">
        <w:rPr>
          <w:rFonts w:ascii="Times New Roman" w:hAnsi="Times New Roman" w:cs="Times New Roman"/>
          <w:sz w:val="28"/>
          <w:lang w:val="en-US"/>
        </w:rPr>
        <w:t>Minecraft offers an interactive digital environment that closely aligns with core programming and computational thinking concepts. Actions performed by players occur in a clear sequence, which reflects the execution of instructions in imperative programming. Repetitive gameplay activities such as mining blocks, farming resources, or crafting items correspond to loop structures, where the same operation is repeated until a specific condition is satisfied. Decision-making in response to in-game situations, including reacting to nightfall, selecting appropriate tools, or avoiding hostile entities, mirrors conditional logic used in programming. Managing inventory items is similar to dealing with variables that change over time, while recurring building patterns and construction methods resemble the use of procedures and modular design. In-game events such as mob spawning or environmental changes parallel event-driven programming models. These conceptual parallels have been identified and discussed in multiple studies examining the educational use of Minecraft in STEM and computational thinking contexts (</w:t>
      </w:r>
      <w:proofErr w:type="spellStart"/>
      <w:r w:rsidRPr="00F6432B">
        <w:rPr>
          <w:rFonts w:ascii="Times New Roman" w:hAnsi="Times New Roman" w:cs="Times New Roman"/>
          <w:sz w:val="28"/>
          <w:lang w:val="en-US"/>
        </w:rPr>
        <w:t>Shamsudin</w:t>
      </w:r>
      <w:proofErr w:type="spellEnd"/>
      <w:r w:rsidRPr="00F6432B">
        <w:rPr>
          <w:rFonts w:ascii="Times New Roman" w:hAnsi="Times New Roman" w:cs="Times New Roman"/>
          <w:sz w:val="28"/>
          <w:lang w:val="en-US"/>
        </w:rPr>
        <w:t xml:space="preserve"> et al., 2024; </w:t>
      </w:r>
      <w:proofErr w:type="spellStart"/>
      <w:r w:rsidRPr="00F6432B">
        <w:rPr>
          <w:rFonts w:ascii="Times New Roman" w:hAnsi="Times New Roman" w:cs="Times New Roman"/>
          <w:sz w:val="28"/>
          <w:lang w:val="en-US"/>
        </w:rPr>
        <w:t>Nebel</w:t>
      </w:r>
      <w:proofErr w:type="spellEnd"/>
      <w:r w:rsidRPr="00F6432B">
        <w:rPr>
          <w:rFonts w:ascii="Times New Roman" w:hAnsi="Times New Roman" w:cs="Times New Roman"/>
          <w:sz w:val="28"/>
          <w:lang w:val="en-US"/>
        </w:rPr>
        <w:t xml:space="preserve"> et al., 2020).</w:t>
      </w:r>
    </w:p>
    <w:p w:rsidR="00F6432B" w:rsidRPr="00F6432B" w:rsidRDefault="00F6432B" w:rsidP="00F6432B">
      <w:pPr>
        <w:rPr>
          <w:rFonts w:ascii="Times New Roman" w:hAnsi="Times New Roman" w:cs="Times New Roman"/>
          <w:sz w:val="28"/>
          <w:lang w:val="en-US"/>
        </w:rPr>
      </w:pPr>
      <w:r w:rsidRPr="00F6432B">
        <w:rPr>
          <w:rFonts w:ascii="Times New Roman" w:hAnsi="Times New Roman" w:cs="Times New Roman"/>
          <w:sz w:val="28"/>
          <w:lang w:val="en-US"/>
        </w:rPr>
        <w:t>Empirical evidence supports the effectiveness of Minecraft for developing computational thinking when its use is structured and guided. A study focusing on Minecraft-based coding activities with middle school students reported statistically significant improvements in computational thinking dimensions such as sequencing, loops, conditionals, events, and parallelism following a structured instructional intervention (</w:t>
      </w:r>
      <w:proofErr w:type="spellStart"/>
      <w:r w:rsidRPr="00F6432B">
        <w:rPr>
          <w:rFonts w:ascii="Times New Roman" w:hAnsi="Times New Roman" w:cs="Times New Roman"/>
          <w:sz w:val="28"/>
          <w:lang w:val="en-US"/>
        </w:rPr>
        <w:t>Tablatin</w:t>
      </w:r>
      <w:proofErr w:type="spellEnd"/>
      <w:r w:rsidRPr="00F6432B">
        <w:rPr>
          <w:rFonts w:ascii="Times New Roman" w:hAnsi="Times New Roman" w:cs="Times New Roman"/>
          <w:sz w:val="28"/>
          <w:lang w:val="en-US"/>
        </w:rPr>
        <w:t xml:space="preserve"> et al., 2023). Systematic reviews of empirical studies from the past decade also find that Minecraft can help learners grasp basic programming concepts, provided that learning goals and instructional support are clearly defined (</w:t>
      </w:r>
      <w:proofErr w:type="spellStart"/>
      <w:r w:rsidRPr="00F6432B">
        <w:rPr>
          <w:rFonts w:ascii="Times New Roman" w:hAnsi="Times New Roman" w:cs="Times New Roman"/>
          <w:sz w:val="28"/>
          <w:lang w:val="en-US"/>
        </w:rPr>
        <w:t>Nebel</w:t>
      </w:r>
      <w:proofErr w:type="spellEnd"/>
      <w:r w:rsidRPr="00F6432B">
        <w:rPr>
          <w:rFonts w:ascii="Times New Roman" w:hAnsi="Times New Roman" w:cs="Times New Roman"/>
          <w:sz w:val="28"/>
          <w:lang w:val="en-US"/>
        </w:rPr>
        <w:t xml:space="preserve"> et al., 2020; </w:t>
      </w:r>
      <w:proofErr w:type="spellStart"/>
      <w:r w:rsidRPr="00F6432B">
        <w:rPr>
          <w:rFonts w:ascii="Times New Roman" w:hAnsi="Times New Roman" w:cs="Times New Roman"/>
          <w:sz w:val="28"/>
          <w:lang w:val="en-US"/>
        </w:rPr>
        <w:t>Shamsudin</w:t>
      </w:r>
      <w:proofErr w:type="spellEnd"/>
      <w:r w:rsidRPr="00F6432B">
        <w:rPr>
          <w:rFonts w:ascii="Times New Roman" w:hAnsi="Times New Roman" w:cs="Times New Roman"/>
          <w:sz w:val="28"/>
          <w:lang w:val="en-US"/>
        </w:rPr>
        <w:t xml:space="preserve"> et al., 2024).</w:t>
      </w:r>
    </w:p>
    <w:p w:rsidR="00F6432B" w:rsidRPr="00F6432B" w:rsidRDefault="00F6432B" w:rsidP="00F6432B">
      <w:pPr>
        <w:rPr>
          <w:rFonts w:ascii="Times New Roman" w:hAnsi="Times New Roman" w:cs="Times New Roman"/>
          <w:sz w:val="28"/>
          <w:lang w:val="en-US"/>
        </w:rPr>
      </w:pPr>
      <w:r w:rsidRPr="00F6432B">
        <w:rPr>
          <w:rFonts w:ascii="Times New Roman" w:hAnsi="Times New Roman" w:cs="Times New Roman"/>
          <w:sz w:val="28"/>
          <w:lang w:val="en-US"/>
        </w:rPr>
        <w:t>Minecraft has also seen substantial adoption in formal educational contexts, primarily through Minecraft Education Edition, which is designed specifically for classroom use. According to Microsoft Education, tens of millions of teachers and students across more than one hundred countries have access to licensed versions of the platform, indicating widespread institutional uptake rather than isolated experimentation (Microsoft, 2021). A systematic literature review covering studies published between 2015 and 2024 confirms that Minecraft has been implemented across primary and secondary education, most frequently within STEM subjects, and that many educators continue to use it beyond initial trials (</w:t>
      </w:r>
      <w:proofErr w:type="spellStart"/>
      <w:r w:rsidRPr="00F6432B">
        <w:rPr>
          <w:rFonts w:ascii="Times New Roman" w:hAnsi="Times New Roman" w:cs="Times New Roman"/>
          <w:sz w:val="28"/>
          <w:lang w:val="en-US"/>
        </w:rPr>
        <w:t>Shamsudin</w:t>
      </w:r>
      <w:proofErr w:type="spellEnd"/>
      <w:r w:rsidRPr="00F6432B">
        <w:rPr>
          <w:rFonts w:ascii="Times New Roman" w:hAnsi="Times New Roman" w:cs="Times New Roman"/>
          <w:sz w:val="28"/>
          <w:lang w:val="en-US"/>
        </w:rPr>
        <w:t xml:space="preserve"> et al., 2024). Although precise global percentages of schools using Minecraft are not consistently reported, the scale of adoption and the volume of peer-reviewed research demonstrate that Minecraft is an established educational platform.</w:t>
      </w:r>
    </w:p>
    <w:p w:rsidR="00F6432B" w:rsidRPr="00F6432B" w:rsidRDefault="00F6432B" w:rsidP="00F6432B">
      <w:pPr>
        <w:rPr>
          <w:rFonts w:ascii="Times New Roman" w:hAnsi="Times New Roman" w:cs="Times New Roman"/>
          <w:sz w:val="28"/>
          <w:lang w:val="en-US"/>
        </w:rPr>
      </w:pPr>
      <w:r w:rsidRPr="00F6432B">
        <w:rPr>
          <w:rFonts w:ascii="Times New Roman" w:hAnsi="Times New Roman" w:cs="Times New Roman"/>
          <w:sz w:val="28"/>
          <w:lang w:val="en-US"/>
        </w:rPr>
        <w:lastRenderedPageBreak/>
        <w:t xml:space="preserve">Research on the educational effectiveness of Minecraft consistently reports increased student engagement, motivation, and participation when the platform is integrated into structured learning activities. Studies grounded in constructivist and social constructivist learning theories highlight that Minecraft supports inquiry-based learning, problem solving, collaboration, and spatial reasoning (Short, 2012; </w:t>
      </w:r>
      <w:proofErr w:type="spellStart"/>
      <w:r w:rsidRPr="00F6432B">
        <w:rPr>
          <w:rFonts w:ascii="Times New Roman" w:hAnsi="Times New Roman" w:cs="Times New Roman"/>
          <w:sz w:val="28"/>
          <w:lang w:val="en-US"/>
        </w:rPr>
        <w:t>Kotsopoulos</w:t>
      </w:r>
      <w:proofErr w:type="spellEnd"/>
      <w:r w:rsidRPr="00F6432B">
        <w:rPr>
          <w:rFonts w:ascii="Times New Roman" w:hAnsi="Times New Roman" w:cs="Times New Roman"/>
          <w:sz w:val="28"/>
          <w:lang w:val="en-US"/>
        </w:rPr>
        <w:t xml:space="preserve"> et al., 2017). Experimental research further indicates that Minecraft-based interventions can lead to measurable improvements in spatial and cognitive skills, provided that instructional goals are explicit and teacher guidance is present (Zhang et al., 2021).</w:t>
      </w:r>
    </w:p>
    <w:p w:rsidR="00F6432B" w:rsidRPr="00F6432B" w:rsidRDefault="00F6432B" w:rsidP="00F6432B">
      <w:pPr>
        <w:rPr>
          <w:rFonts w:ascii="Times New Roman" w:hAnsi="Times New Roman" w:cs="Times New Roman"/>
          <w:sz w:val="28"/>
          <w:lang w:val="en-US"/>
        </w:rPr>
      </w:pPr>
      <w:r w:rsidRPr="00F6432B">
        <w:rPr>
          <w:rFonts w:ascii="Times New Roman" w:hAnsi="Times New Roman" w:cs="Times New Roman"/>
          <w:sz w:val="28"/>
          <w:lang w:val="en-US"/>
        </w:rPr>
        <w:t xml:space="preserve">At the same time, the literature identifies significant limitations related to technical and programming complexity. Multiple studies report that educators often struggle to design effective Minecraft-based lessons due to limited programming knowledge and lack of confidence with the platform’s technical features (Bower et al., 2017; </w:t>
      </w:r>
      <w:proofErr w:type="spellStart"/>
      <w:r w:rsidRPr="00F6432B">
        <w:rPr>
          <w:rFonts w:ascii="Times New Roman" w:hAnsi="Times New Roman" w:cs="Times New Roman"/>
          <w:sz w:val="28"/>
          <w:lang w:val="en-US"/>
        </w:rPr>
        <w:t>Nebel</w:t>
      </w:r>
      <w:proofErr w:type="spellEnd"/>
      <w:r w:rsidRPr="00F6432B">
        <w:rPr>
          <w:rFonts w:ascii="Times New Roman" w:hAnsi="Times New Roman" w:cs="Times New Roman"/>
          <w:sz w:val="28"/>
          <w:lang w:val="en-US"/>
        </w:rPr>
        <w:t xml:space="preserve"> et al., 2020). A recent systematic review emphasizes that insufficient teacher training and high technical barriers frequently result in Minecraft being used in a superficial manner, which reduces its potential to support deeper learning outcomes (</w:t>
      </w:r>
      <w:proofErr w:type="spellStart"/>
      <w:r w:rsidRPr="00F6432B">
        <w:rPr>
          <w:rFonts w:ascii="Times New Roman" w:hAnsi="Times New Roman" w:cs="Times New Roman"/>
          <w:sz w:val="28"/>
          <w:lang w:val="en-US"/>
        </w:rPr>
        <w:t>Shamsudin</w:t>
      </w:r>
      <w:proofErr w:type="spellEnd"/>
      <w:r w:rsidRPr="00F6432B">
        <w:rPr>
          <w:rFonts w:ascii="Times New Roman" w:hAnsi="Times New Roman" w:cs="Times New Roman"/>
          <w:sz w:val="28"/>
          <w:lang w:val="en-US"/>
        </w:rPr>
        <w:t xml:space="preserve"> et al., 2024). These findings indicate that Minecraft’s educational benefits are strongly dependent on pedagogical structure and accessible tooling.</w:t>
      </w:r>
    </w:p>
    <w:p w:rsidR="00F6432B" w:rsidRPr="00F6432B" w:rsidRDefault="00F6432B" w:rsidP="00F6432B">
      <w:pPr>
        <w:rPr>
          <w:rFonts w:ascii="Times New Roman" w:hAnsi="Times New Roman" w:cs="Times New Roman"/>
          <w:sz w:val="28"/>
          <w:lang w:val="en-US"/>
        </w:rPr>
      </w:pPr>
      <w:r w:rsidRPr="00F6432B">
        <w:rPr>
          <w:rFonts w:ascii="Times New Roman" w:hAnsi="Times New Roman" w:cs="Times New Roman"/>
          <w:sz w:val="28"/>
          <w:lang w:val="en-US"/>
        </w:rPr>
        <w:t>The implications of these findings are directly relevant to the development of a domain-specific language for children’s education. The reviewed research demonstrates that Minecraft provides a motivating and conceptually appropriate environment for introducing computational thinking, yet its effectiveness is constrained by technical complexity and the programming expertise required from both teachers and learners. A simplified domain-specific language can address these constraints by reducing syntactic and cognitive load while preserving immediate visual feedback and alignment with programming concepts. Such an approach is consistent with research recommendations calling for structured, accessible tools that enable learners to focus on logic and problem solving rather than technical implementation details (</w:t>
      </w:r>
      <w:proofErr w:type="spellStart"/>
      <w:r w:rsidRPr="00F6432B">
        <w:rPr>
          <w:rFonts w:ascii="Times New Roman" w:hAnsi="Times New Roman" w:cs="Times New Roman"/>
          <w:sz w:val="28"/>
          <w:lang w:val="en-US"/>
        </w:rPr>
        <w:t>Shamsudin</w:t>
      </w:r>
      <w:proofErr w:type="spellEnd"/>
      <w:r w:rsidRPr="00F6432B">
        <w:rPr>
          <w:rFonts w:ascii="Times New Roman" w:hAnsi="Times New Roman" w:cs="Times New Roman"/>
          <w:sz w:val="28"/>
          <w:lang w:val="en-US"/>
        </w:rPr>
        <w:t xml:space="preserve"> et al., 2024).</w:t>
      </w:r>
    </w:p>
    <w:p w:rsidR="00F6432B" w:rsidRPr="009C267E" w:rsidRDefault="00F6432B" w:rsidP="00F6432B">
      <w:pPr>
        <w:rPr>
          <w:rFonts w:ascii="Times New Roman" w:hAnsi="Times New Roman" w:cs="Times New Roman"/>
          <w:b/>
          <w:sz w:val="28"/>
          <w:lang w:val="en-US"/>
        </w:rPr>
      </w:pPr>
      <w:r w:rsidRPr="009C267E">
        <w:rPr>
          <w:rFonts w:ascii="Times New Roman" w:hAnsi="Times New Roman" w:cs="Times New Roman"/>
          <w:b/>
          <w:sz w:val="28"/>
          <w:lang w:val="en-US"/>
        </w:rPr>
        <w:t>References</w:t>
      </w:r>
    </w:p>
    <w:p w:rsidR="00F6432B" w:rsidRPr="00F6432B" w:rsidRDefault="00F6432B" w:rsidP="00F6432B">
      <w:pPr>
        <w:rPr>
          <w:rFonts w:ascii="Times New Roman" w:hAnsi="Times New Roman" w:cs="Times New Roman"/>
          <w:sz w:val="28"/>
          <w:lang w:val="en-US"/>
        </w:rPr>
      </w:pPr>
      <w:r w:rsidRPr="00F6432B">
        <w:rPr>
          <w:rFonts w:ascii="Times New Roman" w:hAnsi="Times New Roman" w:cs="Times New Roman"/>
          <w:sz w:val="28"/>
          <w:lang w:val="en-US"/>
        </w:rPr>
        <w:t xml:space="preserve">Bower, M., Wood, L. N., Lai, J. W., Howe, C., Lister, R., Mason, R., </w:t>
      </w:r>
      <w:proofErr w:type="spellStart"/>
      <w:r w:rsidRPr="00F6432B">
        <w:rPr>
          <w:rFonts w:ascii="Times New Roman" w:hAnsi="Times New Roman" w:cs="Times New Roman"/>
          <w:sz w:val="28"/>
          <w:lang w:val="en-US"/>
        </w:rPr>
        <w:t>Highfield</w:t>
      </w:r>
      <w:proofErr w:type="spellEnd"/>
      <w:r w:rsidRPr="00F6432B">
        <w:rPr>
          <w:rFonts w:ascii="Times New Roman" w:hAnsi="Times New Roman" w:cs="Times New Roman"/>
          <w:sz w:val="28"/>
          <w:lang w:val="en-US"/>
        </w:rPr>
        <w:t>, K., Veal, J. (2017). Improving the computational thinking pedagogical capabilities of school teachers. Australian Journal of Teacher Education, 42(3).</w:t>
      </w:r>
    </w:p>
    <w:p w:rsidR="00F75674" w:rsidRDefault="00F6432B" w:rsidP="00F6432B">
      <w:pPr>
        <w:rPr>
          <w:rFonts w:ascii="Times New Roman" w:hAnsi="Times New Roman" w:cs="Times New Roman"/>
          <w:sz w:val="28"/>
          <w:lang w:val="en-US"/>
        </w:rPr>
      </w:pPr>
      <w:proofErr w:type="spellStart"/>
      <w:r w:rsidRPr="00F6432B">
        <w:rPr>
          <w:rFonts w:ascii="Times New Roman" w:hAnsi="Times New Roman" w:cs="Times New Roman"/>
          <w:sz w:val="28"/>
          <w:lang w:val="en-US"/>
        </w:rPr>
        <w:t>Kotsopoulos</w:t>
      </w:r>
      <w:proofErr w:type="spellEnd"/>
      <w:r w:rsidRPr="00F6432B">
        <w:rPr>
          <w:rFonts w:ascii="Times New Roman" w:hAnsi="Times New Roman" w:cs="Times New Roman"/>
          <w:sz w:val="28"/>
          <w:lang w:val="en-US"/>
        </w:rPr>
        <w:t xml:space="preserve">, D., Floyd, L., Khan, S., </w:t>
      </w:r>
      <w:proofErr w:type="spellStart"/>
      <w:r w:rsidRPr="00F6432B">
        <w:rPr>
          <w:rFonts w:ascii="Times New Roman" w:hAnsi="Times New Roman" w:cs="Times New Roman"/>
          <w:sz w:val="28"/>
          <w:lang w:val="en-US"/>
        </w:rPr>
        <w:t>Namukasa</w:t>
      </w:r>
      <w:proofErr w:type="spellEnd"/>
      <w:r w:rsidRPr="00F6432B">
        <w:rPr>
          <w:rFonts w:ascii="Times New Roman" w:hAnsi="Times New Roman" w:cs="Times New Roman"/>
          <w:sz w:val="28"/>
          <w:lang w:val="en-US"/>
        </w:rPr>
        <w:t xml:space="preserve">, I. K., </w:t>
      </w:r>
      <w:proofErr w:type="spellStart"/>
      <w:r w:rsidRPr="00F6432B">
        <w:rPr>
          <w:rFonts w:ascii="Times New Roman" w:hAnsi="Times New Roman" w:cs="Times New Roman"/>
          <w:sz w:val="28"/>
          <w:lang w:val="en-US"/>
        </w:rPr>
        <w:t>Somanath</w:t>
      </w:r>
      <w:proofErr w:type="spellEnd"/>
      <w:r w:rsidRPr="00F6432B">
        <w:rPr>
          <w:rFonts w:ascii="Times New Roman" w:hAnsi="Times New Roman" w:cs="Times New Roman"/>
          <w:sz w:val="28"/>
          <w:lang w:val="en-US"/>
        </w:rPr>
        <w:t xml:space="preserve">, S., Weber, J., </w:t>
      </w:r>
      <w:proofErr w:type="spellStart"/>
      <w:r w:rsidRPr="00F6432B">
        <w:rPr>
          <w:rFonts w:ascii="Times New Roman" w:hAnsi="Times New Roman" w:cs="Times New Roman"/>
          <w:sz w:val="28"/>
          <w:lang w:val="en-US"/>
        </w:rPr>
        <w:t>Yiu</w:t>
      </w:r>
      <w:proofErr w:type="spellEnd"/>
      <w:r w:rsidRPr="00F6432B">
        <w:rPr>
          <w:rFonts w:ascii="Times New Roman" w:hAnsi="Times New Roman" w:cs="Times New Roman"/>
          <w:sz w:val="28"/>
          <w:lang w:val="en-US"/>
        </w:rPr>
        <w:t>, C. (2017). A pedagogical framework for computational thinking. Digital Experiences in Mathematics Education, 3, 154–171.</w:t>
      </w:r>
    </w:p>
    <w:p w:rsidR="00F6432B" w:rsidRPr="00F6432B" w:rsidRDefault="00F6432B" w:rsidP="00F6432B">
      <w:pPr>
        <w:rPr>
          <w:rFonts w:ascii="Times New Roman" w:hAnsi="Times New Roman" w:cs="Times New Roman"/>
          <w:sz w:val="28"/>
          <w:lang w:val="en-US"/>
        </w:rPr>
      </w:pPr>
      <w:proofErr w:type="spellStart"/>
      <w:r w:rsidRPr="00F6432B">
        <w:rPr>
          <w:rFonts w:ascii="Times New Roman" w:hAnsi="Times New Roman" w:cs="Times New Roman"/>
          <w:sz w:val="28"/>
          <w:lang w:val="en-US"/>
        </w:rPr>
        <w:lastRenderedPageBreak/>
        <w:t>Nebel</w:t>
      </w:r>
      <w:proofErr w:type="spellEnd"/>
      <w:r w:rsidRPr="00F6432B">
        <w:rPr>
          <w:rFonts w:ascii="Times New Roman" w:hAnsi="Times New Roman" w:cs="Times New Roman"/>
          <w:sz w:val="28"/>
          <w:lang w:val="en-US"/>
        </w:rPr>
        <w:t>, S., Schneider, S., Rey, G. D. (2020). The potential of Minecraft for STEM education: A systematic review of research from 2010 to 2020. Educational Technology and Society, 23(2), 37–49.</w:t>
      </w:r>
    </w:p>
    <w:p w:rsidR="00F6432B" w:rsidRPr="00F6432B" w:rsidRDefault="00F6432B" w:rsidP="00F6432B">
      <w:pPr>
        <w:rPr>
          <w:rFonts w:ascii="Times New Roman" w:hAnsi="Times New Roman" w:cs="Times New Roman"/>
          <w:sz w:val="28"/>
          <w:lang w:val="en-US"/>
        </w:rPr>
      </w:pPr>
      <w:proofErr w:type="spellStart"/>
      <w:r w:rsidRPr="00F6432B">
        <w:rPr>
          <w:rFonts w:ascii="Times New Roman" w:hAnsi="Times New Roman" w:cs="Times New Roman"/>
          <w:sz w:val="28"/>
          <w:lang w:val="en-US"/>
        </w:rPr>
        <w:t>Shamsudin</w:t>
      </w:r>
      <w:proofErr w:type="spellEnd"/>
      <w:r w:rsidRPr="00F6432B">
        <w:rPr>
          <w:rFonts w:ascii="Times New Roman" w:hAnsi="Times New Roman" w:cs="Times New Roman"/>
          <w:sz w:val="28"/>
          <w:lang w:val="en-US"/>
        </w:rPr>
        <w:t xml:space="preserve">, N. M., </w:t>
      </w:r>
      <w:proofErr w:type="spellStart"/>
      <w:r w:rsidRPr="00F6432B">
        <w:rPr>
          <w:rFonts w:ascii="Times New Roman" w:hAnsi="Times New Roman" w:cs="Times New Roman"/>
          <w:sz w:val="28"/>
          <w:lang w:val="en-US"/>
        </w:rPr>
        <w:t>Dalim</w:t>
      </w:r>
      <w:proofErr w:type="spellEnd"/>
      <w:r w:rsidRPr="00F6432B">
        <w:rPr>
          <w:rFonts w:ascii="Times New Roman" w:hAnsi="Times New Roman" w:cs="Times New Roman"/>
          <w:sz w:val="28"/>
          <w:lang w:val="en-US"/>
        </w:rPr>
        <w:t xml:space="preserve">, S. F., </w:t>
      </w:r>
      <w:proofErr w:type="spellStart"/>
      <w:r w:rsidRPr="00F6432B">
        <w:rPr>
          <w:rFonts w:ascii="Times New Roman" w:hAnsi="Times New Roman" w:cs="Times New Roman"/>
          <w:sz w:val="28"/>
          <w:lang w:val="en-US"/>
        </w:rPr>
        <w:t>Atan</w:t>
      </w:r>
      <w:proofErr w:type="spellEnd"/>
      <w:r w:rsidRPr="00F6432B">
        <w:rPr>
          <w:rFonts w:ascii="Times New Roman" w:hAnsi="Times New Roman" w:cs="Times New Roman"/>
          <w:sz w:val="28"/>
          <w:lang w:val="en-US"/>
        </w:rPr>
        <w:t>, N. A. (2024). Crafting STEM lessons: A systematic literature review on the use of Minecraft in education (2015–2024). International Journal of Academic Research in Business and Social Sciences, 14(10).</w:t>
      </w:r>
    </w:p>
    <w:p w:rsidR="00F6432B" w:rsidRPr="00F6432B" w:rsidRDefault="00F6432B" w:rsidP="00F6432B">
      <w:pPr>
        <w:rPr>
          <w:rFonts w:ascii="Times New Roman" w:hAnsi="Times New Roman" w:cs="Times New Roman"/>
          <w:sz w:val="28"/>
          <w:lang w:val="en-US"/>
        </w:rPr>
      </w:pPr>
      <w:r w:rsidRPr="00F6432B">
        <w:rPr>
          <w:rFonts w:ascii="Times New Roman" w:hAnsi="Times New Roman" w:cs="Times New Roman"/>
          <w:sz w:val="28"/>
          <w:lang w:val="en-US"/>
        </w:rPr>
        <w:t>Short, D. (2012). Teaching scientific concepts using a virtual world: Minecraft. Teaching Science, 58(3), 55–58.</w:t>
      </w:r>
    </w:p>
    <w:p w:rsidR="00F6432B" w:rsidRPr="00F6432B" w:rsidRDefault="00F6432B" w:rsidP="00F6432B">
      <w:pPr>
        <w:rPr>
          <w:rFonts w:ascii="Times New Roman" w:hAnsi="Times New Roman" w:cs="Times New Roman"/>
          <w:sz w:val="28"/>
          <w:lang w:val="en-US"/>
        </w:rPr>
      </w:pPr>
      <w:proofErr w:type="spellStart"/>
      <w:r w:rsidRPr="00F6432B">
        <w:rPr>
          <w:rFonts w:ascii="Times New Roman" w:hAnsi="Times New Roman" w:cs="Times New Roman"/>
          <w:sz w:val="28"/>
          <w:lang w:val="en-US"/>
        </w:rPr>
        <w:t>Tablatin</w:t>
      </w:r>
      <w:proofErr w:type="spellEnd"/>
      <w:r w:rsidRPr="00F6432B">
        <w:rPr>
          <w:rFonts w:ascii="Times New Roman" w:hAnsi="Times New Roman" w:cs="Times New Roman"/>
          <w:sz w:val="28"/>
          <w:lang w:val="en-US"/>
        </w:rPr>
        <w:t xml:space="preserve">, C. L. S., </w:t>
      </w:r>
      <w:proofErr w:type="spellStart"/>
      <w:r w:rsidRPr="00F6432B">
        <w:rPr>
          <w:rFonts w:ascii="Times New Roman" w:hAnsi="Times New Roman" w:cs="Times New Roman"/>
          <w:sz w:val="28"/>
          <w:lang w:val="en-US"/>
        </w:rPr>
        <w:t>Casano</w:t>
      </w:r>
      <w:proofErr w:type="spellEnd"/>
      <w:r w:rsidRPr="00F6432B">
        <w:rPr>
          <w:rFonts w:ascii="Times New Roman" w:hAnsi="Times New Roman" w:cs="Times New Roman"/>
          <w:sz w:val="28"/>
          <w:lang w:val="en-US"/>
        </w:rPr>
        <w:t>, J. D., Rodrigo, M. M. T. (2023). Using Minecraft to cultivate student interest in STEM. Frontiers in Education, 8, 1127984.</w:t>
      </w:r>
    </w:p>
    <w:p w:rsidR="006D254E" w:rsidRDefault="00F6432B" w:rsidP="00F6432B">
      <w:pPr>
        <w:rPr>
          <w:rFonts w:ascii="Times New Roman" w:hAnsi="Times New Roman" w:cs="Times New Roman"/>
          <w:sz w:val="28"/>
          <w:lang w:val="en-US"/>
        </w:rPr>
      </w:pPr>
      <w:r w:rsidRPr="00F6432B">
        <w:rPr>
          <w:rFonts w:ascii="Times New Roman" w:hAnsi="Times New Roman" w:cs="Times New Roman"/>
          <w:sz w:val="28"/>
          <w:lang w:val="en-US"/>
        </w:rPr>
        <w:t>Zhang, Y., Thompson, A., Craig, M. (2021). Challenges and opportunities in Minecraft Education Edition for teaching programming and STEM. Journal of Learning Technologies, 19(1), 82–99.</w:t>
      </w:r>
    </w:p>
    <w:p w:rsidR="006D254E" w:rsidRDefault="006D254E">
      <w:pPr>
        <w:rPr>
          <w:rFonts w:ascii="Times New Roman" w:hAnsi="Times New Roman" w:cs="Times New Roman"/>
          <w:sz w:val="28"/>
          <w:lang w:val="en-US"/>
        </w:rPr>
      </w:pPr>
      <w:r>
        <w:rPr>
          <w:rFonts w:ascii="Times New Roman" w:hAnsi="Times New Roman" w:cs="Times New Roman"/>
          <w:sz w:val="28"/>
          <w:lang w:val="en-US"/>
        </w:rPr>
        <w:br w:type="page"/>
      </w:r>
    </w:p>
    <w:p w:rsidR="006D254E" w:rsidRDefault="006D254E" w:rsidP="006D254E">
      <w:pPr>
        <w:pStyle w:val="a3"/>
        <w:spacing w:before="0" w:beforeAutospacing="0" w:after="240" w:afterAutospacing="0"/>
        <w:rPr>
          <w:b/>
          <w:bCs/>
          <w:color w:val="000000"/>
          <w:sz w:val="28"/>
          <w:szCs w:val="26"/>
          <w:lang w:val="en-US"/>
        </w:rPr>
      </w:pPr>
      <w:r w:rsidRPr="006D254E">
        <w:rPr>
          <w:b/>
          <w:bCs/>
          <w:color w:val="000000"/>
          <w:sz w:val="28"/>
          <w:szCs w:val="26"/>
          <w:lang w:val="en-US"/>
        </w:rPr>
        <w:lastRenderedPageBreak/>
        <w:t xml:space="preserve">Task 4: </w:t>
      </w:r>
      <w:bookmarkStart w:id="0" w:name="_GoBack"/>
      <w:r w:rsidRPr="006D254E">
        <w:rPr>
          <w:b/>
          <w:bCs/>
          <w:color w:val="000000"/>
          <w:sz w:val="28"/>
          <w:szCs w:val="26"/>
          <w:lang w:val="en-US"/>
        </w:rPr>
        <w:t>Problem Definition and Use Cases</w:t>
      </w:r>
      <w:bookmarkEnd w:id="0"/>
    </w:p>
    <w:p w:rsidR="009B30E4" w:rsidRPr="006D254E" w:rsidRDefault="009B30E4" w:rsidP="006D254E">
      <w:pPr>
        <w:pStyle w:val="a3"/>
        <w:spacing w:before="0" w:beforeAutospacing="0" w:after="240" w:afterAutospacing="0"/>
        <w:rPr>
          <w:sz w:val="28"/>
          <w:lang w:val="en-US"/>
        </w:rPr>
      </w:pPr>
    </w:p>
    <w:p w:rsidR="00433532" w:rsidRPr="009C267E" w:rsidRDefault="006D254E" w:rsidP="006D254E">
      <w:pPr>
        <w:pStyle w:val="a3"/>
        <w:spacing w:before="240" w:beforeAutospacing="0" w:after="240" w:afterAutospacing="0"/>
        <w:textAlignment w:val="baseline"/>
        <w:rPr>
          <w:b/>
          <w:bCs/>
          <w:color w:val="000000"/>
          <w:sz w:val="28"/>
          <w:szCs w:val="28"/>
          <w:lang w:val="en-US"/>
        </w:rPr>
      </w:pPr>
      <w:r w:rsidRPr="009C267E">
        <w:rPr>
          <w:b/>
          <w:bCs/>
          <w:color w:val="000000"/>
          <w:sz w:val="28"/>
          <w:szCs w:val="28"/>
          <w:lang w:val="en-US"/>
        </w:rPr>
        <w:t>Problem definition</w:t>
      </w:r>
    </w:p>
    <w:p w:rsidR="00433532" w:rsidRDefault="006D254E" w:rsidP="009B30E4">
      <w:pPr>
        <w:pStyle w:val="a3"/>
        <w:spacing w:before="240" w:beforeAutospacing="0" w:after="240" w:afterAutospacing="0"/>
        <w:rPr>
          <w:color w:val="000000"/>
          <w:sz w:val="28"/>
          <w:szCs w:val="28"/>
          <w:lang w:val="en-US"/>
        </w:rPr>
      </w:pPr>
      <w:r w:rsidRPr="006D254E">
        <w:rPr>
          <w:color w:val="000000"/>
          <w:sz w:val="28"/>
          <w:szCs w:val="28"/>
          <w:lang w:val="en-US"/>
        </w:rPr>
        <w:t xml:space="preserve">Modern children face severe attention span challenges that make traditional programming education ineffective. Standard programming courses require prolonged focus, abstract thinking, and patience for delayed results. These requirements clash with how children consume information today. </w:t>
      </w:r>
      <w:r w:rsidRPr="001D59E6">
        <w:rPr>
          <w:color w:val="000000"/>
          <w:sz w:val="28"/>
          <w:szCs w:val="28"/>
          <w:lang w:val="en-US"/>
        </w:rPr>
        <w:t>Minecraft offers a solution because children already invest hours in the game and want to improve their gameplay. Current Minecraft programming tools demand too much technical knowledge and fail to provide immediate, visible outcomes. Young learners need a programming environment where code produces instant visual results within a game they love. This gap creates an opportunity for a domain-specific language that turns programming into an engaging experience.</w:t>
      </w:r>
    </w:p>
    <w:p w:rsidR="009B30E4" w:rsidRPr="009B30E4" w:rsidRDefault="009B30E4" w:rsidP="009B30E4">
      <w:pPr>
        <w:pStyle w:val="a3"/>
        <w:spacing w:before="240" w:beforeAutospacing="0" w:after="240" w:afterAutospacing="0"/>
        <w:rPr>
          <w:sz w:val="28"/>
          <w:szCs w:val="28"/>
          <w:lang w:val="en-US"/>
        </w:rPr>
      </w:pPr>
    </w:p>
    <w:p w:rsidR="006D254E" w:rsidRPr="009C267E" w:rsidRDefault="006D254E" w:rsidP="006D254E">
      <w:pPr>
        <w:pStyle w:val="2"/>
        <w:spacing w:before="360" w:after="80"/>
        <w:rPr>
          <w:rFonts w:ascii="Times New Roman" w:hAnsi="Times New Roman" w:cs="Times New Roman"/>
          <w:b/>
          <w:bCs/>
          <w:color w:val="auto"/>
          <w:sz w:val="28"/>
          <w:szCs w:val="28"/>
          <w:lang w:val="en-US"/>
        </w:rPr>
      </w:pPr>
      <w:r w:rsidRPr="009C267E">
        <w:rPr>
          <w:rFonts w:ascii="Times New Roman" w:hAnsi="Times New Roman" w:cs="Times New Roman"/>
          <w:b/>
          <w:color w:val="000000"/>
          <w:sz w:val="28"/>
          <w:szCs w:val="28"/>
          <w:lang w:val="en-US"/>
        </w:rPr>
        <w:t>Technical Barriers in Existing Tools</w:t>
      </w:r>
    </w:p>
    <w:p w:rsidR="006D254E" w:rsidRDefault="006D254E" w:rsidP="006D254E">
      <w:pPr>
        <w:pStyle w:val="a3"/>
        <w:spacing w:before="240" w:beforeAutospacing="0" w:after="240" w:afterAutospacing="0"/>
        <w:rPr>
          <w:color w:val="000000"/>
          <w:sz w:val="28"/>
          <w:szCs w:val="28"/>
          <w:lang w:val="en-US"/>
        </w:rPr>
      </w:pPr>
      <w:r w:rsidRPr="006D254E">
        <w:rPr>
          <w:color w:val="000000"/>
          <w:sz w:val="28"/>
          <w:szCs w:val="28"/>
          <w:lang w:val="en-US"/>
        </w:rPr>
        <w:t xml:space="preserve">Children face Java requirements far above beginner level when working with Minecraft mods. Tools like </w:t>
      </w:r>
      <w:proofErr w:type="spellStart"/>
      <w:r w:rsidRPr="006D254E">
        <w:rPr>
          <w:color w:val="000000"/>
          <w:sz w:val="28"/>
          <w:szCs w:val="28"/>
          <w:lang w:val="en-US"/>
        </w:rPr>
        <w:t>ComputerCraft</w:t>
      </w:r>
      <w:proofErr w:type="spellEnd"/>
      <w:r w:rsidRPr="006D254E">
        <w:rPr>
          <w:color w:val="000000"/>
          <w:sz w:val="28"/>
          <w:szCs w:val="28"/>
          <w:lang w:val="en-US"/>
        </w:rPr>
        <w:t xml:space="preserve"> use </w:t>
      </w:r>
      <w:proofErr w:type="spellStart"/>
      <w:r w:rsidRPr="006D254E">
        <w:rPr>
          <w:color w:val="000000"/>
          <w:sz w:val="28"/>
          <w:szCs w:val="28"/>
          <w:lang w:val="en-US"/>
        </w:rPr>
        <w:t>Lua</w:t>
      </w:r>
      <w:proofErr w:type="spellEnd"/>
      <w:r w:rsidRPr="006D254E">
        <w:rPr>
          <w:color w:val="000000"/>
          <w:sz w:val="28"/>
          <w:szCs w:val="28"/>
          <w:lang w:val="en-US"/>
        </w:rPr>
        <w:t xml:space="preserve"> syntax that confuses young learners. Setup complexity takes time before anyone writes a single line of code, which stops</w:t>
      </w:r>
      <w:r>
        <w:rPr>
          <w:color w:val="000000"/>
          <w:sz w:val="28"/>
          <w:szCs w:val="28"/>
          <w:lang w:val="en-US"/>
        </w:rPr>
        <w:t xml:space="preserve"> learning early. Command blocks, an in-game programming interface, </w:t>
      </w:r>
      <w:r w:rsidRPr="006D254E">
        <w:rPr>
          <w:color w:val="000000"/>
          <w:sz w:val="28"/>
          <w:szCs w:val="28"/>
          <w:lang w:val="en-US"/>
        </w:rPr>
        <w:t>overwhelm beginners from the start. Parents or teachers must handle installation and configuration because children lack the technical knowledge.</w:t>
      </w:r>
    </w:p>
    <w:p w:rsidR="009B30E4" w:rsidRPr="006D254E" w:rsidRDefault="009B30E4" w:rsidP="006D254E">
      <w:pPr>
        <w:pStyle w:val="a3"/>
        <w:spacing w:before="240" w:beforeAutospacing="0" w:after="240" w:afterAutospacing="0"/>
        <w:rPr>
          <w:sz w:val="28"/>
          <w:szCs w:val="28"/>
          <w:lang w:val="en-US"/>
        </w:rPr>
      </w:pPr>
    </w:p>
    <w:p w:rsidR="006D254E" w:rsidRPr="009C267E" w:rsidRDefault="006D254E" w:rsidP="006D254E">
      <w:pPr>
        <w:pStyle w:val="2"/>
        <w:spacing w:before="360" w:after="80"/>
        <w:rPr>
          <w:rFonts w:ascii="Times New Roman" w:hAnsi="Times New Roman" w:cs="Times New Roman"/>
          <w:b/>
          <w:sz w:val="28"/>
          <w:szCs w:val="28"/>
          <w:lang w:val="en-US"/>
        </w:rPr>
      </w:pPr>
      <w:r w:rsidRPr="009C267E">
        <w:rPr>
          <w:rFonts w:ascii="Times New Roman" w:hAnsi="Times New Roman" w:cs="Times New Roman"/>
          <w:b/>
          <w:color w:val="000000"/>
          <w:sz w:val="28"/>
          <w:szCs w:val="28"/>
          <w:lang w:val="en-US"/>
        </w:rPr>
        <w:t>Pedagogical Gaps</w:t>
      </w:r>
    </w:p>
    <w:p w:rsidR="006D254E" w:rsidRDefault="006D254E" w:rsidP="006D254E">
      <w:pPr>
        <w:pStyle w:val="a3"/>
        <w:spacing w:before="240" w:beforeAutospacing="0" w:after="240" w:afterAutospacing="0"/>
        <w:rPr>
          <w:color w:val="000000"/>
          <w:sz w:val="28"/>
          <w:szCs w:val="28"/>
          <w:lang w:val="en-US"/>
        </w:rPr>
      </w:pPr>
      <w:r w:rsidRPr="006D254E">
        <w:rPr>
          <w:color w:val="000000"/>
          <w:sz w:val="28"/>
          <w:szCs w:val="28"/>
          <w:lang w:val="en-US"/>
        </w:rPr>
        <w:t>Children learn abstract concepts without seeing corresponding actions in the game. Block-based tools hide text syntax and create barriers when transitioning to real code. Motivation drops when results feel distant or unclear. Available tools do not match how children interact with digital products today. Educational resources assume adult knowledge or prior programming experience.</w:t>
      </w:r>
    </w:p>
    <w:p w:rsidR="009B30E4" w:rsidRPr="006D254E" w:rsidRDefault="009B30E4" w:rsidP="006D254E">
      <w:pPr>
        <w:pStyle w:val="a3"/>
        <w:spacing w:before="240" w:beforeAutospacing="0" w:after="240" w:afterAutospacing="0"/>
        <w:rPr>
          <w:sz w:val="28"/>
          <w:szCs w:val="28"/>
          <w:lang w:val="en-US"/>
        </w:rPr>
      </w:pPr>
    </w:p>
    <w:p w:rsidR="006D254E" w:rsidRPr="009C267E" w:rsidRDefault="006D254E" w:rsidP="006D254E">
      <w:pPr>
        <w:pStyle w:val="2"/>
        <w:spacing w:before="360" w:after="80"/>
        <w:rPr>
          <w:rFonts w:ascii="Times New Roman" w:hAnsi="Times New Roman" w:cs="Times New Roman"/>
          <w:b/>
          <w:sz w:val="28"/>
          <w:szCs w:val="28"/>
          <w:lang w:val="en-US"/>
        </w:rPr>
      </w:pPr>
      <w:r w:rsidRPr="009C267E">
        <w:rPr>
          <w:rFonts w:ascii="Times New Roman" w:hAnsi="Times New Roman" w:cs="Times New Roman"/>
          <w:b/>
          <w:color w:val="000000"/>
          <w:sz w:val="28"/>
          <w:szCs w:val="28"/>
          <w:lang w:val="en-US"/>
        </w:rPr>
        <w:t>User Experience Problems</w:t>
      </w:r>
    </w:p>
    <w:p w:rsidR="006D254E" w:rsidRPr="006D254E" w:rsidRDefault="006D254E" w:rsidP="006D254E">
      <w:pPr>
        <w:pStyle w:val="a3"/>
        <w:spacing w:before="240" w:beforeAutospacing="0" w:after="240" w:afterAutospacing="0"/>
        <w:rPr>
          <w:sz w:val="28"/>
          <w:szCs w:val="28"/>
          <w:lang w:val="en-US"/>
        </w:rPr>
      </w:pPr>
      <w:r w:rsidRPr="006D254E">
        <w:rPr>
          <w:color w:val="000000"/>
          <w:sz w:val="28"/>
          <w:szCs w:val="28"/>
          <w:lang w:val="en-US"/>
        </w:rPr>
        <w:t>Text output appears with no connection to in-game action. Feedback loops take too long after writing code. Error messages confuse rather than guide young learners. No clear difficulty progression exists to match skill growth. Interface complexity becomes an obstacle instead of supporting the learning process.</w:t>
      </w:r>
    </w:p>
    <w:p w:rsidR="006D254E" w:rsidRPr="006D254E" w:rsidRDefault="006D254E" w:rsidP="006D254E">
      <w:pPr>
        <w:rPr>
          <w:rFonts w:ascii="Times New Roman" w:hAnsi="Times New Roman" w:cs="Times New Roman"/>
          <w:sz w:val="28"/>
          <w:szCs w:val="28"/>
          <w:lang w:val="en-US"/>
        </w:rPr>
      </w:pPr>
      <w:r w:rsidRPr="006D254E">
        <w:rPr>
          <w:rFonts w:ascii="Times New Roman" w:hAnsi="Times New Roman" w:cs="Times New Roman"/>
          <w:sz w:val="28"/>
          <w:szCs w:val="28"/>
          <w:lang w:val="en-US"/>
        </w:rPr>
        <w:lastRenderedPageBreak/>
        <w:br/>
      </w:r>
    </w:p>
    <w:p w:rsidR="006D254E" w:rsidRPr="009C267E" w:rsidRDefault="006D254E" w:rsidP="006D254E">
      <w:pPr>
        <w:pStyle w:val="2"/>
        <w:keepNext w:val="0"/>
        <w:keepLines w:val="0"/>
        <w:spacing w:before="360" w:after="80" w:line="240" w:lineRule="auto"/>
        <w:textAlignment w:val="baseline"/>
        <w:rPr>
          <w:rFonts w:ascii="Times New Roman" w:hAnsi="Times New Roman" w:cs="Times New Roman"/>
          <w:b/>
          <w:color w:val="000000"/>
          <w:sz w:val="28"/>
          <w:szCs w:val="28"/>
          <w:lang w:val="en-US"/>
        </w:rPr>
      </w:pPr>
      <w:r w:rsidRPr="009C267E">
        <w:rPr>
          <w:rFonts w:ascii="Times New Roman" w:hAnsi="Times New Roman" w:cs="Times New Roman"/>
          <w:b/>
          <w:color w:val="000000"/>
          <w:sz w:val="28"/>
          <w:szCs w:val="28"/>
          <w:lang w:val="en-US"/>
        </w:rPr>
        <w:t>Specific Problems the DSL Solves</w:t>
      </w:r>
    </w:p>
    <w:p w:rsidR="006D254E" w:rsidRPr="006D254E" w:rsidRDefault="006D254E" w:rsidP="006D254E">
      <w:pPr>
        <w:pStyle w:val="2"/>
        <w:spacing w:before="360" w:after="80"/>
        <w:rPr>
          <w:rFonts w:ascii="Times New Roman" w:hAnsi="Times New Roman" w:cs="Times New Roman"/>
          <w:color w:val="auto"/>
          <w:sz w:val="28"/>
          <w:szCs w:val="28"/>
          <w:lang w:val="en-US"/>
        </w:rPr>
      </w:pPr>
      <w:r w:rsidRPr="006D254E">
        <w:rPr>
          <w:rFonts w:ascii="Times New Roman" w:hAnsi="Times New Roman" w:cs="Times New Roman"/>
          <w:color w:val="000000"/>
          <w:sz w:val="28"/>
          <w:szCs w:val="28"/>
          <w:lang w:val="en-US"/>
        </w:rPr>
        <w:t>Problem 1: Lack of Immediate Visual Feedback</w:t>
      </w:r>
    </w:p>
    <w:p w:rsidR="006D254E" w:rsidRPr="006D254E" w:rsidRDefault="006D254E" w:rsidP="006D254E">
      <w:pPr>
        <w:pStyle w:val="a3"/>
        <w:spacing w:before="240" w:beforeAutospacing="0" w:after="240" w:afterAutospacing="0"/>
        <w:rPr>
          <w:sz w:val="28"/>
          <w:szCs w:val="28"/>
          <w:lang w:val="en-US"/>
        </w:rPr>
      </w:pPr>
      <w:r w:rsidRPr="006D254E">
        <w:rPr>
          <w:color w:val="000000"/>
          <w:sz w:val="28"/>
          <w:szCs w:val="28"/>
          <w:lang w:val="en-US"/>
        </w:rPr>
        <w:t xml:space="preserve">Children write code and expect to see action happen in the game world. Existing tools separate code </w:t>
      </w:r>
      <w:r w:rsidR="00433532">
        <w:rPr>
          <w:color w:val="000000"/>
          <w:sz w:val="28"/>
          <w:szCs w:val="28"/>
          <w:lang w:val="en-US"/>
        </w:rPr>
        <w:t>execution from visible results</w:t>
      </w:r>
      <w:r w:rsidRPr="006D254E">
        <w:rPr>
          <w:color w:val="000000"/>
          <w:sz w:val="28"/>
          <w:szCs w:val="28"/>
          <w:lang w:val="en-US"/>
        </w:rPr>
        <w:t>. Learning slows when outcomes stay invisible or appear only as text in a console. The DSL runs commands directly inside the game environment. Children watch their bot perform actions the moment they execute the script. Blocks appear, items move, and structures are built in real time while the code runs.</w:t>
      </w:r>
    </w:p>
    <w:p w:rsidR="006D254E" w:rsidRPr="006D254E" w:rsidRDefault="006D254E" w:rsidP="006D254E">
      <w:pPr>
        <w:pStyle w:val="2"/>
        <w:spacing w:before="360" w:after="80"/>
        <w:rPr>
          <w:rFonts w:ascii="Times New Roman" w:hAnsi="Times New Roman" w:cs="Times New Roman"/>
          <w:sz w:val="28"/>
          <w:szCs w:val="28"/>
          <w:lang w:val="en-US"/>
        </w:rPr>
      </w:pPr>
      <w:r w:rsidRPr="006D254E">
        <w:rPr>
          <w:rFonts w:ascii="Times New Roman" w:hAnsi="Times New Roman" w:cs="Times New Roman"/>
          <w:color w:val="000000"/>
          <w:sz w:val="28"/>
          <w:szCs w:val="28"/>
          <w:lang w:val="en-US"/>
        </w:rPr>
        <w:t>Problem 2: Weak Path Toward Real Programming</w:t>
      </w:r>
    </w:p>
    <w:p w:rsidR="006D254E" w:rsidRPr="006D254E" w:rsidRDefault="006D254E" w:rsidP="006D254E">
      <w:pPr>
        <w:pStyle w:val="a3"/>
        <w:spacing w:before="240" w:beforeAutospacing="0" w:after="240" w:afterAutospacing="0"/>
        <w:rPr>
          <w:sz w:val="28"/>
          <w:szCs w:val="28"/>
          <w:lang w:val="en-US"/>
        </w:rPr>
      </w:pPr>
      <w:r w:rsidRPr="006D254E">
        <w:rPr>
          <w:color w:val="000000"/>
          <w:sz w:val="28"/>
          <w:szCs w:val="28"/>
          <w:lang w:val="en-US"/>
        </w:rPr>
        <w:t>Children learn logic through drag-and-drop blocks, then face text-based code later without preparation. The transition feels abrupt and confusing. The DSL uses simple text commands from the beginning. Children read and write actual code syntax instead of clicking visual blocks. The syntax remains clear and readable while teaching real programming structure. When children move to other languages later, they already understand how text-based code works.</w:t>
      </w:r>
    </w:p>
    <w:p w:rsidR="006D254E" w:rsidRPr="006D254E" w:rsidRDefault="006D254E" w:rsidP="006D254E">
      <w:pPr>
        <w:pStyle w:val="2"/>
        <w:spacing w:before="360" w:after="80"/>
        <w:rPr>
          <w:rFonts w:ascii="Times New Roman" w:hAnsi="Times New Roman" w:cs="Times New Roman"/>
          <w:sz w:val="28"/>
          <w:szCs w:val="28"/>
          <w:lang w:val="en-US"/>
        </w:rPr>
      </w:pPr>
      <w:r w:rsidRPr="006D254E">
        <w:rPr>
          <w:rFonts w:ascii="Times New Roman" w:hAnsi="Times New Roman" w:cs="Times New Roman"/>
          <w:color w:val="000000"/>
          <w:sz w:val="28"/>
          <w:szCs w:val="28"/>
          <w:lang w:val="en-US"/>
        </w:rPr>
        <w:t>Problem 3: Excessive Technical Complexity</w:t>
      </w:r>
    </w:p>
    <w:p w:rsidR="006D254E" w:rsidRPr="006D254E" w:rsidRDefault="006D254E" w:rsidP="006D254E">
      <w:pPr>
        <w:pStyle w:val="a3"/>
        <w:spacing w:before="240" w:beforeAutospacing="0" w:after="240" w:afterAutospacing="0"/>
        <w:rPr>
          <w:sz w:val="28"/>
          <w:szCs w:val="28"/>
          <w:lang w:val="en-US"/>
        </w:rPr>
      </w:pPr>
      <w:r w:rsidRPr="006D254E">
        <w:rPr>
          <w:color w:val="000000"/>
          <w:sz w:val="28"/>
          <w:szCs w:val="28"/>
          <w:lang w:val="en-US"/>
        </w:rPr>
        <w:t>Current tools require deep technical knowledge to accomplish basic tasks. Setting up mods, understanding game mechanics, and navigating complex interfaces create a steep learning curve. The DSL hides these complex mechanics behind clear, simple commands. Children focus on programming logic and problem structure instead of fighting technical barriers. Commands abstract away implementation details while still teaching fundamental concepts.</w:t>
      </w:r>
    </w:p>
    <w:p w:rsidR="006D254E" w:rsidRPr="006D254E" w:rsidRDefault="006D254E" w:rsidP="006D254E">
      <w:pPr>
        <w:pStyle w:val="2"/>
        <w:spacing w:before="360" w:after="80"/>
        <w:rPr>
          <w:rFonts w:ascii="Times New Roman" w:hAnsi="Times New Roman" w:cs="Times New Roman"/>
          <w:sz w:val="28"/>
          <w:szCs w:val="28"/>
          <w:lang w:val="en-US"/>
        </w:rPr>
      </w:pPr>
      <w:r w:rsidRPr="006D254E">
        <w:rPr>
          <w:rFonts w:ascii="Times New Roman" w:hAnsi="Times New Roman" w:cs="Times New Roman"/>
          <w:color w:val="000000"/>
          <w:sz w:val="28"/>
          <w:szCs w:val="28"/>
          <w:lang w:val="en-US"/>
        </w:rPr>
        <w:t>Problem 4: Poor Alignment with Modern Learning Patterns</w:t>
      </w:r>
    </w:p>
    <w:p w:rsidR="006D254E" w:rsidRPr="006D254E" w:rsidRDefault="006D254E" w:rsidP="006D254E">
      <w:pPr>
        <w:pStyle w:val="a3"/>
        <w:spacing w:before="240" w:beforeAutospacing="0" w:after="240" w:afterAutospacing="0"/>
        <w:rPr>
          <w:sz w:val="28"/>
          <w:szCs w:val="28"/>
          <w:lang w:val="en-US"/>
        </w:rPr>
      </w:pPr>
      <w:r w:rsidRPr="006D254E">
        <w:rPr>
          <w:color w:val="000000"/>
          <w:sz w:val="28"/>
          <w:szCs w:val="28"/>
          <w:lang w:val="en-US"/>
        </w:rPr>
        <w:t>Traditional programming education uses long tutorials with delayed gratification. Children lose interest before seeing meaningful results. The DSL embeds learning directly inside Minecraft, where children already spend time. Each command triggers a visible change in the game world. Engagement stays high because every action produces immediate outcomes that children care about.</w:t>
      </w:r>
    </w:p>
    <w:p w:rsidR="006D254E" w:rsidRPr="006D254E" w:rsidRDefault="006D254E" w:rsidP="006D254E">
      <w:pPr>
        <w:pStyle w:val="2"/>
        <w:spacing w:before="360" w:after="80"/>
        <w:rPr>
          <w:rFonts w:ascii="Times New Roman" w:hAnsi="Times New Roman" w:cs="Times New Roman"/>
          <w:sz w:val="28"/>
          <w:szCs w:val="28"/>
          <w:lang w:val="en-US"/>
        </w:rPr>
      </w:pPr>
      <w:r w:rsidRPr="006D254E">
        <w:rPr>
          <w:rFonts w:ascii="Times New Roman" w:hAnsi="Times New Roman" w:cs="Times New Roman"/>
          <w:color w:val="000000"/>
          <w:sz w:val="28"/>
          <w:szCs w:val="28"/>
          <w:lang w:val="en-US"/>
        </w:rPr>
        <w:t>Problem 5: Missing Support for Independent Learning</w:t>
      </w:r>
    </w:p>
    <w:p w:rsidR="006D254E" w:rsidRPr="006D254E" w:rsidRDefault="006D254E" w:rsidP="006D254E">
      <w:pPr>
        <w:pStyle w:val="a3"/>
        <w:spacing w:before="240" w:beforeAutospacing="0" w:after="240" w:afterAutospacing="0"/>
        <w:rPr>
          <w:sz w:val="28"/>
          <w:szCs w:val="28"/>
          <w:lang w:val="en-US"/>
        </w:rPr>
      </w:pPr>
      <w:r w:rsidRPr="006D254E">
        <w:rPr>
          <w:color w:val="000000"/>
          <w:sz w:val="28"/>
          <w:szCs w:val="28"/>
          <w:lang w:val="en-US"/>
        </w:rPr>
        <w:t xml:space="preserve">Children depend on adult help to progress through existing programming tools. Exploration stops when guidance becomes unavailable. The DSL supports independent trial and error through clear syntax and fast feedback loops. Children </w:t>
      </w:r>
      <w:r w:rsidRPr="006D254E">
        <w:rPr>
          <w:color w:val="000000"/>
          <w:sz w:val="28"/>
          <w:szCs w:val="28"/>
          <w:lang w:val="en-US"/>
        </w:rPr>
        <w:lastRenderedPageBreak/>
        <w:t>experiment with commands, see what happens, fix mistakes when things go wrong, and advance on their own. Parents without programming knowledge no longer need to intervene constantly.</w:t>
      </w:r>
    </w:p>
    <w:p w:rsidR="006D254E" w:rsidRPr="006D254E" w:rsidRDefault="006D254E" w:rsidP="006D254E">
      <w:pPr>
        <w:pStyle w:val="2"/>
        <w:spacing w:before="360" w:after="80"/>
        <w:rPr>
          <w:rFonts w:ascii="Times New Roman" w:hAnsi="Times New Roman" w:cs="Times New Roman"/>
          <w:sz w:val="28"/>
          <w:szCs w:val="28"/>
          <w:lang w:val="en-US"/>
        </w:rPr>
      </w:pPr>
      <w:r w:rsidRPr="006D254E">
        <w:rPr>
          <w:rFonts w:ascii="Times New Roman" w:hAnsi="Times New Roman" w:cs="Times New Roman"/>
          <w:color w:val="000000"/>
          <w:sz w:val="28"/>
          <w:szCs w:val="28"/>
          <w:lang w:val="en-US"/>
        </w:rPr>
        <w:t>Problem 6: Lack of Meaningful Context</w:t>
      </w:r>
    </w:p>
    <w:p w:rsidR="006D254E" w:rsidRPr="006D254E" w:rsidRDefault="006D254E" w:rsidP="006D254E">
      <w:pPr>
        <w:pStyle w:val="a3"/>
        <w:spacing w:before="240" w:beforeAutospacing="0" w:after="240" w:afterAutospacing="0"/>
        <w:rPr>
          <w:sz w:val="28"/>
          <w:szCs w:val="28"/>
          <w:lang w:val="en-US"/>
        </w:rPr>
      </w:pPr>
      <w:r w:rsidRPr="006D254E">
        <w:rPr>
          <w:color w:val="000000"/>
          <w:sz w:val="28"/>
          <w:szCs w:val="28"/>
          <w:lang w:val="en-US"/>
        </w:rPr>
        <w:t>Programming exercises in traditional curricula feel arbitrary and disconnected from student interests. Children solve problems they do not care about, so motivation fades quickly. The DSL ties every coding task to goals children set for themselves in Minecraft. Building a house, automating a farm, or organizing inventory all serve purposes that children choose. Each line of code accomplishes something personally meaningful.</w:t>
      </w:r>
    </w:p>
    <w:p w:rsidR="006D254E" w:rsidRPr="009C267E" w:rsidRDefault="006D254E" w:rsidP="006D254E">
      <w:pPr>
        <w:rPr>
          <w:rFonts w:ascii="Times New Roman" w:hAnsi="Times New Roman" w:cs="Times New Roman"/>
          <w:b/>
          <w:sz w:val="28"/>
          <w:szCs w:val="28"/>
          <w:lang w:val="en-US"/>
        </w:rPr>
      </w:pPr>
      <w:r w:rsidRPr="006D254E">
        <w:rPr>
          <w:rFonts w:ascii="Times New Roman" w:hAnsi="Times New Roman" w:cs="Times New Roman"/>
          <w:sz w:val="28"/>
          <w:szCs w:val="28"/>
          <w:lang w:val="en-US"/>
        </w:rPr>
        <w:br/>
      </w:r>
    </w:p>
    <w:p w:rsidR="006D254E" w:rsidRPr="009C267E" w:rsidRDefault="006D254E" w:rsidP="006D254E">
      <w:pPr>
        <w:pStyle w:val="a3"/>
        <w:spacing w:before="240" w:beforeAutospacing="0" w:after="240" w:afterAutospacing="0"/>
        <w:textAlignment w:val="baseline"/>
        <w:rPr>
          <w:b/>
          <w:bCs/>
          <w:color w:val="000000"/>
          <w:sz w:val="28"/>
          <w:szCs w:val="28"/>
          <w:lang w:val="en-US"/>
        </w:rPr>
      </w:pPr>
      <w:r w:rsidRPr="009C267E">
        <w:rPr>
          <w:b/>
          <w:bCs/>
          <w:color w:val="000000"/>
          <w:sz w:val="28"/>
          <w:szCs w:val="28"/>
          <w:lang w:val="en-US"/>
        </w:rPr>
        <w:t>Use case scenarios</w:t>
      </w:r>
    </w:p>
    <w:p w:rsidR="006D254E" w:rsidRPr="006D254E" w:rsidRDefault="006D254E" w:rsidP="006D254E">
      <w:pPr>
        <w:pStyle w:val="a3"/>
        <w:spacing w:before="0" w:beforeAutospacing="0" w:after="240" w:afterAutospacing="0"/>
        <w:rPr>
          <w:sz w:val="28"/>
          <w:szCs w:val="28"/>
          <w:lang w:val="en-US"/>
        </w:rPr>
      </w:pPr>
      <w:r w:rsidRPr="006D254E">
        <w:rPr>
          <w:b/>
          <w:bCs/>
          <w:color w:val="000000"/>
          <w:sz w:val="28"/>
          <w:szCs w:val="28"/>
          <w:lang w:val="en-US"/>
        </w:rPr>
        <w:t>Use case 1: Build a house</w:t>
      </w:r>
      <w:r w:rsidRPr="006D254E">
        <w:rPr>
          <w:b/>
          <w:bCs/>
          <w:color w:val="000000"/>
          <w:sz w:val="28"/>
          <w:szCs w:val="28"/>
          <w:lang w:val="en-US"/>
        </w:rPr>
        <w:br/>
      </w:r>
      <w:r w:rsidRPr="006D254E">
        <w:rPr>
          <w:color w:val="000000"/>
          <w:sz w:val="28"/>
          <w:szCs w:val="28"/>
          <w:lang w:val="en-US"/>
        </w:rPr>
        <w:t>The goal is for the user to place blocks in a consistent pattern to form a simple structure. A sequence of movement and placement commands is written to define where each block goes. Correct results depend on executing commands in the right order, and repeating similar actions helps reinforce the idea of structured sequences and repetition.</w:t>
      </w:r>
    </w:p>
    <w:p w:rsidR="006D254E" w:rsidRPr="006D254E" w:rsidRDefault="006D254E" w:rsidP="006D254E">
      <w:pPr>
        <w:pStyle w:val="a3"/>
        <w:spacing w:before="240" w:beforeAutospacing="0" w:after="240" w:afterAutospacing="0"/>
        <w:rPr>
          <w:sz w:val="28"/>
          <w:szCs w:val="28"/>
          <w:lang w:val="en-US"/>
        </w:rPr>
      </w:pPr>
      <w:r w:rsidRPr="006D254E">
        <w:rPr>
          <w:b/>
          <w:bCs/>
          <w:color w:val="000000"/>
          <w:sz w:val="28"/>
          <w:szCs w:val="28"/>
          <w:lang w:val="en-US"/>
        </w:rPr>
        <w:t>Use case 2: Create a farming bot</w:t>
      </w:r>
      <w:r w:rsidRPr="006D254E">
        <w:rPr>
          <w:b/>
          <w:bCs/>
          <w:color w:val="000000"/>
          <w:sz w:val="28"/>
          <w:szCs w:val="28"/>
          <w:lang w:val="en-US"/>
        </w:rPr>
        <w:br/>
      </w:r>
      <w:r w:rsidRPr="006D254E">
        <w:rPr>
          <w:color w:val="000000"/>
          <w:sz w:val="28"/>
          <w:szCs w:val="28"/>
          <w:lang w:val="en-US"/>
        </w:rPr>
        <w:t>The objective is to plant crops in a straight line efficiently. A repeat instruction combines movement and planting actions so the same steps are applied across multiple blocks. This use case introduces loops and demonstrates how automation reduces manual effort.</w:t>
      </w:r>
    </w:p>
    <w:p w:rsidR="006D254E" w:rsidRPr="006D254E" w:rsidRDefault="006D254E" w:rsidP="006D254E">
      <w:pPr>
        <w:pStyle w:val="a3"/>
        <w:spacing w:before="240" w:beforeAutospacing="0" w:after="240" w:afterAutospacing="0"/>
        <w:rPr>
          <w:sz w:val="28"/>
          <w:szCs w:val="28"/>
          <w:lang w:val="en-US"/>
        </w:rPr>
      </w:pPr>
      <w:r w:rsidRPr="006D254E">
        <w:rPr>
          <w:b/>
          <w:bCs/>
          <w:color w:val="000000"/>
          <w:sz w:val="28"/>
          <w:szCs w:val="28"/>
          <w:lang w:val="en-US"/>
        </w:rPr>
        <w:t>Use case 3: Manage inventory</w:t>
      </w:r>
      <w:r w:rsidRPr="006D254E">
        <w:rPr>
          <w:b/>
          <w:bCs/>
          <w:color w:val="000000"/>
          <w:sz w:val="28"/>
          <w:szCs w:val="28"/>
          <w:lang w:val="en-US"/>
        </w:rPr>
        <w:br/>
      </w:r>
      <w:r w:rsidRPr="006D254E">
        <w:rPr>
          <w:color w:val="000000"/>
          <w:sz w:val="28"/>
          <w:szCs w:val="28"/>
          <w:lang w:val="en-US"/>
        </w:rPr>
        <w:t>The goal is to remove or move items from specific inventory slots. Inventory and drop commands are written with parameters such as slot numbers and coordinates. This use case teaches how structured commands and parameters control precise behavior.</w:t>
      </w:r>
    </w:p>
    <w:p w:rsidR="006D254E" w:rsidRPr="006D254E" w:rsidRDefault="006D254E" w:rsidP="006D254E">
      <w:pPr>
        <w:pStyle w:val="a3"/>
        <w:spacing w:before="240" w:beforeAutospacing="0" w:after="240" w:afterAutospacing="0"/>
        <w:rPr>
          <w:sz w:val="28"/>
          <w:szCs w:val="28"/>
          <w:lang w:val="en-US"/>
        </w:rPr>
      </w:pPr>
      <w:r w:rsidRPr="006D254E">
        <w:rPr>
          <w:b/>
          <w:bCs/>
          <w:color w:val="000000"/>
          <w:sz w:val="28"/>
          <w:szCs w:val="28"/>
          <w:lang w:val="en-US"/>
        </w:rPr>
        <w:t>Use case 4: React to conditions</w:t>
      </w:r>
      <w:r w:rsidRPr="006D254E">
        <w:rPr>
          <w:b/>
          <w:bCs/>
          <w:color w:val="000000"/>
          <w:sz w:val="28"/>
          <w:szCs w:val="28"/>
          <w:lang w:val="en-US"/>
        </w:rPr>
        <w:br/>
      </w:r>
      <w:r w:rsidRPr="006D254E">
        <w:rPr>
          <w:color w:val="000000"/>
          <w:sz w:val="28"/>
          <w:szCs w:val="28"/>
          <w:lang w:val="en-US"/>
        </w:rPr>
        <w:t>The objective is for the character to respond to changes in game state, such as eating when hunger drops below a certain level. A condition is defined with an associated action. This use case introduces decision-making and conditional logic.</w:t>
      </w:r>
    </w:p>
    <w:p w:rsidR="006D254E" w:rsidRPr="006D254E" w:rsidRDefault="006D254E" w:rsidP="006D254E">
      <w:pPr>
        <w:pStyle w:val="a3"/>
        <w:spacing w:before="240" w:beforeAutospacing="0" w:after="240" w:afterAutospacing="0"/>
        <w:rPr>
          <w:sz w:val="28"/>
          <w:szCs w:val="28"/>
          <w:lang w:val="en-US"/>
        </w:rPr>
      </w:pPr>
      <w:r w:rsidRPr="006D254E">
        <w:rPr>
          <w:b/>
          <w:bCs/>
          <w:color w:val="000000"/>
          <w:sz w:val="28"/>
          <w:szCs w:val="28"/>
          <w:lang w:val="en-US"/>
        </w:rPr>
        <w:t xml:space="preserve">Use case 5: </w:t>
      </w:r>
      <w:r w:rsidR="009B30E4">
        <w:rPr>
          <w:b/>
          <w:bCs/>
          <w:color w:val="000000"/>
          <w:sz w:val="28"/>
          <w:szCs w:val="28"/>
          <w:lang w:val="en-US"/>
        </w:rPr>
        <w:t>Chest</w:t>
      </w:r>
      <w:r w:rsidRPr="006D254E">
        <w:rPr>
          <w:b/>
          <w:bCs/>
          <w:color w:val="000000"/>
          <w:sz w:val="28"/>
          <w:szCs w:val="28"/>
          <w:lang w:val="en-US"/>
        </w:rPr>
        <w:t xml:space="preserve"> management bot</w:t>
      </w:r>
      <w:r w:rsidRPr="006D254E">
        <w:rPr>
          <w:b/>
          <w:bCs/>
          <w:color w:val="000000"/>
          <w:sz w:val="28"/>
          <w:szCs w:val="28"/>
          <w:lang w:val="en-US"/>
        </w:rPr>
        <w:br/>
      </w:r>
      <w:r w:rsidRPr="006D254E">
        <w:rPr>
          <w:color w:val="000000"/>
          <w:sz w:val="28"/>
          <w:szCs w:val="28"/>
          <w:lang w:val="en-US"/>
        </w:rPr>
        <w:t xml:space="preserve">The goal is to organize collected items into storage chests by type. A bot is programmed to move through a base, identify items, and place them into the </w:t>
      </w:r>
      <w:r w:rsidRPr="006D254E">
        <w:rPr>
          <w:color w:val="000000"/>
          <w:sz w:val="28"/>
          <w:szCs w:val="28"/>
          <w:lang w:val="en-US"/>
        </w:rPr>
        <w:lastRenderedPageBreak/>
        <w:t>correct chests. This use case combines movement, logic, and automation, reinforcing data organization and control flow through a practical task.</w:t>
      </w:r>
    </w:p>
    <w:p w:rsidR="006D254E" w:rsidRPr="006D254E" w:rsidRDefault="006D254E" w:rsidP="006D254E">
      <w:pPr>
        <w:rPr>
          <w:rFonts w:ascii="Times New Roman" w:hAnsi="Times New Roman" w:cs="Times New Roman"/>
          <w:sz w:val="28"/>
          <w:szCs w:val="28"/>
          <w:lang w:val="en-US"/>
        </w:rPr>
      </w:pPr>
      <w:r w:rsidRPr="006D254E">
        <w:rPr>
          <w:rFonts w:ascii="Times New Roman" w:hAnsi="Times New Roman" w:cs="Times New Roman"/>
          <w:sz w:val="28"/>
          <w:szCs w:val="28"/>
          <w:lang w:val="en-US"/>
        </w:rPr>
        <w:br/>
      </w:r>
    </w:p>
    <w:p w:rsidR="006D254E" w:rsidRPr="009C267E" w:rsidRDefault="006D254E" w:rsidP="006D254E">
      <w:pPr>
        <w:pStyle w:val="3"/>
        <w:keepNext w:val="0"/>
        <w:keepLines w:val="0"/>
        <w:spacing w:before="280" w:after="80" w:line="240" w:lineRule="auto"/>
        <w:textAlignment w:val="baseline"/>
        <w:rPr>
          <w:rFonts w:ascii="Times New Roman" w:hAnsi="Times New Roman" w:cs="Times New Roman"/>
          <w:b/>
          <w:color w:val="000000"/>
          <w:sz w:val="28"/>
          <w:szCs w:val="28"/>
          <w:lang w:val="en-US"/>
        </w:rPr>
      </w:pPr>
      <w:r w:rsidRPr="009C267E">
        <w:rPr>
          <w:rFonts w:ascii="Times New Roman" w:hAnsi="Times New Roman" w:cs="Times New Roman"/>
          <w:b/>
          <w:color w:val="000000"/>
          <w:sz w:val="28"/>
          <w:szCs w:val="28"/>
          <w:lang w:val="en-US"/>
        </w:rPr>
        <w:t>Pain Points in Existing Solutions for Teaching Programming</w:t>
      </w:r>
    </w:p>
    <w:p w:rsidR="006D254E" w:rsidRPr="006D254E" w:rsidRDefault="006D254E" w:rsidP="006D254E">
      <w:pPr>
        <w:pStyle w:val="a3"/>
        <w:spacing w:before="240" w:beforeAutospacing="0" w:after="240" w:afterAutospacing="0"/>
        <w:rPr>
          <w:sz w:val="28"/>
          <w:szCs w:val="28"/>
          <w:lang w:val="en-US"/>
        </w:rPr>
      </w:pPr>
      <w:r w:rsidRPr="006D254E">
        <w:rPr>
          <w:b/>
          <w:bCs/>
          <w:color w:val="000000"/>
          <w:sz w:val="28"/>
          <w:szCs w:val="28"/>
          <w:lang w:val="en-US"/>
        </w:rPr>
        <w:t>Scratch and other visual languages</w:t>
      </w:r>
      <w:r w:rsidRPr="006D254E">
        <w:rPr>
          <w:b/>
          <w:bCs/>
          <w:color w:val="000000"/>
          <w:sz w:val="28"/>
          <w:szCs w:val="28"/>
          <w:lang w:val="en-US"/>
        </w:rPr>
        <w:br/>
      </w:r>
      <w:r w:rsidRPr="006D254E">
        <w:rPr>
          <w:color w:val="000000"/>
          <w:sz w:val="28"/>
          <w:szCs w:val="28"/>
          <w:lang w:val="en-US"/>
        </w:rPr>
        <w:t>Scratch lowers the entry barrier by removing syntax errors, but it operates in an abstract environment disconnected from the games children already play. The visual block system hides real text-based programming syntax, which makes the transition to textual languages like Python or Java difficult [1]. As projects grow in complexity, block-based coding limits the types of programs learners can build [2].  Learners often struggle to connect their work to familiar gaming environments, causing engagement to drop [3].</w:t>
      </w:r>
    </w:p>
    <w:p w:rsidR="006D254E" w:rsidRPr="006D254E" w:rsidRDefault="006D254E" w:rsidP="006D254E">
      <w:pPr>
        <w:pStyle w:val="a3"/>
        <w:spacing w:before="240" w:beforeAutospacing="0" w:after="240" w:afterAutospacing="0"/>
        <w:rPr>
          <w:sz w:val="28"/>
          <w:szCs w:val="28"/>
          <w:lang w:val="en-US"/>
        </w:rPr>
      </w:pPr>
      <w:r w:rsidRPr="006D254E">
        <w:rPr>
          <w:b/>
          <w:bCs/>
          <w:color w:val="000000"/>
          <w:sz w:val="28"/>
          <w:szCs w:val="28"/>
          <w:lang w:val="en-US"/>
        </w:rPr>
        <w:t>Minecraft Education Edition</w:t>
      </w:r>
      <w:r w:rsidRPr="006D254E">
        <w:rPr>
          <w:b/>
          <w:bCs/>
          <w:color w:val="000000"/>
          <w:sz w:val="28"/>
          <w:szCs w:val="28"/>
          <w:lang w:val="en-US"/>
        </w:rPr>
        <w:br/>
      </w:r>
      <w:r w:rsidRPr="006D254E">
        <w:rPr>
          <w:color w:val="000000"/>
          <w:sz w:val="28"/>
          <w:szCs w:val="28"/>
          <w:lang w:val="en-US"/>
        </w:rPr>
        <w:t>Minecraft Education Edition integrates learning into a familiar game, but access requires institutional licensing, limiting home use [4]. The platform targets classroom instruction and emphasizes guided lessons over open-ended experimentation [5]. Activities rely heavily on pre-built curricula, which reduces creative freedom and limits exploration. Many children prefer the regular version of Minecraft where friends play, making the educational edition feel isolated from their social gaming environment [7].</w:t>
      </w:r>
    </w:p>
    <w:p w:rsidR="006D254E" w:rsidRPr="006D254E" w:rsidRDefault="006D254E" w:rsidP="006D254E">
      <w:pPr>
        <w:pStyle w:val="a3"/>
        <w:spacing w:before="240" w:beforeAutospacing="0" w:after="240" w:afterAutospacing="0"/>
        <w:rPr>
          <w:sz w:val="28"/>
          <w:szCs w:val="28"/>
          <w:lang w:val="en-US"/>
        </w:rPr>
      </w:pPr>
      <w:proofErr w:type="spellStart"/>
      <w:r w:rsidRPr="006D254E">
        <w:rPr>
          <w:b/>
          <w:bCs/>
          <w:color w:val="000000"/>
          <w:sz w:val="28"/>
          <w:szCs w:val="28"/>
          <w:lang w:val="en-US"/>
        </w:rPr>
        <w:t>ComputerCraft</w:t>
      </w:r>
      <w:proofErr w:type="spellEnd"/>
      <w:r w:rsidRPr="006D254E">
        <w:rPr>
          <w:b/>
          <w:bCs/>
          <w:color w:val="000000"/>
          <w:sz w:val="28"/>
          <w:szCs w:val="28"/>
          <w:lang w:val="en-US"/>
        </w:rPr>
        <w:br/>
      </w:r>
      <w:proofErr w:type="spellStart"/>
      <w:r w:rsidRPr="006D254E">
        <w:rPr>
          <w:color w:val="000000"/>
          <w:sz w:val="28"/>
          <w:szCs w:val="28"/>
          <w:lang w:val="en-US"/>
        </w:rPr>
        <w:t>ComputerCraft</w:t>
      </w:r>
      <w:proofErr w:type="spellEnd"/>
      <w:r w:rsidRPr="006D254E">
        <w:rPr>
          <w:color w:val="000000"/>
          <w:sz w:val="28"/>
          <w:szCs w:val="28"/>
          <w:lang w:val="en-US"/>
        </w:rPr>
        <w:t xml:space="preserve"> introduces real programming concepts through </w:t>
      </w:r>
      <w:proofErr w:type="spellStart"/>
      <w:r w:rsidRPr="006D254E">
        <w:rPr>
          <w:color w:val="000000"/>
          <w:sz w:val="28"/>
          <w:szCs w:val="28"/>
          <w:lang w:val="en-US"/>
        </w:rPr>
        <w:t>Lua</w:t>
      </w:r>
      <w:proofErr w:type="spellEnd"/>
      <w:r w:rsidRPr="006D254E">
        <w:rPr>
          <w:color w:val="000000"/>
          <w:sz w:val="28"/>
          <w:szCs w:val="28"/>
          <w:lang w:val="en-US"/>
        </w:rPr>
        <w:t>, but it requires text-based coding from the start. Installation and setup demand technical knowledge often unavailable to parents. Documentation assumes prior programming experience, which can overwhelm beginners. Young learners face high complexity before achieving results, leading to frustration and early disengagement [8].</w:t>
      </w:r>
    </w:p>
    <w:p w:rsidR="006D254E" w:rsidRDefault="006D254E" w:rsidP="006D254E">
      <w:pPr>
        <w:pStyle w:val="a3"/>
        <w:spacing w:before="240" w:beforeAutospacing="0" w:after="240" w:afterAutospacing="0"/>
        <w:rPr>
          <w:color w:val="000000"/>
          <w:sz w:val="28"/>
          <w:szCs w:val="28"/>
          <w:lang w:val="en-US"/>
        </w:rPr>
      </w:pPr>
      <w:r w:rsidRPr="006D254E">
        <w:rPr>
          <w:b/>
          <w:bCs/>
          <w:color w:val="000000"/>
          <w:sz w:val="28"/>
          <w:szCs w:val="28"/>
          <w:lang w:val="en-US"/>
        </w:rPr>
        <w:t>Other common approaches and their limitations</w:t>
      </w:r>
      <w:r w:rsidRPr="006D254E">
        <w:rPr>
          <w:b/>
          <w:bCs/>
          <w:color w:val="000000"/>
          <w:sz w:val="28"/>
          <w:szCs w:val="28"/>
          <w:lang w:val="en-US"/>
        </w:rPr>
        <w:br/>
      </w:r>
      <w:r w:rsidRPr="006D254E">
        <w:rPr>
          <w:color w:val="000000"/>
          <w:sz w:val="28"/>
          <w:szCs w:val="28"/>
          <w:lang w:val="en-US"/>
        </w:rPr>
        <w:t>Minecraft command blocks allow in-game automation, but dense syntax produces frequent errors that confuse beginners. Redstone teaches logic indirectly, and debugging circuits is unclear, making reasoning about failures difficult. Traditional programming languages such as Python or Java require setup and configuration before learners can see results; syntax errors in early stages often block progress and reduce motivation.</w:t>
      </w:r>
    </w:p>
    <w:p w:rsidR="009B30E4" w:rsidRPr="006D254E" w:rsidRDefault="009B30E4" w:rsidP="006D254E">
      <w:pPr>
        <w:pStyle w:val="a3"/>
        <w:spacing w:before="240" w:beforeAutospacing="0" w:after="240" w:afterAutospacing="0"/>
        <w:rPr>
          <w:sz w:val="28"/>
          <w:szCs w:val="28"/>
          <w:lang w:val="en-US"/>
        </w:rPr>
      </w:pPr>
    </w:p>
    <w:p w:rsidR="006D254E" w:rsidRPr="009C267E" w:rsidRDefault="006D254E" w:rsidP="006D254E">
      <w:pPr>
        <w:pStyle w:val="3"/>
        <w:spacing w:before="280" w:after="80"/>
        <w:rPr>
          <w:rFonts w:ascii="Times New Roman" w:hAnsi="Times New Roman" w:cs="Times New Roman"/>
          <w:b/>
          <w:sz w:val="28"/>
          <w:szCs w:val="28"/>
          <w:lang w:val="en-US"/>
        </w:rPr>
      </w:pPr>
      <w:r w:rsidRPr="009C267E">
        <w:rPr>
          <w:rFonts w:ascii="Times New Roman" w:hAnsi="Times New Roman" w:cs="Times New Roman"/>
          <w:b/>
          <w:color w:val="000000"/>
          <w:sz w:val="28"/>
          <w:szCs w:val="28"/>
          <w:lang w:val="en-US"/>
        </w:rPr>
        <w:lastRenderedPageBreak/>
        <w:t>References</w:t>
      </w:r>
    </w:p>
    <w:p w:rsidR="006D254E" w:rsidRPr="006D254E" w:rsidRDefault="006D254E" w:rsidP="006D254E">
      <w:pPr>
        <w:pStyle w:val="a3"/>
        <w:spacing w:before="240" w:beforeAutospacing="0" w:after="240" w:afterAutospacing="0"/>
        <w:rPr>
          <w:sz w:val="28"/>
          <w:szCs w:val="28"/>
          <w:lang w:val="en-US"/>
        </w:rPr>
      </w:pPr>
      <w:r w:rsidRPr="006D254E">
        <w:rPr>
          <w:color w:val="000000"/>
          <w:sz w:val="28"/>
          <w:szCs w:val="28"/>
          <w:lang w:val="en-US"/>
        </w:rPr>
        <w:t xml:space="preserve">[1] “Disadvantages of Connecting Blocks to Create Scripts in Scratch Programming Language,” </w:t>
      </w:r>
      <w:proofErr w:type="spellStart"/>
      <w:r w:rsidRPr="006D254E">
        <w:rPr>
          <w:color w:val="000000"/>
          <w:sz w:val="28"/>
          <w:szCs w:val="28"/>
          <w:lang w:val="en-US"/>
        </w:rPr>
        <w:t>PiEmbSysTech</w:t>
      </w:r>
      <w:proofErr w:type="spellEnd"/>
      <w:r w:rsidRPr="006D254E">
        <w:rPr>
          <w:color w:val="000000"/>
          <w:sz w:val="28"/>
          <w:szCs w:val="28"/>
          <w:lang w:val="en-US"/>
        </w:rPr>
        <w:t>, accessed Feb. 2026.</w:t>
      </w:r>
      <w:r w:rsidRPr="006D254E">
        <w:rPr>
          <w:color w:val="000000"/>
          <w:sz w:val="28"/>
          <w:szCs w:val="28"/>
          <w:lang w:val="en-US"/>
        </w:rPr>
        <w:br/>
        <w:t>[2] “Scratch vs. Other Coding Platforms: An In</w:t>
      </w:r>
      <w:r w:rsidRPr="006D254E">
        <w:rPr>
          <w:color w:val="000000"/>
          <w:sz w:val="28"/>
          <w:szCs w:val="28"/>
          <w:lang w:val="en-US"/>
        </w:rPr>
        <w:noBreakHyphen/>
        <w:t xml:space="preserve">depth Comparison,” </w:t>
      </w:r>
      <w:proofErr w:type="spellStart"/>
      <w:r w:rsidRPr="006D254E">
        <w:rPr>
          <w:color w:val="000000"/>
          <w:sz w:val="28"/>
          <w:szCs w:val="28"/>
          <w:lang w:val="en-US"/>
        </w:rPr>
        <w:t>LearnCodingUSA</w:t>
      </w:r>
      <w:proofErr w:type="spellEnd"/>
      <w:r w:rsidRPr="006D254E">
        <w:rPr>
          <w:color w:val="000000"/>
          <w:sz w:val="28"/>
          <w:szCs w:val="28"/>
          <w:lang w:val="en-US"/>
        </w:rPr>
        <w:t>, accessed Feb. 2026.</w:t>
      </w:r>
      <w:r w:rsidRPr="006D254E">
        <w:rPr>
          <w:color w:val="000000"/>
          <w:sz w:val="28"/>
          <w:szCs w:val="28"/>
          <w:lang w:val="en-US"/>
        </w:rPr>
        <w:br/>
        <w:t>[3] F. Adler et al., “Improving Readability of Scratch Programs with Search</w:t>
      </w:r>
      <w:r w:rsidRPr="006D254E">
        <w:rPr>
          <w:color w:val="000000"/>
          <w:sz w:val="28"/>
          <w:szCs w:val="28"/>
          <w:lang w:val="en-US"/>
        </w:rPr>
        <w:noBreakHyphen/>
        <w:t xml:space="preserve">based Refactoring,” </w:t>
      </w:r>
      <w:proofErr w:type="spellStart"/>
      <w:r w:rsidRPr="006D254E">
        <w:rPr>
          <w:color w:val="000000"/>
          <w:sz w:val="28"/>
          <w:szCs w:val="28"/>
          <w:lang w:val="en-US"/>
        </w:rPr>
        <w:t>arXiv</w:t>
      </w:r>
      <w:proofErr w:type="spellEnd"/>
      <w:r w:rsidRPr="006D254E">
        <w:rPr>
          <w:color w:val="000000"/>
          <w:sz w:val="28"/>
          <w:szCs w:val="28"/>
          <w:lang w:val="en-US"/>
        </w:rPr>
        <w:t>, Aug. 2021.</w:t>
      </w:r>
      <w:r w:rsidRPr="006D254E">
        <w:rPr>
          <w:color w:val="000000"/>
          <w:sz w:val="28"/>
          <w:szCs w:val="28"/>
          <w:lang w:val="en-US"/>
        </w:rPr>
        <w:br/>
        <w:t>[4] “Licensing | Minecraft Education,” accessed Feb. 2026.</w:t>
      </w:r>
      <w:r w:rsidRPr="006D254E">
        <w:rPr>
          <w:color w:val="000000"/>
          <w:sz w:val="28"/>
          <w:szCs w:val="28"/>
          <w:lang w:val="en-US"/>
        </w:rPr>
        <w:br/>
        <w:t>[5] “Pros and Cons of Using Minecraft Education in the Classroom,” Schools That Lead, accessed Feb. 2026.</w:t>
      </w:r>
      <w:r w:rsidRPr="006D254E">
        <w:rPr>
          <w:color w:val="000000"/>
          <w:sz w:val="28"/>
          <w:szCs w:val="28"/>
          <w:lang w:val="en-US"/>
        </w:rPr>
        <w:br/>
        <w:t xml:space="preserve">[7] </w:t>
      </w:r>
      <w:r w:rsidR="00605E21" w:rsidRPr="00605E21">
        <w:rPr>
          <w:color w:val="000000"/>
          <w:sz w:val="28"/>
          <w:szCs w:val="28"/>
          <w:lang w:val="en-US"/>
        </w:rPr>
        <w:t>Gamified Learning: Teaching Coding and Creative Thinking with Minecraft: Education Edition (M:EE) for Thai Students</w:t>
      </w:r>
    </w:p>
    <w:p w:rsidR="006D254E" w:rsidRPr="006D254E" w:rsidRDefault="006D254E" w:rsidP="006D254E">
      <w:pPr>
        <w:pStyle w:val="a3"/>
        <w:spacing w:before="240" w:beforeAutospacing="0" w:after="240" w:afterAutospacing="0"/>
        <w:rPr>
          <w:sz w:val="28"/>
          <w:szCs w:val="28"/>
          <w:lang w:val="en-US"/>
        </w:rPr>
      </w:pPr>
      <w:r w:rsidRPr="006D254E">
        <w:rPr>
          <w:color w:val="000000"/>
          <w:sz w:val="28"/>
          <w:szCs w:val="28"/>
          <w:lang w:val="en-US"/>
        </w:rPr>
        <w:t xml:space="preserve">[8] M. </w:t>
      </w:r>
      <w:proofErr w:type="spellStart"/>
      <w:r w:rsidRPr="006D254E">
        <w:rPr>
          <w:color w:val="000000"/>
          <w:sz w:val="28"/>
          <w:szCs w:val="28"/>
          <w:lang w:val="en-US"/>
        </w:rPr>
        <w:t>Kazemitabaar</w:t>
      </w:r>
      <w:proofErr w:type="spellEnd"/>
      <w:r w:rsidRPr="006D254E">
        <w:rPr>
          <w:color w:val="000000"/>
          <w:sz w:val="28"/>
          <w:szCs w:val="28"/>
          <w:lang w:val="en-US"/>
        </w:rPr>
        <w:t xml:space="preserve"> et al., “Scaffolding Progress: How Structured Editors Shape Novice Errors When Transitioning from Blocks to Text,” </w:t>
      </w:r>
      <w:proofErr w:type="spellStart"/>
      <w:r w:rsidRPr="006D254E">
        <w:rPr>
          <w:color w:val="000000"/>
          <w:sz w:val="28"/>
          <w:szCs w:val="28"/>
          <w:lang w:val="en-US"/>
        </w:rPr>
        <w:t>arXiv</w:t>
      </w:r>
      <w:proofErr w:type="spellEnd"/>
      <w:r w:rsidRPr="006D254E">
        <w:rPr>
          <w:color w:val="000000"/>
          <w:sz w:val="28"/>
          <w:szCs w:val="28"/>
          <w:lang w:val="en-US"/>
        </w:rPr>
        <w:t>, Feb. 2023.</w:t>
      </w:r>
    </w:p>
    <w:p w:rsidR="006D254E" w:rsidRPr="006D254E" w:rsidRDefault="006D254E" w:rsidP="006D254E">
      <w:pPr>
        <w:rPr>
          <w:rFonts w:ascii="Times New Roman" w:hAnsi="Times New Roman" w:cs="Times New Roman"/>
          <w:sz w:val="28"/>
          <w:szCs w:val="28"/>
          <w:lang w:val="en-US"/>
        </w:rPr>
      </w:pPr>
      <w:r w:rsidRPr="006D254E">
        <w:rPr>
          <w:rFonts w:ascii="Times New Roman" w:hAnsi="Times New Roman" w:cs="Times New Roman"/>
          <w:sz w:val="28"/>
          <w:szCs w:val="28"/>
          <w:lang w:val="en-US"/>
        </w:rPr>
        <w:br/>
      </w:r>
    </w:p>
    <w:p w:rsidR="006D254E" w:rsidRPr="009C267E" w:rsidRDefault="006D254E" w:rsidP="006D254E">
      <w:pPr>
        <w:pStyle w:val="a3"/>
        <w:spacing w:before="0" w:beforeAutospacing="0" w:after="240" w:afterAutospacing="0"/>
        <w:textAlignment w:val="baseline"/>
        <w:rPr>
          <w:b/>
          <w:bCs/>
          <w:color w:val="000000"/>
          <w:sz w:val="28"/>
          <w:szCs w:val="28"/>
          <w:lang w:val="en-US"/>
        </w:rPr>
      </w:pPr>
      <w:r w:rsidRPr="009C267E">
        <w:rPr>
          <w:b/>
          <w:bCs/>
          <w:color w:val="000000"/>
          <w:sz w:val="28"/>
          <w:szCs w:val="28"/>
          <w:lang w:val="en-US"/>
        </w:rPr>
        <w:t>Alternative DSLs</w:t>
      </w:r>
    </w:p>
    <w:p w:rsidR="006D254E" w:rsidRPr="006D254E" w:rsidRDefault="006D254E" w:rsidP="006D254E">
      <w:pPr>
        <w:pStyle w:val="a3"/>
        <w:spacing w:before="0" w:beforeAutospacing="0" w:after="240" w:afterAutospacing="0"/>
        <w:rPr>
          <w:sz w:val="28"/>
          <w:szCs w:val="28"/>
          <w:lang w:val="en-US"/>
        </w:rPr>
      </w:pPr>
      <w:r w:rsidRPr="006D254E">
        <w:rPr>
          <w:b/>
          <w:bCs/>
          <w:color w:val="000000"/>
          <w:sz w:val="28"/>
          <w:szCs w:val="28"/>
          <w:lang w:val="en-US"/>
        </w:rPr>
        <w:t xml:space="preserve">DSL for </w:t>
      </w:r>
      <w:proofErr w:type="spellStart"/>
      <w:r w:rsidRPr="006D254E">
        <w:rPr>
          <w:b/>
          <w:bCs/>
          <w:color w:val="000000"/>
          <w:sz w:val="28"/>
          <w:szCs w:val="28"/>
          <w:lang w:val="en-US"/>
        </w:rPr>
        <w:t>Modding</w:t>
      </w:r>
      <w:proofErr w:type="spellEnd"/>
      <w:r w:rsidRPr="006D254E">
        <w:rPr>
          <w:b/>
          <w:bCs/>
          <w:color w:val="000000"/>
          <w:sz w:val="28"/>
          <w:szCs w:val="28"/>
          <w:lang w:val="en-US"/>
        </w:rPr>
        <w:t xml:space="preserve"> Minecraft</w:t>
      </w:r>
      <w:r w:rsidRPr="006D254E">
        <w:rPr>
          <w:color w:val="000000"/>
          <w:sz w:val="28"/>
          <w:szCs w:val="28"/>
          <w:lang w:val="en-US"/>
        </w:rPr>
        <w:t xml:space="preserve"> is a language designed to help users write Minecraft mods at a high level by generating Java code behind the scenes. It abstracts away the complexity of setting up and coding in Java, focusing on domain concepts like blocks, items, and entities. This DSL targets mod creation rather than scripting character behavior inside the game, and requires code generation and build tools to produce an installable mod file [1].</w:t>
      </w:r>
    </w:p>
    <w:p w:rsidR="006D254E" w:rsidRPr="006D254E" w:rsidRDefault="006D254E" w:rsidP="006D254E">
      <w:pPr>
        <w:pStyle w:val="a3"/>
        <w:spacing w:before="240" w:beforeAutospacing="0" w:after="240" w:afterAutospacing="0"/>
        <w:rPr>
          <w:sz w:val="28"/>
          <w:szCs w:val="28"/>
          <w:lang w:val="en-US"/>
        </w:rPr>
      </w:pPr>
      <w:proofErr w:type="spellStart"/>
      <w:r w:rsidRPr="006D254E">
        <w:rPr>
          <w:b/>
          <w:bCs/>
          <w:color w:val="000000"/>
          <w:sz w:val="28"/>
          <w:szCs w:val="28"/>
          <w:lang w:val="en-US"/>
        </w:rPr>
        <w:t>Minescript</w:t>
      </w:r>
      <w:proofErr w:type="spellEnd"/>
      <w:r w:rsidRPr="006D254E">
        <w:rPr>
          <w:b/>
          <w:bCs/>
          <w:color w:val="000000"/>
          <w:sz w:val="28"/>
          <w:szCs w:val="28"/>
          <w:lang w:val="en-US"/>
        </w:rPr>
        <w:t xml:space="preserve"> </w:t>
      </w:r>
      <w:r w:rsidRPr="006D254E">
        <w:rPr>
          <w:color w:val="000000"/>
          <w:sz w:val="28"/>
          <w:szCs w:val="28"/>
          <w:lang w:val="en-US"/>
        </w:rPr>
        <w:t>is a mod that lets users write Python scripts to control Minecraft gameplay. Scripts run from the in</w:t>
      </w:r>
      <w:r w:rsidRPr="006D254E">
        <w:rPr>
          <w:color w:val="000000"/>
          <w:sz w:val="28"/>
          <w:szCs w:val="28"/>
          <w:lang w:val="en-US"/>
        </w:rPr>
        <w:noBreakHyphen/>
        <w:t>game console and can access game state, place blocks, and interact with the world. Although it uses a real language (Python) rather than a specialized DSL syntax, its integration with Minecraft and simplified access to game functions make it a scripting alternative for controlling actions programmatically within the game world [2].</w:t>
      </w:r>
    </w:p>
    <w:p w:rsidR="009B30E4" w:rsidRDefault="006D254E" w:rsidP="006D254E">
      <w:pPr>
        <w:pStyle w:val="a3"/>
        <w:spacing w:before="240" w:beforeAutospacing="0" w:after="240" w:afterAutospacing="0"/>
        <w:rPr>
          <w:color w:val="000000"/>
          <w:sz w:val="28"/>
          <w:szCs w:val="28"/>
          <w:lang w:val="en-US"/>
        </w:rPr>
      </w:pPr>
      <w:proofErr w:type="spellStart"/>
      <w:r w:rsidRPr="006D254E">
        <w:rPr>
          <w:b/>
          <w:bCs/>
          <w:color w:val="000000"/>
          <w:sz w:val="28"/>
          <w:szCs w:val="28"/>
          <w:lang w:val="en-US"/>
        </w:rPr>
        <w:t>SpigotDSL</w:t>
      </w:r>
      <w:proofErr w:type="spellEnd"/>
      <w:r w:rsidRPr="006D254E">
        <w:rPr>
          <w:color w:val="000000"/>
          <w:sz w:val="28"/>
          <w:szCs w:val="28"/>
          <w:lang w:val="en-US"/>
        </w:rPr>
        <w:t xml:space="preserve"> is a </w:t>
      </w:r>
      <w:proofErr w:type="spellStart"/>
      <w:r w:rsidRPr="006D254E">
        <w:rPr>
          <w:color w:val="000000"/>
          <w:sz w:val="28"/>
          <w:szCs w:val="28"/>
          <w:lang w:val="en-US"/>
        </w:rPr>
        <w:t>Kotlin</w:t>
      </w:r>
      <w:proofErr w:type="spellEnd"/>
      <w:r w:rsidRPr="006D254E">
        <w:rPr>
          <w:color w:val="000000"/>
          <w:sz w:val="28"/>
          <w:szCs w:val="28"/>
          <w:lang w:val="en-US"/>
        </w:rPr>
        <w:noBreakHyphen/>
        <w:t>based domain</w:t>
      </w:r>
      <w:r w:rsidRPr="006D254E">
        <w:rPr>
          <w:color w:val="000000"/>
          <w:sz w:val="28"/>
          <w:szCs w:val="28"/>
          <w:lang w:val="en-US"/>
        </w:rPr>
        <w:noBreakHyphen/>
        <w:t xml:space="preserve">specific library that makes writing server plugins more readable. It leverages </w:t>
      </w:r>
      <w:proofErr w:type="spellStart"/>
      <w:r w:rsidRPr="006D254E">
        <w:rPr>
          <w:color w:val="000000"/>
          <w:sz w:val="28"/>
          <w:szCs w:val="28"/>
          <w:lang w:val="en-US"/>
        </w:rPr>
        <w:t>Kotlin’s</w:t>
      </w:r>
      <w:proofErr w:type="spellEnd"/>
      <w:r w:rsidRPr="006D254E">
        <w:rPr>
          <w:color w:val="000000"/>
          <w:sz w:val="28"/>
          <w:szCs w:val="28"/>
          <w:lang w:val="en-US"/>
        </w:rPr>
        <w:t xml:space="preserve"> DSL features to express plugin logic (such as event handlers) in a concise way compared to raw Java. It is a DSL in the sense of domain</w:t>
      </w:r>
      <w:r w:rsidRPr="006D254E">
        <w:rPr>
          <w:color w:val="000000"/>
          <w:sz w:val="28"/>
          <w:szCs w:val="28"/>
          <w:lang w:val="en-US"/>
        </w:rPr>
        <w:noBreakHyphen/>
        <w:t>focused language design, but it is tied to server plugin development rather than in</w:t>
      </w:r>
      <w:r w:rsidRPr="006D254E">
        <w:rPr>
          <w:color w:val="000000"/>
          <w:sz w:val="28"/>
          <w:szCs w:val="28"/>
          <w:lang w:val="en-US"/>
        </w:rPr>
        <w:noBreakHyphen/>
        <w:t>game behavior scripting for learners [3].</w:t>
      </w:r>
    </w:p>
    <w:p w:rsidR="009B30E4" w:rsidRPr="009B30E4" w:rsidRDefault="009B30E4" w:rsidP="006D254E">
      <w:pPr>
        <w:pStyle w:val="a3"/>
        <w:spacing w:before="240" w:beforeAutospacing="0" w:after="240" w:afterAutospacing="0"/>
        <w:rPr>
          <w:color w:val="000000"/>
          <w:sz w:val="28"/>
          <w:szCs w:val="28"/>
          <w:lang w:val="en-US"/>
        </w:rPr>
      </w:pPr>
    </w:p>
    <w:p w:rsidR="006D254E" w:rsidRPr="009C267E" w:rsidRDefault="006D254E" w:rsidP="006D254E">
      <w:pPr>
        <w:pStyle w:val="3"/>
        <w:spacing w:before="280" w:after="80"/>
        <w:rPr>
          <w:rFonts w:ascii="Times New Roman" w:hAnsi="Times New Roman" w:cs="Times New Roman"/>
          <w:b/>
          <w:sz w:val="28"/>
          <w:szCs w:val="28"/>
          <w:lang w:val="en-US"/>
        </w:rPr>
      </w:pPr>
      <w:r w:rsidRPr="009C267E">
        <w:rPr>
          <w:rFonts w:ascii="Times New Roman" w:hAnsi="Times New Roman" w:cs="Times New Roman"/>
          <w:b/>
          <w:color w:val="000000"/>
          <w:sz w:val="28"/>
          <w:szCs w:val="28"/>
          <w:lang w:val="en-US"/>
        </w:rPr>
        <w:t>References</w:t>
      </w:r>
    </w:p>
    <w:p w:rsidR="006D254E" w:rsidRPr="006D254E" w:rsidRDefault="006D254E" w:rsidP="006D254E">
      <w:pPr>
        <w:pStyle w:val="a3"/>
        <w:spacing w:before="240" w:beforeAutospacing="0" w:after="240" w:afterAutospacing="0"/>
        <w:rPr>
          <w:sz w:val="28"/>
          <w:szCs w:val="28"/>
          <w:lang w:val="en-US"/>
        </w:rPr>
      </w:pPr>
      <w:r w:rsidRPr="006D254E">
        <w:rPr>
          <w:color w:val="000000"/>
          <w:sz w:val="28"/>
          <w:szCs w:val="28"/>
          <w:lang w:val="en-US"/>
        </w:rPr>
        <w:t xml:space="preserve">[1] A. </w:t>
      </w:r>
      <w:proofErr w:type="spellStart"/>
      <w:r w:rsidRPr="006D254E">
        <w:rPr>
          <w:color w:val="000000"/>
          <w:sz w:val="28"/>
          <w:szCs w:val="28"/>
          <w:lang w:val="en-US"/>
        </w:rPr>
        <w:t>Stalla</w:t>
      </w:r>
      <w:proofErr w:type="spellEnd"/>
      <w:r w:rsidRPr="006D254E">
        <w:rPr>
          <w:color w:val="000000"/>
          <w:sz w:val="28"/>
          <w:szCs w:val="28"/>
          <w:lang w:val="en-US"/>
        </w:rPr>
        <w:t xml:space="preserve">, “DSL for </w:t>
      </w:r>
      <w:proofErr w:type="spellStart"/>
      <w:r w:rsidRPr="006D254E">
        <w:rPr>
          <w:color w:val="000000"/>
          <w:sz w:val="28"/>
          <w:szCs w:val="28"/>
          <w:lang w:val="en-US"/>
        </w:rPr>
        <w:t>Modding</w:t>
      </w:r>
      <w:proofErr w:type="spellEnd"/>
      <w:r w:rsidRPr="006D254E">
        <w:rPr>
          <w:color w:val="000000"/>
          <w:sz w:val="28"/>
          <w:szCs w:val="28"/>
          <w:lang w:val="en-US"/>
        </w:rPr>
        <w:t xml:space="preserve"> Minecraft,” tomassetti.me, accessed Feb. 2026.</w:t>
      </w:r>
    </w:p>
    <w:p w:rsidR="006D254E" w:rsidRPr="006D254E" w:rsidRDefault="006D254E" w:rsidP="006D254E">
      <w:pPr>
        <w:pStyle w:val="a3"/>
        <w:spacing w:before="240" w:beforeAutospacing="0" w:after="240" w:afterAutospacing="0"/>
        <w:rPr>
          <w:sz w:val="28"/>
          <w:szCs w:val="28"/>
          <w:lang w:val="en-US"/>
        </w:rPr>
      </w:pPr>
      <w:r w:rsidRPr="006D254E">
        <w:rPr>
          <w:color w:val="000000"/>
          <w:sz w:val="28"/>
          <w:szCs w:val="28"/>
          <w:lang w:val="en-US"/>
        </w:rPr>
        <w:lastRenderedPageBreak/>
        <w:t xml:space="preserve">[2] </w:t>
      </w:r>
      <w:proofErr w:type="spellStart"/>
      <w:r w:rsidRPr="006D254E">
        <w:rPr>
          <w:color w:val="000000"/>
          <w:sz w:val="28"/>
          <w:szCs w:val="28"/>
          <w:lang w:val="en-US"/>
        </w:rPr>
        <w:t>Minescript</w:t>
      </w:r>
      <w:proofErr w:type="spellEnd"/>
      <w:r w:rsidRPr="006D254E">
        <w:rPr>
          <w:color w:val="000000"/>
          <w:sz w:val="28"/>
          <w:szCs w:val="28"/>
          <w:lang w:val="en-US"/>
        </w:rPr>
        <w:t xml:space="preserve"> project page, minescript.net, accessed Feb. 2026.</w:t>
      </w:r>
    </w:p>
    <w:p w:rsidR="00433532" w:rsidRPr="009B30E4" w:rsidRDefault="006D254E" w:rsidP="009B30E4">
      <w:pPr>
        <w:pStyle w:val="a3"/>
        <w:spacing w:before="240" w:beforeAutospacing="0" w:after="240" w:afterAutospacing="0"/>
        <w:rPr>
          <w:sz w:val="28"/>
          <w:szCs w:val="28"/>
          <w:lang w:val="en-US"/>
        </w:rPr>
      </w:pPr>
      <w:r w:rsidRPr="006D254E">
        <w:rPr>
          <w:color w:val="000000"/>
          <w:sz w:val="28"/>
          <w:szCs w:val="28"/>
          <w:lang w:val="en-US"/>
        </w:rPr>
        <w:t>[3] “</w:t>
      </w:r>
      <w:proofErr w:type="spellStart"/>
      <w:r w:rsidRPr="006D254E">
        <w:rPr>
          <w:color w:val="000000"/>
          <w:sz w:val="28"/>
          <w:szCs w:val="28"/>
          <w:lang w:val="en-US"/>
        </w:rPr>
        <w:t>SpigotDSL</w:t>
      </w:r>
      <w:proofErr w:type="spellEnd"/>
      <w:r w:rsidRPr="006D254E">
        <w:rPr>
          <w:color w:val="000000"/>
          <w:sz w:val="28"/>
          <w:szCs w:val="28"/>
          <w:lang w:val="en-US"/>
        </w:rPr>
        <w:t>” https://www.spigotmc.org/resources/spigotdsl.79383/, accessed Feb. 2026.</w:t>
      </w:r>
    </w:p>
    <w:p w:rsidR="00433532" w:rsidRPr="009B30E4" w:rsidRDefault="00433532" w:rsidP="00433532">
      <w:pPr>
        <w:pStyle w:val="a3"/>
        <w:spacing w:before="240" w:beforeAutospacing="0" w:after="240" w:afterAutospacing="0"/>
        <w:textAlignment w:val="baseline"/>
        <w:rPr>
          <w:b/>
          <w:bCs/>
          <w:color w:val="000000"/>
          <w:sz w:val="28"/>
          <w:szCs w:val="28"/>
          <w:lang w:val="en-US"/>
        </w:rPr>
      </w:pPr>
    </w:p>
    <w:p w:rsidR="006D254E" w:rsidRPr="00433532" w:rsidRDefault="006D254E" w:rsidP="00433532">
      <w:pPr>
        <w:pStyle w:val="a3"/>
        <w:spacing w:before="240" w:beforeAutospacing="0" w:after="240" w:afterAutospacing="0"/>
        <w:textAlignment w:val="baseline"/>
        <w:rPr>
          <w:b/>
          <w:bCs/>
          <w:color w:val="000000"/>
          <w:sz w:val="28"/>
          <w:szCs w:val="28"/>
          <w:lang w:val="en-US"/>
        </w:rPr>
      </w:pPr>
      <w:r w:rsidRPr="00433532">
        <w:rPr>
          <w:b/>
          <w:bCs/>
          <w:color w:val="000000"/>
          <w:sz w:val="28"/>
          <w:szCs w:val="28"/>
          <w:lang w:val="en-US"/>
        </w:rPr>
        <w:t>Problem statement </w:t>
      </w:r>
    </w:p>
    <w:p w:rsidR="003943BE" w:rsidRDefault="006D254E" w:rsidP="006D254E">
      <w:pPr>
        <w:pStyle w:val="a3"/>
        <w:spacing w:before="240" w:beforeAutospacing="0" w:after="240" w:afterAutospacing="0"/>
        <w:rPr>
          <w:color w:val="000000"/>
          <w:sz w:val="28"/>
          <w:szCs w:val="28"/>
          <w:lang w:val="en-US"/>
        </w:rPr>
      </w:pPr>
      <w:r w:rsidRPr="006D254E">
        <w:rPr>
          <w:color w:val="000000"/>
          <w:sz w:val="28"/>
          <w:szCs w:val="28"/>
          <w:lang w:val="en-US"/>
        </w:rPr>
        <w:t>Children disengage from programming education when learning tools fail to provide immediate visual feedback and do not connect abstract coding concepts to activities that sustain their interest.</w:t>
      </w:r>
    </w:p>
    <w:p w:rsidR="003943BE" w:rsidRDefault="003943BE">
      <w:pPr>
        <w:rPr>
          <w:rFonts w:ascii="Times New Roman" w:eastAsia="Times New Roman" w:hAnsi="Times New Roman" w:cs="Times New Roman"/>
          <w:color w:val="000000"/>
          <w:sz w:val="28"/>
          <w:szCs w:val="28"/>
          <w:lang w:val="en-US" w:eastAsia="ru-RU"/>
        </w:rPr>
      </w:pPr>
      <w:r>
        <w:rPr>
          <w:color w:val="000000"/>
          <w:sz w:val="28"/>
          <w:szCs w:val="28"/>
          <w:lang w:val="en-US"/>
        </w:rPr>
        <w:br w:type="page"/>
      </w:r>
    </w:p>
    <w:p w:rsidR="006D254E" w:rsidRDefault="003943BE" w:rsidP="006D254E">
      <w:pPr>
        <w:pStyle w:val="a3"/>
        <w:spacing w:before="240" w:beforeAutospacing="0" w:after="240" w:afterAutospacing="0"/>
        <w:rPr>
          <w:b/>
          <w:bCs/>
          <w:color w:val="000000"/>
          <w:sz w:val="28"/>
          <w:szCs w:val="26"/>
          <w:lang w:val="en-US"/>
        </w:rPr>
      </w:pPr>
      <w:r w:rsidRPr="006D254E">
        <w:rPr>
          <w:b/>
          <w:bCs/>
          <w:color w:val="000000"/>
          <w:sz w:val="28"/>
          <w:szCs w:val="26"/>
          <w:lang w:val="en-US"/>
        </w:rPr>
        <w:lastRenderedPageBreak/>
        <w:t xml:space="preserve">Task </w:t>
      </w:r>
      <w:r>
        <w:rPr>
          <w:b/>
          <w:bCs/>
          <w:color w:val="000000"/>
          <w:sz w:val="28"/>
          <w:szCs w:val="26"/>
          <w:lang w:val="en-US"/>
        </w:rPr>
        <w:t>5</w:t>
      </w:r>
      <w:r w:rsidRPr="006D254E">
        <w:rPr>
          <w:b/>
          <w:bCs/>
          <w:color w:val="000000"/>
          <w:sz w:val="28"/>
          <w:szCs w:val="26"/>
          <w:lang w:val="en-US"/>
        </w:rPr>
        <w:t xml:space="preserve">: </w:t>
      </w:r>
      <w:r w:rsidRPr="003943BE">
        <w:rPr>
          <w:b/>
          <w:bCs/>
          <w:color w:val="000000"/>
          <w:sz w:val="28"/>
          <w:szCs w:val="26"/>
          <w:lang w:val="en-US"/>
        </w:rPr>
        <w:t>DSL Requirements</w:t>
      </w:r>
    </w:p>
    <w:p w:rsidR="003943BE" w:rsidRDefault="003943BE" w:rsidP="006D254E">
      <w:pPr>
        <w:pStyle w:val="a3"/>
        <w:spacing w:before="240" w:beforeAutospacing="0" w:after="240" w:afterAutospacing="0"/>
        <w:rPr>
          <w:b/>
          <w:bCs/>
          <w:color w:val="000000"/>
          <w:sz w:val="28"/>
          <w:szCs w:val="26"/>
          <w:lang w:val="en-US"/>
        </w:rPr>
      </w:pPr>
    </w:p>
    <w:p w:rsidR="003943BE" w:rsidRPr="009C267E" w:rsidRDefault="003943BE" w:rsidP="003943BE">
      <w:pPr>
        <w:rPr>
          <w:rFonts w:ascii="Times New Roman" w:hAnsi="Times New Roman" w:cs="Times New Roman"/>
          <w:b/>
          <w:sz w:val="28"/>
          <w:lang w:val="en-US"/>
        </w:rPr>
      </w:pPr>
      <w:r w:rsidRPr="009C267E">
        <w:rPr>
          <w:rFonts w:ascii="Times New Roman" w:hAnsi="Times New Roman" w:cs="Times New Roman"/>
          <w:b/>
          <w:sz w:val="28"/>
          <w:lang w:val="en-US"/>
        </w:rPr>
        <w:t>Language paradigm</w:t>
      </w:r>
    </w:p>
    <w:p w:rsidR="003943BE" w:rsidRPr="00AD04E8" w:rsidRDefault="003943BE" w:rsidP="003943BE">
      <w:pPr>
        <w:ind w:firstLine="708"/>
        <w:rPr>
          <w:rFonts w:ascii="Times New Roman" w:hAnsi="Times New Roman" w:cs="Times New Roman"/>
          <w:sz w:val="28"/>
          <w:lang w:val="en-US"/>
        </w:rPr>
      </w:pPr>
      <w:r w:rsidRPr="00AD04E8">
        <w:rPr>
          <w:rFonts w:ascii="Times New Roman" w:hAnsi="Times New Roman" w:cs="Times New Roman"/>
          <w:sz w:val="28"/>
          <w:lang w:val="en-US"/>
        </w:rPr>
        <w:t xml:space="preserve">Given that the DSL targets children with minimal programming experience, an imperative paradigm was selected as the foundational approach. Empirical research demonstrates that imperative programming exhibits one of the lowest learning </w:t>
      </w:r>
      <w:r>
        <w:rPr>
          <w:rFonts w:ascii="Times New Roman" w:hAnsi="Times New Roman" w:cs="Times New Roman"/>
          <w:sz w:val="28"/>
          <w:lang w:val="en-US"/>
        </w:rPr>
        <w:t xml:space="preserve">curves among major paradigms [1]. </w:t>
      </w:r>
      <w:r w:rsidRPr="00AD04E8">
        <w:rPr>
          <w:rFonts w:ascii="Times New Roman" w:hAnsi="Times New Roman" w:cs="Times New Roman"/>
          <w:sz w:val="28"/>
          <w:lang w:val="en-US"/>
        </w:rPr>
        <w:t>This paradigm is particularly suitable for novice learners, as it aligns with sequential, step-by-step reasoning patterns and facilitates code comprehension during debugging processes.</w:t>
      </w:r>
    </w:p>
    <w:p w:rsidR="003943BE" w:rsidRDefault="003943BE" w:rsidP="003943BE">
      <w:pPr>
        <w:ind w:firstLine="708"/>
        <w:rPr>
          <w:rFonts w:ascii="Times New Roman" w:hAnsi="Times New Roman" w:cs="Times New Roman"/>
          <w:sz w:val="28"/>
          <w:lang w:val="en-US"/>
        </w:rPr>
      </w:pPr>
      <w:r w:rsidRPr="00AD04E8">
        <w:rPr>
          <w:rFonts w:ascii="Times New Roman" w:hAnsi="Times New Roman" w:cs="Times New Roman"/>
          <w:sz w:val="28"/>
          <w:lang w:val="en-US"/>
        </w:rPr>
        <w:t>While object-oriented programming presents comparable learning difficulty to imperative programming</w:t>
      </w:r>
      <w:r>
        <w:rPr>
          <w:rFonts w:ascii="Times New Roman" w:hAnsi="Times New Roman" w:cs="Times New Roman"/>
          <w:sz w:val="28"/>
          <w:lang w:val="en-US"/>
        </w:rPr>
        <w:t xml:space="preserve"> [1], </w:t>
      </w:r>
      <w:r w:rsidRPr="00AD04E8">
        <w:rPr>
          <w:rFonts w:ascii="Times New Roman" w:hAnsi="Times New Roman" w:cs="Times New Roman"/>
          <w:sz w:val="28"/>
          <w:lang w:val="en-US"/>
        </w:rPr>
        <w:t>it was deemed less appropriate for this context. The object-oriented paradigm emphasizes abstraction and code encapsulation, concepts that may prove challenging for the target demographic. Additionally, object-oriented approaches typically require more verbose code structures, introducing unnecessary complexity beyond the DSL's intended scope.</w:t>
      </w:r>
    </w:p>
    <w:p w:rsidR="003943BE" w:rsidRPr="009C267E" w:rsidRDefault="003943BE" w:rsidP="003943BE">
      <w:pPr>
        <w:ind w:firstLine="708"/>
        <w:rPr>
          <w:rFonts w:ascii="Times New Roman" w:hAnsi="Times New Roman" w:cs="Times New Roman"/>
          <w:b/>
          <w:sz w:val="28"/>
          <w:lang w:val="en-US"/>
        </w:rPr>
      </w:pPr>
    </w:p>
    <w:p w:rsidR="003943BE" w:rsidRPr="009C267E" w:rsidRDefault="003943BE" w:rsidP="003943BE">
      <w:pPr>
        <w:rPr>
          <w:rFonts w:ascii="Times New Roman" w:hAnsi="Times New Roman" w:cs="Times New Roman"/>
          <w:b/>
          <w:sz w:val="28"/>
          <w:lang w:val="en-US"/>
        </w:rPr>
      </w:pPr>
      <w:r w:rsidRPr="009C267E">
        <w:rPr>
          <w:rFonts w:ascii="Times New Roman" w:hAnsi="Times New Roman" w:cs="Times New Roman"/>
          <w:b/>
          <w:sz w:val="28"/>
          <w:lang w:val="en-US"/>
        </w:rPr>
        <w:t>Core language constructs needed</w:t>
      </w:r>
    </w:p>
    <w:p w:rsidR="003943BE" w:rsidRDefault="003943BE" w:rsidP="003943BE">
      <w:pPr>
        <w:ind w:firstLine="708"/>
        <w:rPr>
          <w:rFonts w:ascii="Times New Roman" w:hAnsi="Times New Roman" w:cs="Times New Roman"/>
          <w:sz w:val="28"/>
          <w:lang w:val="en-US"/>
        </w:rPr>
      </w:pPr>
      <w:r w:rsidRPr="008D6D93">
        <w:rPr>
          <w:rFonts w:ascii="Times New Roman" w:hAnsi="Times New Roman" w:cs="Times New Roman"/>
          <w:sz w:val="28"/>
          <w:lang w:val="en-US"/>
        </w:rPr>
        <w:t>The DSL should include variables to familiarize children with a core component of most progra</w:t>
      </w:r>
      <w:r>
        <w:rPr>
          <w:rFonts w:ascii="Times New Roman" w:hAnsi="Times New Roman" w:cs="Times New Roman"/>
          <w:sz w:val="28"/>
          <w:lang w:val="en-US"/>
        </w:rPr>
        <w:t>mming languages. V</w:t>
      </w:r>
      <w:r w:rsidRPr="008D6D93">
        <w:rPr>
          <w:rFonts w:ascii="Times New Roman" w:hAnsi="Times New Roman" w:cs="Times New Roman"/>
          <w:sz w:val="28"/>
          <w:lang w:val="en-US"/>
        </w:rPr>
        <w:t>ariables are essential for storing coordinates, object IDs, and other Minecraft elements that users need to manipulate.</w:t>
      </w:r>
    </w:p>
    <w:p w:rsidR="003943BE" w:rsidRDefault="003943BE" w:rsidP="003943BE">
      <w:pPr>
        <w:ind w:firstLine="708"/>
        <w:rPr>
          <w:rFonts w:ascii="Times New Roman" w:hAnsi="Times New Roman" w:cs="Times New Roman"/>
          <w:sz w:val="28"/>
          <w:lang w:val="en-US"/>
        </w:rPr>
      </w:pPr>
      <w:r w:rsidRPr="00AD04E8">
        <w:rPr>
          <w:rFonts w:ascii="Times New Roman" w:hAnsi="Times New Roman" w:cs="Times New Roman"/>
          <w:sz w:val="28"/>
          <w:lang w:val="en-US"/>
        </w:rPr>
        <w:t xml:space="preserve">To enable process automation, the DSL </w:t>
      </w:r>
      <w:r>
        <w:rPr>
          <w:rFonts w:ascii="Times New Roman" w:hAnsi="Times New Roman" w:cs="Times New Roman"/>
          <w:sz w:val="28"/>
          <w:lang w:val="en-US"/>
        </w:rPr>
        <w:t>will incorporate</w:t>
      </w:r>
      <w:r w:rsidRPr="00AD04E8">
        <w:rPr>
          <w:rFonts w:ascii="Times New Roman" w:hAnsi="Times New Roman" w:cs="Times New Roman"/>
          <w:sz w:val="28"/>
          <w:lang w:val="en-US"/>
        </w:rPr>
        <w:t xml:space="preserve"> conditional statements and iterative constructs for handling repetitive tasks. As these represent fundamental components of most programming languages, their inclusion supports progressive learning objectives.</w:t>
      </w:r>
    </w:p>
    <w:p w:rsidR="003943BE" w:rsidRDefault="003943BE" w:rsidP="003943BE">
      <w:pPr>
        <w:ind w:firstLine="708"/>
        <w:rPr>
          <w:rFonts w:ascii="Times New Roman" w:hAnsi="Times New Roman" w:cs="Times New Roman"/>
          <w:sz w:val="28"/>
          <w:lang w:val="en-US"/>
        </w:rPr>
      </w:pPr>
      <w:r w:rsidRPr="006D7C78">
        <w:rPr>
          <w:rFonts w:ascii="Times New Roman" w:hAnsi="Times New Roman" w:cs="Times New Roman"/>
          <w:sz w:val="28"/>
          <w:lang w:val="en-US"/>
        </w:rPr>
        <w:t xml:space="preserve">The DSL </w:t>
      </w:r>
      <w:r>
        <w:rPr>
          <w:rFonts w:ascii="Times New Roman" w:hAnsi="Times New Roman" w:cs="Times New Roman"/>
          <w:sz w:val="28"/>
          <w:lang w:val="en-US"/>
        </w:rPr>
        <w:t>will include</w:t>
      </w:r>
      <w:r w:rsidRPr="006D7C78">
        <w:rPr>
          <w:rFonts w:ascii="Times New Roman" w:hAnsi="Times New Roman" w:cs="Times New Roman"/>
          <w:sz w:val="28"/>
          <w:lang w:val="en-US"/>
        </w:rPr>
        <w:t xml:space="preserve"> support for user-defined functions, enabling learners to encapsulate operation sequences into reusable procedures. This capability reinforces the compositional approach to building complex functionality while introducing a fundamental programming concept essential for managing code complexity and promoting modular thinking.</w:t>
      </w:r>
    </w:p>
    <w:p w:rsidR="003943BE" w:rsidRDefault="003943BE" w:rsidP="003943BE">
      <w:pPr>
        <w:ind w:firstLine="708"/>
        <w:rPr>
          <w:rFonts w:ascii="Times New Roman" w:hAnsi="Times New Roman" w:cs="Times New Roman"/>
          <w:sz w:val="28"/>
          <w:lang w:val="en-US"/>
        </w:rPr>
      </w:pPr>
      <w:r w:rsidRPr="00AD04E8">
        <w:rPr>
          <w:rFonts w:ascii="Times New Roman" w:hAnsi="Times New Roman" w:cs="Times New Roman"/>
          <w:sz w:val="28"/>
          <w:lang w:val="en-US"/>
        </w:rPr>
        <w:t xml:space="preserve">Regarding abstract data types, the DSL </w:t>
      </w:r>
      <w:r>
        <w:rPr>
          <w:rFonts w:ascii="Times New Roman" w:hAnsi="Times New Roman" w:cs="Times New Roman"/>
          <w:sz w:val="28"/>
          <w:lang w:val="en-US"/>
        </w:rPr>
        <w:t>will provide</w:t>
      </w:r>
      <w:r w:rsidRPr="00AD04E8">
        <w:rPr>
          <w:rFonts w:ascii="Times New Roman" w:hAnsi="Times New Roman" w:cs="Times New Roman"/>
          <w:sz w:val="28"/>
          <w:lang w:val="en-US"/>
        </w:rPr>
        <w:t xml:space="preserve"> a </w:t>
      </w:r>
      <w:r w:rsidRPr="005C3B90">
        <w:rPr>
          <w:rFonts w:ascii="Times New Roman" w:hAnsi="Times New Roman" w:cs="Times New Roman"/>
          <w:i/>
          <w:sz w:val="28"/>
          <w:lang w:val="en-US"/>
        </w:rPr>
        <w:t>List</w:t>
      </w:r>
      <w:r w:rsidRPr="00AD04E8">
        <w:rPr>
          <w:rFonts w:ascii="Times New Roman" w:hAnsi="Times New Roman" w:cs="Times New Roman"/>
          <w:sz w:val="28"/>
          <w:lang w:val="en-US"/>
        </w:rPr>
        <w:t xml:space="preserve"> structure to facilitate the storage of multiple values. Other abstract data types were deemed unsuitable for the anticipated use cases and are therefore excluded from the language specification.</w:t>
      </w:r>
    </w:p>
    <w:p w:rsidR="003943BE" w:rsidRDefault="003943BE" w:rsidP="003943BE">
      <w:pPr>
        <w:ind w:firstLine="708"/>
        <w:rPr>
          <w:rFonts w:ascii="Times New Roman" w:hAnsi="Times New Roman" w:cs="Times New Roman"/>
          <w:sz w:val="28"/>
          <w:lang w:val="en-US"/>
        </w:rPr>
      </w:pPr>
    </w:p>
    <w:p w:rsidR="003943BE" w:rsidRDefault="003943BE" w:rsidP="003943BE">
      <w:pPr>
        <w:ind w:firstLine="708"/>
        <w:rPr>
          <w:rFonts w:ascii="Times New Roman" w:hAnsi="Times New Roman" w:cs="Times New Roman"/>
          <w:sz w:val="28"/>
          <w:lang w:val="en-US"/>
        </w:rPr>
      </w:pPr>
    </w:p>
    <w:p w:rsidR="003943BE" w:rsidRPr="009C267E" w:rsidRDefault="003943BE" w:rsidP="003943BE">
      <w:pPr>
        <w:rPr>
          <w:rFonts w:ascii="Times New Roman" w:hAnsi="Times New Roman" w:cs="Times New Roman"/>
          <w:b/>
          <w:sz w:val="28"/>
          <w:lang w:val="en-US"/>
        </w:rPr>
      </w:pPr>
      <w:r w:rsidRPr="009C267E">
        <w:rPr>
          <w:rFonts w:ascii="Times New Roman" w:hAnsi="Times New Roman" w:cs="Times New Roman"/>
          <w:b/>
          <w:sz w:val="28"/>
          <w:lang w:val="en-US"/>
        </w:rPr>
        <w:lastRenderedPageBreak/>
        <w:t>Abstraction Level and Complexity of Functionalities</w:t>
      </w:r>
    </w:p>
    <w:p w:rsidR="003943BE" w:rsidRPr="005A185E" w:rsidRDefault="003943BE" w:rsidP="003943BE">
      <w:pPr>
        <w:ind w:firstLine="708"/>
        <w:rPr>
          <w:rFonts w:ascii="Times New Roman" w:hAnsi="Times New Roman" w:cs="Times New Roman"/>
          <w:sz w:val="28"/>
          <w:lang w:val="en-US"/>
        </w:rPr>
      </w:pPr>
      <w:r w:rsidRPr="005A185E">
        <w:rPr>
          <w:rFonts w:ascii="Times New Roman" w:hAnsi="Times New Roman" w:cs="Times New Roman"/>
          <w:sz w:val="28"/>
          <w:lang w:val="en-US"/>
        </w:rPr>
        <w:t xml:space="preserve">To preserve user flexibility and support progressive skill development, the DSL </w:t>
      </w:r>
      <w:r>
        <w:rPr>
          <w:rFonts w:ascii="Times New Roman" w:hAnsi="Times New Roman" w:cs="Times New Roman"/>
          <w:sz w:val="28"/>
          <w:lang w:val="en-US"/>
        </w:rPr>
        <w:t>will adopt</w:t>
      </w:r>
      <w:r w:rsidRPr="005A185E">
        <w:rPr>
          <w:rFonts w:ascii="Times New Roman" w:hAnsi="Times New Roman" w:cs="Times New Roman"/>
          <w:sz w:val="28"/>
          <w:lang w:val="en-US"/>
        </w:rPr>
        <w:t xml:space="preserve"> a layered abstraction approach, providing both primitive and composite operations. Primitive operations include atomic actions such as block placement, directional orientation, jumping, clicking, and inventory management. Composite operations encompass higher-level tasks including wall construction, water removal from defined areas, and automated crop cultivation.</w:t>
      </w:r>
    </w:p>
    <w:p w:rsidR="003943BE" w:rsidRDefault="003943BE" w:rsidP="003943BE">
      <w:pPr>
        <w:ind w:firstLine="708"/>
        <w:rPr>
          <w:rFonts w:ascii="Times New Roman" w:hAnsi="Times New Roman" w:cs="Times New Roman"/>
          <w:sz w:val="28"/>
          <w:lang w:val="en-US"/>
        </w:rPr>
      </w:pPr>
      <w:r w:rsidRPr="005A185E">
        <w:rPr>
          <w:rFonts w:ascii="Times New Roman" w:hAnsi="Times New Roman" w:cs="Times New Roman"/>
          <w:sz w:val="28"/>
          <w:lang w:val="en-US"/>
        </w:rPr>
        <w:t>This architectural design enables users to construct custom high-level functionalities by composing primitive operations when predefined composite operations do not satisfy specific requirements. Such an approach promotes understandi</w:t>
      </w:r>
      <w:r>
        <w:rPr>
          <w:rFonts w:ascii="Times New Roman" w:hAnsi="Times New Roman" w:cs="Times New Roman"/>
          <w:sz w:val="28"/>
          <w:lang w:val="en-US"/>
        </w:rPr>
        <w:t>ng of functional composition in computational thinking.</w:t>
      </w:r>
    </w:p>
    <w:p w:rsidR="003943BE" w:rsidRDefault="003943BE" w:rsidP="003943BE">
      <w:pPr>
        <w:ind w:firstLine="708"/>
        <w:rPr>
          <w:rFonts w:ascii="Times New Roman" w:hAnsi="Times New Roman" w:cs="Times New Roman"/>
          <w:sz w:val="28"/>
          <w:lang w:val="en-US"/>
        </w:rPr>
      </w:pPr>
    </w:p>
    <w:p w:rsidR="003943BE" w:rsidRPr="009C267E" w:rsidRDefault="003943BE" w:rsidP="003943BE">
      <w:pPr>
        <w:rPr>
          <w:rFonts w:ascii="Times New Roman" w:hAnsi="Times New Roman" w:cs="Times New Roman"/>
          <w:b/>
          <w:sz w:val="28"/>
          <w:lang w:val="en-US"/>
        </w:rPr>
      </w:pPr>
      <w:r w:rsidRPr="009C267E">
        <w:rPr>
          <w:rFonts w:ascii="Times New Roman" w:hAnsi="Times New Roman" w:cs="Times New Roman"/>
          <w:b/>
          <w:sz w:val="28"/>
          <w:lang w:val="en-US"/>
        </w:rPr>
        <w:t>DSL limitations</w:t>
      </w:r>
    </w:p>
    <w:p w:rsidR="003943BE" w:rsidRDefault="003943BE" w:rsidP="003943BE">
      <w:pPr>
        <w:rPr>
          <w:rFonts w:ascii="Times New Roman" w:hAnsi="Times New Roman" w:cs="Times New Roman"/>
          <w:sz w:val="28"/>
          <w:lang w:val="en-US"/>
        </w:rPr>
      </w:pPr>
      <w:r>
        <w:rPr>
          <w:rFonts w:ascii="Times New Roman" w:hAnsi="Times New Roman" w:cs="Times New Roman"/>
          <w:b/>
          <w:sz w:val="28"/>
          <w:lang w:val="en-US"/>
        </w:rPr>
        <w:tab/>
      </w:r>
      <w:r>
        <w:rPr>
          <w:rFonts w:ascii="Times New Roman" w:hAnsi="Times New Roman" w:cs="Times New Roman"/>
          <w:sz w:val="28"/>
          <w:lang w:val="en-US"/>
        </w:rPr>
        <w:t>To prevent implementation complexity, the DSL will not change the games’ state with means external to the user’s in-game character. Thus, the DSL allows the user to interact with the game only through their character.</w:t>
      </w:r>
    </w:p>
    <w:p w:rsidR="003943BE" w:rsidRDefault="003943BE" w:rsidP="003943BE">
      <w:pPr>
        <w:rPr>
          <w:rFonts w:ascii="Times New Roman" w:hAnsi="Times New Roman" w:cs="Times New Roman"/>
          <w:sz w:val="28"/>
          <w:lang w:val="en-US"/>
        </w:rPr>
      </w:pPr>
      <w:r>
        <w:rPr>
          <w:rFonts w:ascii="Times New Roman" w:hAnsi="Times New Roman" w:cs="Times New Roman"/>
          <w:sz w:val="28"/>
          <w:lang w:val="en-US"/>
        </w:rPr>
        <w:tab/>
        <w:t>Although the usage of the DSL is intended for children, the installation process of the DSL requires external assistance.</w:t>
      </w:r>
    </w:p>
    <w:p w:rsidR="003943BE" w:rsidRPr="006D254E" w:rsidRDefault="003943BE" w:rsidP="006D254E">
      <w:pPr>
        <w:pStyle w:val="a3"/>
        <w:spacing w:before="240" w:beforeAutospacing="0" w:after="240" w:afterAutospacing="0"/>
        <w:rPr>
          <w:sz w:val="28"/>
          <w:szCs w:val="28"/>
          <w:lang w:val="en-US"/>
        </w:rPr>
      </w:pPr>
    </w:p>
    <w:p w:rsidR="00F6432B" w:rsidRDefault="003943BE" w:rsidP="00F6432B">
      <w:pPr>
        <w:rPr>
          <w:rFonts w:ascii="Times New Roman" w:hAnsi="Times New Roman" w:cs="Times New Roman"/>
          <w:sz w:val="28"/>
          <w:lang w:val="en-US"/>
        </w:rPr>
      </w:pPr>
      <w:r>
        <w:rPr>
          <w:rFonts w:ascii="Times New Roman" w:hAnsi="Times New Roman" w:cs="Times New Roman"/>
          <w:sz w:val="28"/>
          <w:lang w:val="en-US"/>
        </w:rPr>
        <w:t>Sources</w:t>
      </w:r>
    </w:p>
    <w:p w:rsidR="003943BE" w:rsidRPr="00FD44B3" w:rsidRDefault="003943BE" w:rsidP="00F6432B">
      <w:pPr>
        <w:rPr>
          <w:rFonts w:ascii="Times New Roman" w:hAnsi="Times New Roman" w:cs="Times New Roman"/>
          <w:sz w:val="28"/>
          <w:szCs w:val="28"/>
          <w:lang w:val="en-US"/>
        </w:rPr>
      </w:pPr>
      <w:r w:rsidRPr="00FD44B3">
        <w:rPr>
          <w:rFonts w:ascii="Times New Roman" w:hAnsi="Times New Roman" w:cs="Times New Roman"/>
          <w:sz w:val="28"/>
          <w:szCs w:val="28"/>
          <w:lang w:val="en-US"/>
        </w:rPr>
        <w:t>[1]</w:t>
      </w:r>
      <w:hyperlink r:id="rId36" w:history="1">
        <w:r w:rsidRPr="00FD44B3">
          <w:rPr>
            <w:rStyle w:val="a4"/>
            <w:rFonts w:ascii="Times New Roman" w:hAnsi="Times New Roman" w:cs="Times New Roman"/>
            <w:sz w:val="28"/>
            <w:szCs w:val="28"/>
            <w:lang w:val="en-US"/>
          </w:rPr>
          <w:t>https://www.researchgate.net/publication/399391402_Programming_Paradigm_Learning_Curves_An_Empirical_</w:t>
        </w:r>
        <w:r w:rsidRPr="00FD44B3">
          <w:rPr>
            <w:rStyle w:val="a4"/>
            <w:rFonts w:ascii="Times New Roman" w:hAnsi="Times New Roman" w:cs="Times New Roman"/>
            <w:sz w:val="28"/>
            <w:szCs w:val="28"/>
            <w:lang w:val="en-US"/>
          </w:rPr>
          <w:t>S</w:t>
        </w:r>
        <w:r w:rsidRPr="00FD44B3">
          <w:rPr>
            <w:rStyle w:val="a4"/>
            <w:rFonts w:ascii="Times New Roman" w:hAnsi="Times New Roman" w:cs="Times New Roman"/>
            <w:sz w:val="28"/>
            <w:szCs w:val="28"/>
            <w:lang w:val="en-US"/>
          </w:rPr>
          <w:t>tudy_of_Developer_Skill_Acquisition_in_Functional_Object-Oriented_and_Imperative_Programming</w:t>
        </w:r>
      </w:hyperlink>
    </w:p>
    <w:sectPr w:rsidR="003943BE" w:rsidRPr="00FD44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E1D22"/>
    <w:multiLevelType w:val="multilevel"/>
    <w:tmpl w:val="D5F4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C302C"/>
    <w:multiLevelType w:val="multilevel"/>
    <w:tmpl w:val="6CD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73390"/>
    <w:multiLevelType w:val="multilevel"/>
    <w:tmpl w:val="D2C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E5232"/>
    <w:multiLevelType w:val="multilevel"/>
    <w:tmpl w:val="FE4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57FB5"/>
    <w:multiLevelType w:val="multilevel"/>
    <w:tmpl w:val="0BC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42AF0"/>
    <w:multiLevelType w:val="multilevel"/>
    <w:tmpl w:val="D0B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15326"/>
    <w:multiLevelType w:val="multilevel"/>
    <w:tmpl w:val="6528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0"/>
  </w:num>
  <w:num w:numId="4">
    <w:abstractNumId w:val="1"/>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935"/>
    <w:rsid w:val="00022E23"/>
    <w:rsid w:val="0017125D"/>
    <w:rsid w:val="001B4677"/>
    <w:rsid w:val="001D59E6"/>
    <w:rsid w:val="00276A17"/>
    <w:rsid w:val="003943BE"/>
    <w:rsid w:val="003D67D2"/>
    <w:rsid w:val="00406983"/>
    <w:rsid w:val="00433532"/>
    <w:rsid w:val="00605E21"/>
    <w:rsid w:val="006951B5"/>
    <w:rsid w:val="006B21EA"/>
    <w:rsid w:val="006D254E"/>
    <w:rsid w:val="0075556C"/>
    <w:rsid w:val="00807826"/>
    <w:rsid w:val="00823B9F"/>
    <w:rsid w:val="00835EB8"/>
    <w:rsid w:val="00995F1E"/>
    <w:rsid w:val="009B2DB0"/>
    <w:rsid w:val="009B30E4"/>
    <w:rsid w:val="009C267E"/>
    <w:rsid w:val="00A154FD"/>
    <w:rsid w:val="00A45BA3"/>
    <w:rsid w:val="00C75935"/>
    <w:rsid w:val="00CA1822"/>
    <w:rsid w:val="00D87ACA"/>
    <w:rsid w:val="00DA02CE"/>
    <w:rsid w:val="00DB564C"/>
    <w:rsid w:val="00DB57DA"/>
    <w:rsid w:val="00E251BB"/>
    <w:rsid w:val="00F21003"/>
    <w:rsid w:val="00F6432B"/>
    <w:rsid w:val="00F75674"/>
    <w:rsid w:val="00FC6606"/>
    <w:rsid w:val="00FD195E"/>
    <w:rsid w:val="00FD44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945E6"/>
  <w15:chartTrackingRefBased/>
  <w15:docId w15:val="{A862D7B8-4A0F-4570-AB7D-F966E98F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2E23"/>
  </w:style>
  <w:style w:type="paragraph" w:styleId="1">
    <w:name w:val="heading 1"/>
    <w:basedOn w:val="a"/>
    <w:next w:val="a"/>
    <w:link w:val="10"/>
    <w:uiPriority w:val="9"/>
    <w:qFormat/>
    <w:rsid w:val="00A154FD"/>
    <w:pPr>
      <w:keepNext/>
      <w:keepLines/>
      <w:spacing w:before="240" w:after="0" w:line="360" w:lineRule="auto"/>
      <w:ind w:firstLine="720"/>
      <w:jc w:val="center"/>
      <w:outlineLvl w:val="0"/>
    </w:pPr>
    <w:rPr>
      <w:rFonts w:ascii="Times New Roman" w:eastAsiaTheme="majorEastAsia" w:hAnsi="Times New Roman" w:cstheme="majorBidi"/>
      <w:b/>
      <w:sz w:val="24"/>
      <w:szCs w:val="32"/>
    </w:rPr>
  </w:style>
  <w:style w:type="paragraph" w:styleId="2">
    <w:name w:val="heading 2"/>
    <w:basedOn w:val="a"/>
    <w:next w:val="a"/>
    <w:link w:val="20"/>
    <w:uiPriority w:val="9"/>
    <w:semiHidden/>
    <w:unhideWhenUsed/>
    <w:qFormat/>
    <w:rsid w:val="00DA02C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6D25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54FD"/>
    <w:rPr>
      <w:rFonts w:ascii="Times New Roman" w:eastAsiaTheme="majorEastAsia" w:hAnsi="Times New Roman" w:cstheme="majorBidi"/>
      <w:b/>
      <w:sz w:val="24"/>
      <w:szCs w:val="32"/>
    </w:rPr>
  </w:style>
  <w:style w:type="character" w:customStyle="1" w:styleId="normaltextrun">
    <w:name w:val="normaltextrun"/>
    <w:basedOn w:val="a0"/>
    <w:rsid w:val="003D67D2"/>
  </w:style>
  <w:style w:type="character" w:customStyle="1" w:styleId="eop">
    <w:name w:val="eop"/>
    <w:basedOn w:val="a0"/>
    <w:rsid w:val="003D67D2"/>
  </w:style>
  <w:style w:type="character" w:customStyle="1" w:styleId="20">
    <w:name w:val="Заголовок 2 Знак"/>
    <w:basedOn w:val="a0"/>
    <w:link w:val="2"/>
    <w:uiPriority w:val="9"/>
    <w:semiHidden/>
    <w:rsid w:val="00DA02CE"/>
    <w:rPr>
      <w:rFonts w:asciiTheme="majorHAnsi" w:eastAsiaTheme="majorEastAsia" w:hAnsiTheme="majorHAnsi" w:cstheme="majorBidi"/>
      <w:color w:val="2E74B5" w:themeColor="accent1" w:themeShade="BF"/>
      <w:sz w:val="26"/>
      <w:szCs w:val="26"/>
    </w:rPr>
  </w:style>
  <w:style w:type="paragraph" w:styleId="a3">
    <w:name w:val="Normal (Web)"/>
    <w:basedOn w:val="a"/>
    <w:uiPriority w:val="99"/>
    <w:unhideWhenUsed/>
    <w:rsid w:val="00DA02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DA02CE"/>
    <w:rPr>
      <w:color w:val="0000FF"/>
      <w:u w:val="single"/>
    </w:rPr>
  </w:style>
  <w:style w:type="character" w:styleId="a5">
    <w:name w:val="FollowedHyperlink"/>
    <w:basedOn w:val="a0"/>
    <w:uiPriority w:val="99"/>
    <w:semiHidden/>
    <w:unhideWhenUsed/>
    <w:rsid w:val="00DA02CE"/>
    <w:rPr>
      <w:color w:val="954F72" w:themeColor="followedHyperlink"/>
      <w:u w:val="single"/>
    </w:rPr>
  </w:style>
  <w:style w:type="character" w:customStyle="1" w:styleId="30">
    <w:name w:val="Заголовок 3 Знак"/>
    <w:basedOn w:val="a0"/>
    <w:link w:val="3"/>
    <w:uiPriority w:val="9"/>
    <w:semiHidden/>
    <w:rsid w:val="006D254E"/>
    <w:rPr>
      <w:rFonts w:asciiTheme="majorHAnsi" w:eastAsiaTheme="majorEastAsia" w:hAnsiTheme="majorHAnsi" w:cstheme="majorBidi"/>
      <w:color w:val="1F4D78" w:themeColor="accent1" w:themeShade="7F"/>
      <w:sz w:val="24"/>
      <w:szCs w:val="24"/>
    </w:rPr>
  </w:style>
  <w:style w:type="paragraph" w:customStyle="1" w:styleId="paragraph">
    <w:name w:val="paragraph"/>
    <w:basedOn w:val="a"/>
    <w:rsid w:val="00A45BA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11594">
      <w:bodyDiv w:val="1"/>
      <w:marLeft w:val="0"/>
      <w:marRight w:val="0"/>
      <w:marTop w:val="0"/>
      <w:marBottom w:val="0"/>
      <w:divBdr>
        <w:top w:val="none" w:sz="0" w:space="0" w:color="auto"/>
        <w:left w:val="none" w:sz="0" w:space="0" w:color="auto"/>
        <w:bottom w:val="none" w:sz="0" w:space="0" w:color="auto"/>
        <w:right w:val="none" w:sz="0" w:space="0" w:color="auto"/>
      </w:divBdr>
      <w:divsChild>
        <w:div w:id="632516100">
          <w:marLeft w:val="0"/>
          <w:marRight w:val="0"/>
          <w:marTop w:val="0"/>
          <w:marBottom w:val="0"/>
          <w:divBdr>
            <w:top w:val="none" w:sz="0" w:space="0" w:color="auto"/>
            <w:left w:val="none" w:sz="0" w:space="0" w:color="auto"/>
            <w:bottom w:val="none" w:sz="0" w:space="0" w:color="auto"/>
            <w:right w:val="none" w:sz="0" w:space="0" w:color="auto"/>
          </w:divBdr>
        </w:div>
        <w:div w:id="971708722">
          <w:marLeft w:val="0"/>
          <w:marRight w:val="0"/>
          <w:marTop w:val="0"/>
          <w:marBottom w:val="0"/>
          <w:divBdr>
            <w:top w:val="none" w:sz="0" w:space="0" w:color="auto"/>
            <w:left w:val="none" w:sz="0" w:space="0" w:color="auto"/>
            <w:bottom w:val="none" w:sz="0" w:space="0" w:color="auto"/>
            <w:right w:val="none" w:sz="0" w:space="0" w:color="auto"/>
          </w:divBdr>
        </w:div>
        <w:div w:id="396130143">
          <w:marLeft w:val="0"/>
          <w:marRight w:val="0"/>
          <w:marTop w:val="0"/>
          <w:marBottom w:val="0"/>
          <w:divBdr>
            <w:top w:val="none" w:sz="0" w:space="0" w:color="auto"/>
            <w:left w:val="none" w:sz="0" w:space="0" w:color="auto"/>
            <w:bottom w:val="none" w:sz="0" w:space="0" w:color="auto"/>
            <w:right w:val="none" w:sz="0" w:space="0" w:color="auto"/>
          </w:divBdr>
        </w:div>
        <w:div w:id="700014022">
          <w:marLeft w:val="0"/>
          <w:marRight w:val="0"/>
          <w:marTop w:val="0"/>
          <w:marBottom w:val="0"/>
          <w:divBdr>
            <w:top w:val="none" w:sz="0" w:space="0" w:color="auto"/>
            <w:left w:val="none" w:sz="0" w:space="0" w:color="auto"/>
            <w:bottom w:val="none" w:sz="0" w:space="0" w:color="auto"/>
            <w:right w:val="none" w:sz="0" w:space="0" w:color="auto"/>
          </w:divBdr>
        </w:div>
        <w:div w:id="537619460">
          <w:marLeft w:val="0"/>
          <w:marRight w:val="0"/>
          <w:marTop w:val="0"/>
          <w:marBottom w:val="0"/>
          <w:divBdr>
            <w:top w:val="none" w:sz="0" w:space="0" w:color="auto"/>
            <w:left w:val="none" w:sz="0" w:space="0" w:color="auto"/>
            <w:bottom w:val="none" w:sz="0" w:space="0" w:color="auto"/>
            <w:right w:val="none" w:sz="0" w:space="0" w:color="auto"/>
          </w:divBdr>
        </w:div>
        <w:div w:id="30620833">
          <w:marLeft w:val="0"/>
          <w:marRight w:val="0"/>
          <w:marTop w:val="0"/>
          <w:marBottom w:val="0"/>
          <w:divBdr>
            <w:top w:val="none" w:sz="0" w:space="0" w:color="auto"/>
            <w:left w:val="none" w:sz="0" w:space="0" w:color="auto"/>
            <w:bottom w:val="none" w:sz="0" w:space="0" w:color="auto"/>
            <w:right w:val="none" w:sz="0" w:space="0" w:color="auto"/>
          </w:divBdr>
        </w:div>
        <w:div w:id="266936546">
          <w:marLeft w:val="0"/>
          <w:marRight w:val="0"/>
          <w:marTop w:val="0"/>
          <w:marBottom w:val="0"/>
          <w:divBdr>
            <w:top w:val="none" w:sz="0" w:space="0" w:color="auto"/>
            <w:left w:val="none" w:sz="0" w:space="0" w:color="auto"/>
            <w:bottom w:val="none" w:sz="0" w:space="0" w:color="auto"/>
            <w:right w:val="none" w:sz="0" w:space="0" w:color="auto"/>
          </w:divBdr>
        </w:div>
        <w:div w:id="558176423">
          <w:marLeft w:val="0"/>
          <w:marRight w:val="0"/>
          <w:marTop w:val="0"/>
          <w:marBottom w:val="0"/>
          <w:divBdr>
            <w:top w:val="none" w:sz="0" w:space="0" w:color="auto"/>
            <w:left w:val="none" w:sz="0" w:space="0" w:color="auto"/>
            <w:bottom w:val="none" w:sz="0" w:space="0" w:color="auto"/>
            <w:right w:val="none" w:sz="0" w:space="0" w:color="auto"/>
          </w:divBdr>
        </w:div>
        <w:div w:id="1586188177">
          <w:marLeft w:val="0"/>
          <w:marRight w:val="0"/>
          <w:marTop w:val="0"/>
          <w:marBottom w:val="0"/>
          <w:divBdr>
            <w:top w:val="none" w:sz="0" w:space="0" w:color="auto"/>
            <w:left w:val="none" w:sz="0" w:space="0" w:color="auto"/>
            <w:bottom w:val="none" w:sz="0" w:space="0" w:color="auto"/>
            <w:right w:val="none" w:sz="0" w:space="0" w:color="auto"/>
          </w:divBdr>
        </w:div>
        <w:div w:id="241837988">
          <w:marLeft w:val="0"/>
          <w:marRight w:val="0"/>
          <w:marTop w:val="0"/>
          <w:marBottom w:val="0"/>
          <w:divBdr>
            <w:top w:val="none" w:sz="0" w:space="0" w:color="auto"/>
            <w:left w:val="none" w:sz="0" w:space="0" w:color="auto"/>
            <w:bottom w:val="none" w:sz="0" w:space="0" w:color="auto"/>
            <w:right w:val="none" w:sz="0" w:space="0" w:color="auto"/>
          </w:divBdr>
        </w:div>
        <w:div w:id="1606766225">
          <w:marLeft w:val="0"/>
          <w:marRight w:val="0"/>
          <w:marTop w:val="0"/>
          <w:marBottom w:val="0"/>
          <w:divBdr>
            <w:top w:val="none" w:sz="0" w:space="0" w:color="auto"/>
            <w:left w:val="none" w:sz="0" w:space="0" w:color="auto"/>
            <w:bottom w:val="none" w:sz="0" w:space="0" w:color="auto"/>
            <w:right w:val="none" w:sz="0" w:space="0" w:color="auto"/>
          </w:divBdr>
        </w:div>
        <w:div w:id="518588496">
          <w:marLeft w:val="0"/>
          <w:marRight w:val="0"/>
          <w:marTop w:val="0"/>
          <w:marBottom w:val="0"/>
          <w:divBdr>
            <w:top w:val="none" w:sz="0" w:space="0" w:color="auto"/>
            <w:left w:val="none" w:sz="0" w:space="0" w:color="auto"/>
            <w:bottom w:val="none" w:sz="0" w:space="0" w:color="auto"/>
            <w:right w:val="none" w:sz="0" w:space="0" w:color="auto"/>
          </w:divBdr>
        </w:div>
        <w:div w:id="1709144887">
          <w:marLeft w:val="0"/>
          <w:marRight w:val="0"/>
          <w:marTop w:val="0"/>
          <w:marBottom w:val="0"/>
          <w:divBdr>
            <w:top w:val="none" w:sz="0" w:space="0" w:color="auto"/>
            <w:left w:val="none" w:sz="0" w:space="0" w:color="auto"/>
            <w:bottom w:val="none" w:sz="0" w:space="0" w:color="auto"/>
            <w:right w:val="none" w:sz="0" w:space="0" w:color="auto"/>
          </w:divBdr>
        </w:div>
        <w:div w:id="477842894">
          <w:marLeft w:val="0"/>
          <w:marRight w:val="0"/>
          <w:marTop w:val="0"/>
          <w:marBottom w:val="0"/>
          <w:divBdr>
            <w:top w:val="none" w:sz="0" w:space="0" w:color="auto"/>
            <w:left w:val="none" w:sz="0" w:space="0" w:color="auto"/>
            <w:bottom w:val="none" w:sz="0" w:space="0" w:color="auto"/>
            <w:right w:val="none" w:sz="0" w:space="0" w:color="auto"/>
          </w:divBdr>
        </w:div>
        <w:div w:id="66191367">
          <w:marLeft w:val="0"/>
          <w:marRight w:val="0"/>
          <w:marTop w:val="0"/>
          <w:marBottom w:val="0"/>
          <w:divBdr>
            <w:top w:val="none" w:sz="0" w:space="0" w:color="auto"/>
            <w:left w:val="none" w:sz="0" w:space="0" w:color="auto"/>
            <w:bottom w:val="none" w:sz="0" w:space="0" w:color="auto"/>
            <w:right w:val="none" w:sz="0" w:space="0" w:color="auto"/>
          </w:divBdr>
        </w:div>
        <w:div w:id="254747782">
          <w:marLeft w:val="0"/>
          <w:marRight w:val="0"/>
          <w:marTop w:val="0"/>
          <w:marBottom w:val="0"/>
          <w:divBdr>
            <w:top w:val="none" w:sz="0" w:space="0" w:color="auto"/>
            <w:left w:val="none" w:sz="0" w:space="0" w:color="auto"/>
            <w:bottom w:val="none" w:sz="0" w:space="0" w:color="auto"/>
            <w:right w:val="none" w:sz="0" w:space="0" w:color="auto"/>
          </w:divBdr>
        </w:div>
        <w:div w:id="1277716660">
          <w:marLeft w:val="0"/>
          <w:marRight w:val="0"/>
          <w:marTop w:val="0"/>
          <w:marBottom w:val="0"/>
          <w:divBdr>
            <w:top w:val="none" w:sz="0" w:space="0" w:color="auto"/>
            <w:left w:val="none" w:sz="0" w:space="0" w:color="auto"/>
            <w:bottom w:val="none" w:sz="0" w:space="0" w:color="auto"/>
            <w:right w:val="none" w:sz="0" w:space="0" w:color="auto"/>
          </w:divBdr>
        </w:div>
        <w:div w:id="1830558575">
          <w:marLeft w:val="0"/>
          <w:marRight w:val="0"/>
          <w:marTop w:val="0"/>
          <w:marBottom w:val="0"/>
          <w:divBdr>
            <w:top w:val="none" w:sz="0" w:space="0" w:color="auto"/>
            <w:left w:val="none" w:sz="0" w:space="0" w:color="auto"/>
            <w:bottom w:val="none" w:sz="0" w:space="0" w:color="auto"/>
            <w:right w:val="none" w:sz="0" w:space="0" w:color="auto"/>
          </w:divBdr>
        </w:div>
        <w:div w:id="302152308">
          <w:marLeft w:val="0"/>
          <w:marRight w:val="0"/>
          <w:marTop w:val="0"/>
          <w:marBottom w:val="0"/>
          <w:divBdr>
            <w:top w:val="none" w:sz="0" w:space="0" w:color="auto"/>
            <w:left w:val="none" w:sz="0" w:space="0" w:color="auto"/>
            <w:bottom w:val="none" w:sz="0" w:space="0" w:color="auto"/>
            <w:right w:val="none" w:sz="0" w:space="0" w:color="auto"/>
          </w:divBdr>
        </w:div>
        <w:div w:id="1867333447">
          <w:marLeft w:val="0"/>
          <w:marRight w:val="0"/>
          <w:marTop w:val="0"/>
          <w:marBottom w:val="0"/>
          <w:divBdr>
            <w:top w:val="none" w:sz="0" w:space="0" w:color="auto"/>
            <w:left w:val="none" w:sz="0" w:space="0" w:color="auto"/>
            <w:bottom w:val="none" w:sz="0" w:space="0" w:color="auto"/>
            <w:right w:val="none" w:sz="0" w:space="0" w:color="auto"/>
          </w:divBdr>
        </w:div>
        <w:div w:id="552273544">
          <w:marLeft w:val="0"/>
          <w:marRight w:val="0"/>
          <w:marTop w:val="0"/>
          <w:marBottom w:val="0"/>
          <w:divBdr>
            <w:top w:val="none" w:sz="0" w:space="0" w:color="auto"/>
            <w:left w:val="none" w:sz="0" w:space="0" w:color="auto"/>
            <w:bottom w:val="none" w:sz="0" w:space="0" w:color="auto"/>
            <w:right w:val="none" w:sz="0" w:space="0" w:color="auto"/>
          </w:divBdr>
        </w:div>
        <w:div w:id="724528302">
          <w:marLeft w:val="0"/>
          <w:marRight w:val="0"/>
          <w:marTop w:val="0"/>
          <w:marBottom w:val="0"/>
          <w:divBdr>
            <w:top w:val="none" w:sz="0" w:space="0" w:color="auto"/>
            <w:left w:val="none" w:sz="0" w:space="0" w:color="auto"/>
            <w:bottom w:val="none" w:sz="0" w:space="0" w:color="auto"/>
            <w:right w:val="none" w:sz="0" w:space="0" w:color="auto"/>
          </w:divBdr>
        </w:div>
        <w:div w:id="148907263">
          <w:marLeft w:val="0"/>
          <w:marRight w:val="0"/>
          <w:marTop w:val="0"/>
          <w:marBottom w:val="0"/>
          <w:divBdr>
            <w:top w:val="none" w:sz="0" w:space="0" w:color="auto"/>
            <w:left w:val="none" w:sz="0" w:space="0" w:color="auto"/>
            <w:bottom w:val="none" w:sz="0" w:space="0" w:color="auto"/>
            <w:right w:val="none" w:sz="0" w:space="0" w:color="auto"/>
          </w:divBdr>
        </w:div>
        <w:div w:id="1701082768">
          <w:marLeft w:val="0"/>
          <w:marRight w:val="0"/>
          <w:marTop w:val="0"/>
          <w:marBottom w:val="0"/>
          <w:divBdr>
            <w:top w:val="none" w:sz="0" w:space="0" w:color="auto"/>
            <w:left w:val="none" w:sz="0" w:space="0" w:color="auto"/>
            <w:bottom w:val="none" w:sz="0" w:space="0" w:color="auto"/>
            <w:right w:val="none" w:sz="0" w:space="0" w:color="auto"/>
          </w:divBdr>
        </w:div>
        <w:div w:id="601038128">
          <w:marLeft w:val="0"/>
          <w:marRight w:val="0"/>
          <w:marTop w:val="0"/>
          <w:marBottom w:val="0"/>
          <w:divBdr>
            <w:top w:val="none" w:sz="0" w:space="0" w:color="auto"/>
            <w:left w:val="none" w:sz="0" w:space="0" w:color="auto"/>
            <w:bottom w:val="none" w:sz="0" w:space="0" w:color="auto"/>
            <w:right w:val="none" w:sz="0" w:space="0" w:color="auto"/>
          </w:divBdr>
        </w:div>
        <w:div w:id="1282374488">
          <w:marLeft w:val="0"/>
          <w:marRight w:val="0"/>
          <w:marTop w:val="0"/>
          <w:marBottom w:val="0"/>
          <w:divBdr>
            <w:top w:val="none" w:sz="0" w:space="0" w:color="auto"/>
            <w:left w:val="none" w:sz="0" w:space="0" w:color="auto"/>
            <w:bottom w:val="none" w:sz="0" w:space="0" w:color="auto"/>
            <w:right w:val="none" w:sz="0" w:space="0" w:color="auto"/>
          </w:divBdr>
        </w:div>
        <w:div w:id="2090035125">
          <w:marLeft w:val="0"/>
          <w:marRight w:val="0"/>
          <w:marTop w:val="0"/>
          <w:marBottom w:val="0"/>
          <w:divBdr>
            <w:top w:val="none" w:sz="0" w:space="0" w:color="auto"/>
            <w:left w:val="none" w:sz="0" w:space="0" w:color="auto"/>
            <w:bottom w:val="none" w:sz="0" w:space="0" w:color="auto"/>
            <w:right w:val="none" w:sz="0" w:space="0" w:color="auto"/>
          </w:divBdr>
        </w:div>
        <w:div w:id="705713756">
          <w:marLeft w:val="0"/>
          <w:marRight w:val="0"/>
          <w:marTop w:val="0"/>
          <w:marBottom w:val="0"/>
          <w:divBdr>
            <w:top w:val="none" w:sz="0" w:space="0" w:color="auto"/>
            <w:left w:val="none" w:sz="0" w:space="0" w:color="auto"/>
            <w:bottom w:val="none" w:sz="0" w:space="0" w:color="auto"/>
            <w:right w:val="none" w:sz="0" w:space="0" w:color="auto"/>
          </w:divBdr>
        </w:div>
        <w:div w:id="514536208">
          <w:marLeft w:val="0"/>
          <w:marRight w:val="0"/>
          <w:marTop w:val="0"/>
          <w:marBottom w:val="0"/>
          <w:divBdr>
            <w:top w:val="none" w:sz="0" w:space="0" w:color="auto"/>
            <w:left w:val="none" w:sz="0" w:space="0" w:color="auto"/>
            <w:bottom w:val="none" w:sz="0" w:space="0" w:color="auto"/>
            <w:right w:val="none" w:sz="0" w:space="0" w:color="auto"/>
          </w:divBdr>
        </w:div>
        <w:div w:id="246109670">
          <w:marLeft w:val="0"/>
          <w:marRight w:val="0"/>
          <w:marTop w:val="0"/>
          <w:marBottom w:val="0"/>
          <w:divBdr>
            <w:top w:val="none" w:sz="0" w:space="0" w:color="auto"/>
            <w:left w:val="none" w:sz="0" w:space="0" w:color="auto"/>
            <w:bottom w:val="none" w:sz="0" w:space="0" w:color="auto"/>
            <w:right w:val="none" w:sz="0" w:space="0" w:color="auto"/>
          </w:divBdr>
        </w:div>
        <w:div w:id="1756974360">
          <w:marLeft w:val="0"/>
          <w:marRight w:val="0"/>
          <w:marTop w:val="0"/>
          <w:marBottom w:val="0"/>
          <w:divBdr>
            <w:top w:val="none" w:sz="0" w:space="0" w:color="auto"/>
            <w:left w:val="none" w:sz="0" w:space="0" w:color="auto"/>
            <w:bottom w:val="none" w:sz="0" w:space="0" w:color="auto"/>
            <w:right w:val="none" w:sz="0" w:space="0" w:color="auto"/>
          </w:divBdr>
        </w:div>
        <w:div w:id="615065406">
          <w:marLeft w:val="0"/>
          <w:marRight w:val="0"/>
          <w:marTop w:val="0"/>
          <w:marBottom w:val="0"/>
          <w:divBdr>
            <w:top w:val="none" w:sz="0" w:space="0" w:color="auto"/>
            <w:left w:val="none" w:sz="0" w:space="0" w:color="auto"/>
            <w:bottom w:val="none" w:sz="0" w:space="0" w:color="auto"/>
            <w:right w:val="none" w:sz="0" w:space="0" w:color="auto"/>
          </w:divBdr>
        </w:div>
        <w:div w:id="35858275">
          <w:marLeft w:val="0"/>
          <w:marRight w:val="0"/>
          <w:marTop w:val="0"/>
          <w:marBottom w:val="0"/>
          <w:divBdr>
            <w:top w:val="none" w:sz="0" w:space="0" w:color="auto"/>
            <w:left w:val="none" w:sz="0" w:space="0" w:color="auto"/>
            <w:bottom w:val="none" w:sz="0" w:space="0" w:color="auto"/>
            <w:right w:val="none" w:sz="0" w:space="0" w:color="auto"/>
          </w:divBdr>
        </w:div>
        <w:div w:id="636565420">
          <w:marLeft w:val="0"/>
          <w:marRight w:val="0"/>
          <w:marTop w:val="0"/>
          <w:marBottom w:val="0"/>
          <w:divBdr>
            <w:top w:val="none" w:sz="0" w:space="0" w:color="auto"/>
            <w:left w:val="none" w:sz="0" w:space="0" w:color="auto"/>
            <w:bottom w:val="none" w:sz="0" w:space="0" w:color="auto"/>
            <w:right w:val="none" w:sz="0" w:space="0" w:color="auto"/>
          </w:divBdr>
        </w:div>
        <w:div w:id="1755513214">
          <w:marLeft w:val="0"/>
          <w:marRight w:val="0"/>
          <w:marTop w:val="0"/>
          <w:marBottom w:val="0"/>
          <w:divBdr>
            <w:top w:val="none" w:sz="0" w:space="0" w:color="auto"/>
            <w:left w:val="none" w:sz="0" w:space="0" w:color="auto"/>
            <w:bottom w:val="none" w:sz="0" w:space="0" w:color="auto"/>
            <w:right w:val="none" w:sz="0" w:space="0" w:color="auto"/>
          </w:divBdr>
        </w:div>
        <w:div w:id="953292216">
          <w:marLeft w:val="0"/>
          <w:marRight w:val="0"/>
          <w:marTop w:val="0"/>
          <w:marBottom w:val="0"/>
          <w:divBdr>
            <w:top w:val="none" w:sz="0" w:space="0" w:color="auto"/>
            <w:left w:val="none" w:sz="0" w:space="0" w:color="auto"/>
            <w:bottom w:val="none" w:sz="0" w:space="0" w:color="auto"/>
            <w:right w:val="none" w:sz="0" w:space="0" w:color="auto"/>
          </w:divBdr>
        </w:div>
        <w:div w:id="850997790">
          <w:marLeft w:val="0"/>
          <w:marRight w:val="0"/>
          <w:marTop w:val="0"/>
          <w:marBottom w:val="0"/>
          <w:divBdr>
            <w:top w:val="none" w:sz="0" w:space="0" w:color="auto"/>
            <w:left w:val="none" w:sz="0" w:space="0" w:color="auto"/>
            <w:bottom w:val="none" w:sz="0" w:space="0" w:color="auto"/>
            <w:right w:val="none" w:sz="0" w:space="0" w:color="auto"/>
          </w:divBdr>
        </w:div>
        <w:div w:id="758915001">
          <w:marLeft w:val="0"/>
          <w:marRight w:val="0"/>
          <w:marTop w:val="0"/>
          <w:marBottom w:val="0"/>
          <w:divBdr>
            <w:top w:val="none" w:sz="0" w:space="0" w:color="auto"/>
            <w:left w:val="none" w:sz="0" w:space="0" w:color="auto"/>
            <w:bottom w:val="none" w:sz="0" w:space="0" w:color="auto"/>
            <w:right w:val="none" w:sz="0" w:space="0" w:color="auto"/>
          </w:divBdr>
        </w:div>
        <w:div w:id="526409468">
          <w:marLeft w:val="0"/>
          <w:marRight w:val="0"/>
          <w:marTop w:val="0"/>
          <w:marBottom w:val="0"/>
          <w:divBdr>
            <w:top w:val="none" w:sz="0" w:space="0" w:color="auto"/>
            <w:left w:val="none" w:sz="0" w:space="0" w:color="auto"/>
            <w:bottom w:val="none" w:sz="0" w:space="0" w:color="auto"/>
            <w:right w:val="none" w:sz="0" w:space="0" w:color="auto"/>
          </w:divBdr>
        </w:div>
        <w:div w:id="329528176">
          <w:marLeft w:val="0"/>
          <w:marRight w:val="0"/>
          <w:marTop w:val="0"/>
          <w:marBottom w:val="0"/>
          <w:divBdr>
            <w:top w:val="none" w:sz="0" w:space="0" w:color="auto"/>
            <w:left w:val="none" w:sz="0" w:space="0" w:color="auto"/>
            <w:bottom w:val="none" w:sz="0" w:space="0" w:color="auto"/>
            <w:right w:val="none" w:sz="0" w:space="0" w:color="auto"/>
          </w:divBdr>
        </w:div>
        <w:div w:id="1767387748">
          <w:marLeft w:val="0"/>
          <w:marRight w:val="0"/>
          <w:marTop w:val="0"/>
          <w:marBottom w:val="0"/>
          <w:divBdr>
            <w:top w:val="none" w:sz="0" w:space="0" w:color="auto"/>
            <w:left w:val="none" w:sz="0" w:space="0" w:color="auto"/>
            <w:bottom w:val="none" w:sz="0" w:space="0" w:color="auto"/>
            <w:right w:val="none" w:sz="0" w:space="0" w:color="auto"/>
          </w:divBdr>
        </w:div>
        <w:div w:id="1133597491">
          <w:marLeft w:val="0"/>
          <w:marRight w:val="0"/>
          <w:marTop w:val="0"/>
          <w:marBottom w:val="0"/>
          <w:divBdr>
            <w:top w:val="none" w:sz="0" w:space="0" w:color="auto"/>
            <w:left w:val="none" w:sz="0" w:space="0" w:color="auto"/>
            <w:bottom w:val="none" w:sz="0" w:space="0" w:color="auto"/>
            <w:right w:val="none" w:sz="0" w:space="0" w:color="auto"/>
          </w:divBdr>
        </w:div>
        <w:div w:id="1929804804">
          <w:marLeft w:val="0"/>
          <w:marRight w:val="0"/>
          <w:marTop w:val="0"/>
          <w:marBottom w:val="0"/>
          <w:divBdr>
            <w:top w:val="none" w:sz="0" w:space="0" w:color="auto"/>
            <w:left w:val="none" w:sz="0" w:space="0" w:color="auto"/>
            <w:bottom w:val="none" w:sz="0" w:space="0" w:color="auto"/>
            <w:right w:val="none" w:sz="0" w:space="0" w:color="auto"/>
          </w:divBdr>
        </w:div>
        <w:div w:id="1089816980">
          <w:marLeft w:val="0"/>
          <w:marRight w:val="0"/>
          <w:marTop w:val="0"/>
          <w:marBottom w:val="0"/>
          <w:divBdr>
            <w:top w:val="none" w:sz="0" w:space="0" w:color="auto"/>
            <w:left w:val="none" w:sz="0" w:space="0" w:color="auto"/>
            <w:bottom w:val="none" w:sz="0" w:space="0" w:color="auto"/>
            <w:right w:val="none" w:sz="0" w:space="0" w:color="auto"/>
          </w:divBdr>
        </w:div>
        <w:div w:id="1562642304">
          <w:marLeft w:val="0"/>
          <w:marRight w:val="0"/>
          <w:marTop w:val="0"/>
          <w:marBottom w:val="0"/>
          <w:divBdr>
            <w:top w:val="none" w:sz="0" w:space="0" w:color="auto"/>
            <w:left w:val="none" w:sz="0" w:space="0" w:color="auto"/>
            <w:bottom w:val="none" w:sz="0" w:space="0" w:color="auto"/>
            <w:right w:val="none" w:sz="0" w:space="0" w:color="auto"/>
          </w:divBdr>
        </w:div>
        <w:div w:id="1001615561">
          <w:marLeft w:val="0"/>
          <w:marRight w:val="0"/>
          <w:marTop w:val="0"/>
          <w:marBottom w:val="0"/>
          <w:divBdr>
            <w:top w:val="none" w:sz="0" w:space="0" w:color="auto"/>
            <w:left w:val="none" w:sz="0" w:space="0" w:color="auto"/>
            <w:bottom w:val="none" w:sz="0" w:space="0" w:color="auto"/>
            <w:right w:val="none" w:sz="0" w:space="0" w:color="auto"/>
          </w:divBdr>
        </w:div>
        <w:div w:id="1704481599">
          <w:marLeft w:val="0"/>
          <w:marRight w:val="0"/>
          <w:marTop w:val="0"/>
          <w:marBottom w:val="0"/>
          <w:divBdr>
            <w:top w:val="none" w:sz="0" w:space="0" w:color="auto"/>
            <w:left w:val="none" w:sz="0" w:space="0" w:color="auto"/>
            <w:bottom w:val="none" w:sz="0" w:space="0" w:color="auto"/>
            <w:right w:val="none" w:sz="0" w:space="0" w:color="auto"/>
          </w:divBdr>
        </w:div>
        <w:div w:id="758521750">
          <w:marLeft w:val="0"/>
          <w:marRight w:val="0"/>
          <w:marTop w:val="0"/>
          <w:marBottom w:val="0"/>
          <w:divBdr>
            <w:top w:val="none" w:sz="0" w:space="0" w:color="auto"/>
            <w:left w:val="none" w:sz="0" w:space="0" w:color="auto"/>
            <w:bottom w:val="none" w:sz="0" w:space="0" w:color="auto"/>
            <w:right w:val="none" w:sz="0" w:space="0" w:color="auto"/>
          </w:divBdr>
        </w:div>
        <w:div w:id="1260795556">
          <w:marLeft w:val="0"/>
          <w:marRight w:val="0"/>
          <w:marTop w:val="0"/>
          <w:marBottom w:val="0"/>
          <w:divBdr>
            <w:top w:val="none" w:sz="0" w:space="0" w:color="auto"/>
            <w:left w:val="none" w:sz="0" w:space="0" w:color="auto"/>
            <w:bottom w:val="none" w:sz="0" w:space="0" w:color="auto"/>
            <w:right w:val="none" w:sz="0" w:space="0" w:color="auto"/>
          </w:divBdr>
        </w:div>
        <w:div w:id="964389569">
          <w:marLeft w:val="0"/>
          <w:marRight w:val="0"/>
          <w:marTop w:val="0"/>
          <w:marBottom w:val="0"/>
          <w:divBdr>
            <w:top w:val="none" w:sz="0" w:space="0" w:color="auto"/>
            <w:left w:val="none" w:sz="0" w:space="0" w:color="auto"/>
            <w:bottom w:val="none" w:sz="0" w:space="0" w:color="auto"/>
            <w:right w:val="none" w:sz="0" w:space="0" w:color="auto"/>
          </w:divBdr>
        </w:div>
        <w:div w:id="531112568">
          <w:marLeft w:val="0"/>
          <w:marRight w:val="0"/>
          <w:marTop w:val="0"/>
          <w:marBottom w:val="0"/>
          <w:divBdr>
            <w:top w:val="none" w:sz="0" w:space="0" w:color="auto"/>
            <w:left w:val="none" w:sz="0" w:space="0" w:color="auto"/>
            <w:bottom w:val="none" w:sz="0" w:space="0" w:color="auto"/>
            <w:right w:val="none" w:sz="0" w:space="0" w:color="auto"/>
          </w:divBdr>
        </w:div>
        <w:div w:id="1989287835">
          <w:marLeft w:val="0"/>
          <w:marRight w:val="0"/>
          <w:marTop w:val="0"/>
          <w:marBottom w:val="0"/>
          <w:divBdr>
            <w:top w:val="none" w:sz="0" w:space="0" w:color="auto"/>
            <w:left w:val="none" w:sz="0" w:space="0" w:color="auto"/>
            <w:bottom w:val="none" w:sz="0" w:space="0" w:color="auto"/>
            <w:right w:val="none" w:sz="0" w:space="0" w:color="auto"/>
          </w:divBdr>
        </w:div>
        <w:div w:id="264121104">
          <w:marLeft w:val="0"/>
          <w:marRight w:val="0"/>
          <w:marTop w:val="0"/>
          <w:marBottom w:val="0"/>
          <w:divBdr>
            <w:top w:val="none" w:sz="0" w:space="0" w:color="auto"/>
            <w:left w:val="none" w:sz="0" w:space="0" w:color="auto"/>
            <w:bottom w:val="none" w:sz="0" w:space="0" w:color="auto"/>
            <w:right w:val="none" w:sz="0" w:space="0" w:color="auto"/>
          </w:divBdr>
        </w:div>
        <w:div w:id="399056617">
          <w:marLeft w:val="0"/>
          <w:marRight w:val="0"/>
          <w:marTop w:val="0"/>
          <w:marBottom w:val="0"/>
          <w:divBdr>
            <w:top w:val="none" w:sz="0" w:space="0" w:color="auto"/>
            <w:left w:val="none" w:sz="0" w:space="0" w:color="auto"/>
            <w:bottom w:val="none" w:sz="0" w:space="0" w:color="auto"/>
            <w:right w:val="none" w:sz="0" w:space="0" w:color="auto"/>
          </w:divBdr>
        </w:div>
        <w:div w:id="1503353614">
          <w:marLeft w:val="0"/>
          <w:marRight w:val="0"/>
          <w:marTop w:val="0"/>
          <w:marBottom w:val="0"/>
          <w:divBdr>
            <w:top w:val="none" w:sz="0" w:space="0" w:color="auto"/>
            <w:left w:val="none" w:sz="0" w:space="0" w:color="auto"/>
            <w:bottom w:val="none" w:sz="0" w:space="0" w:color="auto"/>
            <w:right w:val="none" w:sz="0" w:space="0" w:color="auto"/>
          </w:divBdr>
        </w:div>
        <w:div w:id="1291283504">
          <w:marLeft w:val="0"/>
          <w:marRight w:val="0"/>
          <w:marTop w:val="0"/>
          <w:marBottom w:val="0"/>
          <w:divBdr>
            <w:top w:val="none" w:sz="0" w:space="0" w:color="auto"/>
            <w:left w:val="none" w:sz="0" w:space="0" w:color="auto"/>
            <w:bottom w:val="none" w:sz="0" w:space="0" w:color="auto"/>
            <w:right w:val="none" w:sz="0" w:space="0" w:color="auto"/>
          </w:divBdr>
        </w:div>
        <w:div w:id="326327977">
          <w:marLeft w:val="0"/>
          <w:marRight w:val="0"/>
          <w:marTop w:val="0"/>
          <w:marBottom w:val="0"/>
          <w:divBdr>
            <w:top w:val="none" w:sz="0" w:space="0" w:color="auto"/>
            <w:left w:val="none" w:sz="0" w:space="0" w:color="auto"/>
            <w:bottom w:val="none" w:sz="0" w:space="0" w:color="auto"/>
            <w:right w:val="none" w:sz="0" w:space="0" w:color="auto"/>
          </w:divBdr>
        </w:div>
        <w:div w:id="499469865">
          <w:marLeft w:val="0"/>
          <w:marRight w:val="0"/>
          <w:marTop w:val="0"/>
          <w:marBottom w:val="0"/>
          <w:divBdr>
            <w:top w:val="none" w:sz="0" w:space="0" w:color="auto"/>
            <w:left w:val="none" w:sz="0" w:space="0" w:color="auto"/>
            <w:bottom w:val="none" w:sz="0" w:space="0" w:color="auto"/>
            <w:right w:val="none" w:sz="0" w:space="0" w:color="auto"/>
          </w:divBdr>
        </w:div>
        <w:div w:id="621036089">
          <w:marLeft w:val="0"/>
          <w:marRight w:val="0"/>
          <w:marTop w:val="0"/>
          <w:marBottom w:val="0"/>
          <w:divBdr>
            <w:top w:val="none" w:sz="0" w:space="0" w:color="auto"/>
            <w:left w:val="none" w:sz="0" w:space="0" w:color="auto"/>
            <w:bottom w:val="none" w:sz="0" w:space="0" w:color="auto"/>
            <w:right w:val="none" w:sz="0" w:space="0" w:color="auto"/>
          </w:divBdr>
        </w:div>
        <w:div w:id="246967947">
          <w:marLeft w:val="0"/>
          <w:marRight w:val="0"/>
          <w:marTop w:val="0"/>
          <w:marBottom w:val="0"/>
          <w:divBdr>
            <w:top w:val="none" w:sz="0" w:space="0" w:color="auto"/>
            <w:left w:val="none" w:sz="0" w:space="0" w:color="auto"/>
            <w:bottom w:val="none" w:sz="0" w:space="0" w:color="auto"/>
            <w:right w:val="none" w:sz="0" w:space="0" w:color="auto"/>
          </w:divBdr>
        </w:div>
        <w:div w:id="1935671628">
          <w:marLeft w:val="0"/>
          <w:marRight w:val="0"/>
          <w:marTop w:val="0"/>
          <w:marBottom w:val="0"/>
          <w:divBdr>
            <w:top w:val="none" w:sz="0" w:space="0" w:color="auto"/>
            <w:left w:val="none" w:sz="0" w:space="0" w:color="auto"/>
            <w:bottom w:val="none" w:sz="0" w:space="0" w:color="auto"/>
            <w:right w:val="none" w:sz="0" w:space="0" w:color="auto"/>
          </w:divBdr>
        </w:div>
        <w:div w:id="1215309663">
          <w:marLeft w:val="0"/>
          <w:marRight w:val="0"/>
          <w:marTop w:val="0"/>
          <w:marBottom w:val="0"/>
          <w:divBdr>
            <w:top w:val="none" w:sz="0" w:space="0" w:color="auto"/>
            <w:left w:val="none" w:sz="0" w:space="0" w:color="auto"/>
            <w:bottom w:val="none" w:sz="0" w:space="0" w:color="auto"/>
            <w:right w:val="none" w:sz="0" w:space="0" w:color="auto"/>
          </w:divBdr>
        </w:div>
      </w:divsChild>
    </w:div>
    <w:div w:id="437070407">
      <w:bodyDiv w:val="1"/>
      <w:marLeft w:val="0"/>
      <w:marRight w:val="0"/>
      <w:marTop w:val="0"/>
      <w:marBottom w:val="0"/>
      <w:divBdr>
        <w:top w:val="none" w:sz="0" w:space="0" w:color="auto"/>
        <w:left w:val="none" w:sz="0" w:space="0" w:color="auto"/>
        <w:bottom w:val="none" w:sz="0" w:space="0" w:color="auto"/>
        <w:right w:val="none" w:sz="0" w:space="0" w:color="auto"/>
      </w:divBdr>
    </w:div>
    <w:div w:id="965619881">
      <w:bodyDiv w:val="1"/>
      <w:marLeft w:val="0"/>
      <w:marRight w:val="0"/>
      <w:marTop w:val="0"/>
      <w:marBottom w:val="0"/>
      <w:divBdr>
        <w:top w:val="none" w:sz="0" w:space="0" w:color="auto"/>
        <w:left w:val="none" w:sz="0" w:space="0" w:color="auto"/>
        <w:bottom w:val="none" w:sz="0" w:space="0" w:color="auto"/>
        <w:right w:val="none" w:sz="0" w:space="0" w:color="auto"/>
      </w:divBdr>
    </w:div>
    <w:div w:id="967125302">
      <w:bodyDiv w:val="1"/>
      <w:marLeft w:val="0"/>
      <w:marRight w:val="0"/>
      <w:marTop w:val="0"/>
      <w:marBottom w:val="0"/>
      <w:divBdr>
        <w:top w:val="none" w:sz="0" w:space="0" w:color="auto"/>
        <w:left w:val="none" w:sz="0" w:space="0" w:color="auto"/>
        <w:bottom w:val="none" w:sz="0" w:space="0" w:color="auto"/>
        <w:right w:val="none" w:sz="0" w:space="0" w:color="auto"/>
      </w:divBdr>
    </w:div>
    <w:div w:id="1055196721">
      <w:bodyDiv w:val="1"/>
      <w:marLeft w:val="0"/>
      <w:marRight w:val="0"/>
      <w:marTop w:val="0"/>
      <w:marBottom w:val="0"/>
      <w:divBdr>
        <w:top w:val="none" w:sz="0" w:space="0" w:color="auto"/>
        <w:left w:val="none" w:sz="0" w:space="0" w:color="auto"/>
        <w:bottom w:val="none" w:sz="0" w:space="0" w:color="auto"/>
        <w:right w:val="none" w:sz="0" w:space="0" w:color="auto"/>
      </w:divBdr>
    </w:div>
    <w:div w:id="1074818468">
      <w:bodyDiv w:val="1"/>
      <w:marLeft w:val="0"/>
      <w:marRight w:val="0"/>
      <w:marTop w:val="0"/>
      <w:marBottom w:val="0"/>
      <w:divBdr>
        <w:top w:val="none" w:sz="0" w:space="0" w:color="auto"/>
        <w:left w:val="none" w:sz="0" w:space="0" w:color="auto"/>
        <w:bottom w:val="none" w:sz="0" w:space="0" w:color="auto"/>
        <w:right w:val="none" w:sz="0" w:space="0" w:color="auto"/>
      </w:divBdr>
    </w:div>
    <w:div w:id="1094937205">
      <w:bodyDiv w:val="1"/>
      <w:marLeft w:val="0"/>
      <w:marRight w:val="0"/>
      <w:marTop w:val="0"/>
      <w:marBottom w:val="0"/>
      <w:divBdr>
        <w:top w:val="none" w:sz="0" w:space="0" w:color="auto"/>
        <w:left w:val="none" w:sz="0" w:space="0" w:color="auto"/>
        <w:bottom w:val="none" w:sz="0" w:space="0" w:color="auto"/>
        <w:right w:val="none" w:sz="0" w:space="0" w:color="auto"/>
      </w:divBdr>
    </w:div>
    <w:div w:id="1159468648">
      <w:bodyDiv w:val="1"/>
      <w:marLeft w:val="0"/>
      <w:marRight w:val="0"/>
      <w:marTop w:val="0"/>
      <w:marBottom w:val="0"/>
      <w:divBdr>
        <w:top w:val="none" w:sz="0" w:space="0" w:color="auto"/>
        <w:left w:val="none" w:sz="0" w:space="0" w:color="auto"/>
        <w:bottom w:val="none" w:sz="0" w:space="0" w:color="auto"/>
        <w:right w:val="none" w:sz="0" w:space="0" w:color="auto"/>
      </w:divBdr>
    </w:div>
    <w:div w:id="1228611890">
      <w:bodyDiv w:val="1"/>
      <w:marLeft w:val="0"/>
      <w:marRight w:val="0"/>
      <w:marTop w:val="0"/>
      <w:marBottom w:val="0"/>
      <w:divBdr>
        <w:top w:val="none" w:sz="0" w:space="0" w:color="auto"/>
        <w:left w:val="none" w:sz="0" w:space="0" w:color="auto"/>
        <w:bottom w:val="none" w:sz="0" w:space="0" w:color="auto"/>
        <w:right w:val="none" w:sz="0" w:space="0" w:color="auto"/>
      </w:divBdr>
    </w:div>
    <w:div w:id="1335184871">
      <w:bodyDiv w:val="1"/>
      <w:marLeft w:val="0"/>
      <w:marRight w:val="0"/>
      <w:marTop w:val="0"/>
      <w:marBottom w:val="0"/>
      <w:divBdr>
        <w:top w:val="none" w:sz="0" w:space="0" w:color="auto"/>
        <w:left w:val="none" w:sz="0" w:space="0" w:color="auto"/>
        <w:bottom w:val="none" w:sz="0" w:space="0" w:color="auto"/>
        <w:right w:val="none" w:sz="0" w:space="0" w:color="auto"/>
      </w:divBdr>
    </w:div>
    <w:div w:id="1356037765">
      <w:bodyDiv w:val="1"/>
      <w:marLeft w:val="0"/>
      <w:marRight w:val="0"/>
      <w:marTop w:val="0"/>
      <w:marBottom w:val="0"/>
      <w:divBdr>
        <w:top w:val="none" w:sz="0" w:space="0" w:color="auto"/>
        <w:left w:val="none" w:sz="0" w:space="0" w:color="auto"/>
        <w:bottom w:val="none" w:sz="0" w:space="0" w:color="auto"/>
        <w:right w:val="none" w:sz="0" w:space="0" w:color="auto"/>
      </w:divBdr>
    </w:div>
    <w:div w:id="1629122299">
      <w:bodyDiv w:val="1"/>
      <w:marLeft w:val="0"/>
      <w:marRight w:val="0"/>
      <w:marTop w:val="0"/>
      <w:marBottom w:val="0"/>
      <w:divBdr>
        <w:top w:val="none" w:sz="0" w:space="0" w:color="auto"/>
        <w:left w:val="none" w:sz="0" w:space="0" w:color="auto"/>
        <w:bottom w:val="none" w:sz="0" w:space="0" w:color="auto"/>
        <w:right w:val="none" w:sz="0" w:space="0" w:color="auto"/>
      </w:divBdr>
    </w:div>
    <w:div w:id="1908106346">
      <w:bodyDiv w:val="1"/>
      <w:marLeft w:val="0"/>
      <w:marRight w:val="0"/>
      <w:marTop w:val="0"/>
      <w:marBottom w:val="0"/>
      <w:divBdr>
        <w:top w:val="none" w:sz="0" w:space="0" w:color="auto"/>
        <w:left w:val="none" w:sz="0" w:space="0" w:color="auto"/>
        <w:bottom w:val="none" w:sz="0" w:space="0" w:color="auto"/>
        <w:right w:val="none" w:sz="0" w:space="0" w:color="auto"/>
      </w:divBdr>
    </w:div>
    <w:div w:id="21290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ral.maynoothuniversity.ie/id/eprint/11040/1/VisTex.pdf" TargetMode="External"/><Relationship Id="rId13" Type="http://schemas.openxmlformats.org/officeDocument/2006/relationships/hyperlink" Target="https://www.cs.unm.edu/~learningcomputing/readings/17_weintrop_wilensky.pdf" TargetMode="External"/><Relationship Id="rId18" Type="http://schemas.openxmlformats.org/officeDocument/2006/relationships/hyperlink" Target="https://ecepalliance.org/resources/models/stakeholders-involved-bpc/" TargetMode="External"/><Relationship Id="rId26" Type="http://schemas.openxmlformats.org/officeDocument/2006/relationships/hyperlink" Target="https://arxiv.org/html/2504.16644v1" TargetMode="External"/><Relationship Id="rId3" Type="http://schemas.openxmlformats.org/officeDocument/2006/relationships/settings" Target="settings.xml"/><Relationship Id="rId21" Type="http://schemas.openxmlformats.org/officeDocument/2006/relationships/hyperlink" Target="https://www.researchgate.net/publication/320656758_Comparison_of_Text-Based_and_Visual-Based_Programming_Input_Methods_for_First-Time_Learners" TargetMode="External"/><Relationship Id="rId34" Type="http://schemas.openxmlformats.org/officeDocument/2006/relationships/hyperlink" Target="https://ecepalliance.org/resources/models/stakeholders-involved-bpc/" TargetMode="External"/><Relationship Id="rId7" Type="http://schemas.openxmlformats.org/officeDocument/2006/relationships/hyperlink" Target="https://mural.maynoothuniversity.ie/id/eprint/11040/1/VisTex.pdf" TargetMode="External"/><Relationship Id="rId12" Type="http://schemas.openxmlformats.org/officeDocument/2006/relationships/hyperlink" Target="https://www.jcscm.net/fp/194.pdf" TargetMode="External"/><Relationship Id="rId17" Type="http://schemas.openxmlformats.org/officeDocument/2006/relationships/hyperlink" Target="https://files.eric.ed.gov/fulltext/EJ1465535.pdf" TargetMode="External"/><Relationship Id="rId25" Type="http://schemas.openxmlformats.org/officeDocument/2006/relationships/hyperlink" Target="https://www.jcscm.net/fp/194.pdf" TargetMode="External"/><Relationship Id="rId33" Type="http://schemas.openxmlformats.org/officeDocument/2006/relationships/hyperlink" Target="https://files.eric.ed.gov/fulltext/EJ1465535.pdf"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cepalliance.org/resources/models/stakeholders-involved-bpc/" TargetMode="External"/><Relationship Id="rId20" Type="http://schemas.openxmlformats.org/officeDocument/2006/relationships/hyperlink" Target="https://mural.maynoothuniversity.ie/id/eprint/11040/1/VisTex.pdf" TargetMode="External"/><Relationship Id="rId29" Type="http://schemas.openxmlformats.org/officeDocument/2006/relationships/hyperlink" Target="https://www.cs.unm.edu/~learningcomputing/readings/17_weintrop_wilensky.pdf" TargetMode="External"/><Relationship Id="rId1" Type="http://schemas.openxmlformats.org/officeDocument/2006/relationships/numbering" Target="numbering.xml"/><Relationship Id="rId6" Type="http://schemas.openxmlformats.org/officeDocument/2006/relationships/hyperlink" Target="https://doi.org/10.24919/2308-4863/36-2-4" TargetMode="External"/><Relationship Id="rId11" Type="http://schemas.openxmlformats.org/officeDocument/2006/relationships/hyperlink" Target="https://arxiv.org/html/2504.16644v1" TargetMode="External"/><Relationship Id="rId24" Type="http://schemas.openxmlformats.org/officeDocument/2006/relationships/hyperlink" Target="https://www.jcscm.net/fp/194.pdf" TargetMode="External"/><Relationship Id="rId32" Type="http://schemas.openxmlformats.org/officeDocument/2006/relationships/hyperlink" Target="https://files.eric.ed.gov/fulltext/EJ1465535.pdf" TargetMode="External"/><Relationship Id="rId37" Type="http://schemas.openxmlformats.org/officeDocument/2006/relationships/fontTable" Target="fontTable.xml"/><Relationship Id="rId5" Type="http://schemas.openxmlformats.org/officeDocument/2006/relationships/hyperlink" Target="https://doi.org/10.1177/0735633117746747" TargetMode="External"/><Relationship Id="rId15" Type="http://schemas.openxmlformats.org/officeDocument/2006/relationships/hyperlink" Target="https://files.eric.ed.gov/fulltext/EJ1465535.pdf" TargetMode="External"/><Relationship Id="rId23" Type="http://schemas.openxmlformats.org/officeDocument/2006/relationships/hyperlink" Target="https://www.researchgate.net/publication/320656758_Comparison_of_Text-Based_and_Visual-Based_Programming_Input_Methods_for_First-Time_Learners" TargetMode="External"/><Relationship Id="rId28" Type="http://schemas.openxmlformats.org/officeDocument/2006/relationships/hyperlink" Target="https://www.cs.unm.edu/~learningcomputing/readings/17_weintrop_wilensky.pdf" TargetMode="External"/><Relationship Id="rId36" Type="http://schemas.openxmlformats.org/officeDocument/2006/relationships/hyperlink" Target="https://www.researchgate.net/publication/399391402_Programming_Paradigm_Learning_Curves_An_Empirical_Study_of_Developer_Skill_Acquisition_in_Functional_Object-Oriented_and_Imperative_Programming" TargetMode="External"/><Relationship Id="rId10" Type="http://schemas.openxmlformats.org/officeDocument/2006/relationships/hyperlink" Target="https://arxiv.org/html/2504.16644v1" TargetMode="External"/><Relationship Id="rId19" Type="http://schemas.openxmlformats.org/officeDocument/2006/relationships/hyperlink" Target="https://mural.maynoothuniversity.ie/id/eprint/11040/1/VisTex.pdf" TargetMode="External"/><Relationship Id="rId31" Type="http://schemas.openxmlformats.org/officeDocument/2006/relationships/hyperlink" Target="https://www.cs.unm.edu/~learningcomputing/readings/17_weintrop_wilensky.pdf" TargetMode="External"/><Relationship Id="rId4" Type="http://schemas.openxmlformats.org/officeDocument/2006/relationships/webSettings" Target="webSettings.xml"/><Relationship Id="rId9" Type="http://schemas.openxmlformats.org/officeDocument/2006/relationships/hyperlink" Target="https://www.researchgate.net/publication/320656758_Comparison_of_Text-Based_and_Visual-Based_Programming_Input_Methods_for_First-Time_Learners" TargetMode="External"/><Relationship Id="rId14" Type="http://schemas.openxmlformats.org/officeDocument/2006/relationships/hyperlink" Target="https://www.cs.unm.edu/~learningcomputing/readings/17_weintrop_wilensky.pdf" TargetMode="External"/><Relationship Id="rId22" Type="http://schemas.openxmlformats.org/officeDocument/2006/relationships/hyperlink" Target="https://www.researchgate.net/publication/320656758_Comparison_of_Text-Based_and_Visual-Based_Programming_Input_Methods_for_First-Time_Learners" TargetMode="External"/><Relationship Id="rId27" Type="http://schemas.openxmlformats.org/officeDocument/2006/relationships/hyperlink" Target="https://arxiv.org/html/2504.16644v1" TargetMode="External"/><Relationship Id="rId30" Type="http://schemas.openxmlformats.org/officeDocument/2006/relationships/hyperlink" Target="https://www.cs.unm.edu/~learningcomputing/readings/17_weintrop_wilensky.pdf" TargetMode="External"/><Relationship Id="rId35" Type="http://schemas.openxmlformats.org/officeDocument/2006/relationships/hyperlink" Target="https://ecepalliance.org/resources/models/stakeholders-involved-bp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TotalTime>
  <Pages>1</Pages>
  <Words>5789</Words>
  <Characters>33000</Characters>
  <Application>Microsoft Office Word</Application>
  <DocSecurity>0</DocSecurity>
  <Lines>275</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19</cp:revision>
  <dcterms:created xsi:type="dcterms:W3CDTF">2026-02-10T08:17:00Z</dcterms:created>
  <dcterms:modified xsi:type="dcterms:W3CDTF">2026-03-08T15:56:00Z</dcterms:modified>
</cp:coreProperties>
</file>