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4C3A2063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F80C3E">
        <w:rPr>
          <w:rFonts w:ascii="Arial" w:eastAsia="Georgia" w:hAnsi="Arial" w:cs="Arial"/>
          <w:b/>
          <w:bCs/>
          <w:sz w:val="24"/>
          <w:szCs w:val="24"/>
        </w:rPr>
        <w:t>10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5D12247C" w:rsidR="00997F09" w:rsidRPr="00700CC9" w:rsidRDefault="00F80C3E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06.04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 w:rsidR="00400D96">
              <w:rPr>
                <w:rFonts w:ascii="Arial" w:eastAsia="Georgia" w:hAnsi="Arial" w:cs="Arial"/>
              </w:rPr>
              <w:t xml:space="preserve"> 9:45</w:t>
            </w:r>
          </w:p>
        </w:tc>
        <w:tc>
          <w:tcPr>
            <w:tcW w:w="2111" w:type="dxa"/>
          </w:tcPr>
          <w:p w14:paraId="1B19715C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Boboc Chiril</w:t>
            </w:r>
          </w:p>
          <w:p w14:paraId="3A1E8434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Bruma Cristian</w:t>
            </w:r>
          </w:p>
          <w:p w14:paraId="3FC2980E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Bîtcă Gabriela</w:t>
            </w:r>
          </w:p>
          <w:p w14:paraId="275030C5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Brînză Vasile</w:t>
            </w:r>
          </w:p>
          <w:p w14:paraId="4A6BCDAF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Strulea Teodor</w:t>
            </w:r>
          </w:p>
          <w:p w14:paraId="7774C952" w14:textId="18970F34" w:rsidR="00400D96" w:rsidRPr="00700CC9" w:rsidRDefault="00400D96" w:rsidP="00C05503">
            <w:pPr>
              <w:rPr>
                <w:rFonts w:ascii="Arial" w:eastAsia="Georgia" w:hAnsi="Arial" w:cs="Arial"/>
                <w:lang w:val="ro-RO"/>
              </w:rPr>
            </w:pPr>
          </w:p>
        </w:tc>
        <w:tc>
          <w:tcPr>
            <w:tcW w:w="2111" w:type="dxa"/>
          </w:tcPr>
          <w:p w14:paraId="565C5522" w14:textId="24DB9978" w:rsidR="00997F09" w:rsidRPr="00700CC9" w:rsidRDefault="00400D9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 115</w:t>
            </w:r>
          </w:p>
        </w:tc>
        <w:tc>
          <w:tcPr>
            <w:tcW w:w="2111" w:type="dxa"/>
          </w:tcPr>
          <w:p w14:paraId="400AC5A9" w14:textId="155BB576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•</w:t>
            </w:r>
            <w:r w:rsidRPr="00F80C3E">
              <w:rPr>
                <w:rFonts w:ascii="Arial" w:eastAsia="Times New Roman" w:hAnsi="Arial" w:cs="Arial"/>
                <w:lang w:eastAsia="ru-RU"/>
              </w:rPr>
              <w:tab/>
              <w:t>Update on current atomic functions implementation</w:t>
            </w:r>
          </w:p>
          <w:p w14:paraId="784DB504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•</w:t>
            </w:r>
            <w:r w:rsidRPr="00F80C3E">
              <w:rPr>
                <w:rFonts w:ascii="Arial" w:eastAsia="Times New Roman" w:hAnsi="Arial" w:cs="Arial"/>
                <w:lang w:eastAsia="ru-RU"/>
              </w:rPr>
              <w:tab/>
              <w:t>Review tick-by-tick action sequence executor</w:t>
            </w:r>
          </w:p>
          <w:p w14:paraId="58264560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•</w:t>
            </w:r>
            <w:r w:rsidRPr="00F80C3E">
              <w:rPr>
                <w:rFonts w:ascii="Arial" w:eastAsia="Times New Roman" w:hAnsi="Arial" w:cs="Arial"/>
                <w:lang w:eastAsia="ru-RU"/>
              </w:rPr>
              <w:tab/>
              <w:t>Discuss one-tick vs multi-tick actions handling</w:t>
            </w:r>
          </w:p>
          <w:p w14:paraId="4F405582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•</w:t>
            </w:r>
            <w:r w:rsidRPr="00F80C3E">
              <w:rPr>
                <w:rFonts w:ascii="Arial" w:eastAsia="Times New Roman" w:hAnsi="Arial" w:cs="Arial"/>
                <w:lang w:eastAsia="ru-RU"/>
              </w:rPr>
              <w:tab/>
              <w:t>Assign continuous atomic functions implementation tasks</w:t>
            </w:r>
          </w:p>
          <w:p w14:paraId="2F3AED6B" w14:textId="721D29B3" w:rsidR="00400D96" w:rsidRPr="00700CC9" w:rsidRDefault="00F80C3E" w:rsidP="00F80C3E">
            <w:pPr>
              <w:rPr>
                <w:rFonts w:ascii="Arial" w:eastAsia="Georgia" w:hAnsi="Arial" w:cs="Arial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•</w:t>
            </w:r>
            <w:r w:rsidRPr="00F80C3E">
              <w:rPr>
                <w:rFonts w:ascii="Arial" w:eastAsia="Times New Roman" w:hAnsi="Arial" w:cs="Arial"/>
                <w:lang w:eastAsia="ru-RU"/>
              </w:rPr>
              <w:tab/>
              <w:t>Code review and testing procedures</w:t>
            </w:r>
          </w:p>
        </w:tc>
        <w:tc>
          <w:tcPr>
            <w:tcW w:w="2112" w:type="dxa"/>
          </w:tcPr>
          <w:p w14:paraId="4F93DE7F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The team reviewed the implementation of the tick-by-tick action sequence executor.</w:t>
            </w:r>
          </w:p>
          <w:p w14:paraId="76CB9BE7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Key discussions:</w:t>
            </w:r>
          </w:p>
          <w:p w14:paraId="7C28F117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- Verified that one-tick atomic functions (e.g., move_forward, place_block) are working correctly</w:t>
            </w:r>
          </w:p>
          <w:p w14:paraId="49B5E914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- Discussed handling of multi-tick continuous actions (e.g., eating, building structures)</w:t>
            </w:r>
          </w:p>
          <w:p w14:paraId="62BB897E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 xml:space="preserve">- Reviewed test cases for action </w:t>
            </w:r>
            <w:r w:rsidRPr="00F80C3E">
              <w:rPr>
                <w:rFonts w:ascii="Arial" w:eastAsia="Times New Roman" w:hAnsi="Arial" w:cs="Arial"/>
                <w:lang w:eastAsia="ru-RU"/>
              </w:rPr>
              <w:lastRenderedPageBreak/>
              <w:t>chaining</w:t>
            </w:r>
          </w:p>
          <w:p w14:paraId="4F968FD3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- Identified potential performance optimizations for action queuing</w:t>
            </w:r>
          </w:p>
          <w:p w14:paraId="5E185E74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- Scheduled code reviews for all ongoing implementations</w:t>
            </w:r>
          </w:p>
          <w:p w14:paraId="67EC68F2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</w:p>
          <w:p w14:paraId="7382FFD3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Decisions made:</w:t>
            </w:r>
          </w:p>
          <w:p w14:paraId="039D41C9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- Implement remaining continuous atomic functions this week</w:t>
            </w:r>
          </w:p>
          <w:p w14:paraId="42F16082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- Establish testing protocol for all new functions</w:t>
            </w:r>
          </w:p>
          <w:p w14:paraId="411046AD" w14:textId="77777777" w:rsidR="00F80C3E" w:rsidRPr="00F80C3E" w:rsidRDefault="00F80C3E" w:rsidP="00F80C3E">
            <w:pPr>
              <w:rPr>
                <w:rFonts w:ascii="Arial" w:eastAsia="Times New Roman" w:hAnsi="Arial" w:cs="Arial"/>
                <w:lang w:eastAsia="ru-RU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- Begin interpreter groundwork planning</w:t>
            </w:r>
          </w:p>
          <w:p w14:paraId="02B2E336" w14:textId="28742075" w:rsidR="00997F09" w:rsidRPr="00700CC9" w:rsidRDefault="00F80C3E" w:rsidP="00F80C3E">
            <w:pPr>
              <w:rPr>
                <w:rFonts w:ascii="Arial" w:eastAsia="Georgia" w:hAnsi="Arial" w:cs="Arial"/>
              </w:rPr>
            </w:pPr>
            <w:r w:rsidRPr="00F80C3E">
              <w:rPr>
                <w:rFonts w:ascii="Arial" w:eastAsia="Times New Roman" w:hAnsi="Arial" w:cs="Arial"/>
                <w:lang w:eastAsia="ru-RU"/>
              </w:rPr>
              <w:t>- Schedule daily standups for coordination</w:t>
            </w:r>
          </w:p>
        </w:tc>
        <w:tc>
          <w:tcPr>
            <w:tcW w:w="2112" w:type="dxa"/>
          </w:tcPr>
          <w:p w14:paraId="23C35115" w14:textId="513F5455" w:rsidR="00997F09" w:rsidRPr="00700CC9" w:rsidRDefault="0015296E" w:rsidP="00064DBF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lastRenderedPageBreak/>
              <w:t xml:space="preserve">Whole Team: </w:t>
            </w:r>
            <w:r w:rsidR="00064DBF">
              <w:rPr>
                <w:rFonts w:ascii="Arial" w:eastAsia="Georgia" w:hAnsi="Arial" w:cs="Arial"/>
              </w:rPr>
              <w:t>Review and optimize the atomic functions previosuly worked upon.</w:t>
            </w:r>
            <w:bookmarkStart w:id="0" w:name="_GoBack"/>
            <w:bookmarkEnd w:id="0"/>
          </w:p>
        </w:tc>
        <w:tc>
          <w:tcPr>
            <w:tcW w:w="2112" w:type="dxa"/>
          </w:tcPr>
          <w:p w14:paraId="170A4A88" w14:textId="1E35CDE0" w:rsidR="00997F09" w:rsidRPr="00700CC9" w:rsidRDefault="00F80C3E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9</w:t>
            </w:r>
            <w:r w:rsidR="00400D96">
              <w:rPr>
                <w:rFonts w:ascii="Arial" w:eastAsia="Georgia" w:hAnsi="Arial" w:cs="Arial"/>
              </w:rPr>
              <w:t>.04</w:t>
            </w:r>
            <w:r w:rsidR="00700CC9" w:rsidRPr="00700CC9">
              <w:rPr>
                <w:rFonts w:ascii="Arial" w:eastAsia="Georgia" w:hAnsi="Arial" w:cs="Arial"/>
              </w:rPr>
              <w:t>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1F1966FA" w14:textId="77777777" w:rsidR="00400D96" w:rsidRDefault="00400D96" w:rsidP="00C05503">
      <w:pPr>
        <w:rPr>
          <w:rFonts w:ascii="Arial" w:eastAsia="Georgia" w:hAnsi="Arial" w:cs="Arial"/>
          <w:b/>
          <w:sz w:val="24"/>
          <w:szCs w:val="24"/>
        </w:rPr>
      </w:pPr>
    </w:p>
    <w:p w14:paraId="04E1C94E" w14:textId="5334792C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6C368D18" w14:textId="77777777" w:rsidR="00F80C3E" w:rsidRPr="00F80C3E" w:rsidRDefault="00F80C3E" w:rsidP="00F80C3E">
      <w:pPr>
        <w:pStyle w:val="a7"/>
        <w:numPr>
          <w:ilvl w:val="0"/>
          <w:numId w:val="2"/>
        </w:numPr>
        <w:rPr>
          <w:rFonts w:ascii="Arial" w:eastAsia="Georgia" w:hAnsi="Arial" w:cs="Arial"/>
          <w:sz w:val="24"/>
          <w:szCs w:val="24"/>
        </w:rPr>
      </w:pPr>
      <w:r w:rsidRPr="00F80C3E">
        <w:rPr>
          <w:rFonts w:ascii="Arial" w:eastAsia="Georgia" w:hAnsi="Arial" w:cs="Arial"/>
          <w:sz w:val="24"/>
          <w:szCs w:val="24"/>
        </w:rPr>
        <w:t>Should we implement error handling for invalid action sequences now?</w:t>
      </w:r>
    </w:p>
    <w:p w14:paraId="03CFBE4B" w14:textId="77777777" w:rsidR="00F80C3E" w:rsidRPr="00F80C3E" w:rsidRDefault="00F80C3E" w:rsidP="00F80C3E">
      <w:pPr>
        <w:pStyle w:val="a7"/>
        <w:numPr>
          <w:ilvl w:val="0"/>
          <w:numId w:val="2"/>
        </w:numPr>
        <w:rPr>
          <w:rFonts w:ascii="Arial" w:eastAsia="Georgia" w:hAnsi="Arial" w:cs="Arial"/>
          <w:sz w:val="24"/>
          <w:szCs w:val="24"/>
        </w:rPr>
      </w:pPr>
      <w:r w:rsidRPr="00F80C3E">
        <w:rPr>
          <w:rFonts w:ascii="Arial" w:eastAsia="Georgia" w:hAnsi="Arial" w:cs="Arial"/>
          <w:sz w:val="24"/>
          <w:szCs w:val="24"/>
        </w:rPr>
        <w:lastRenderedPageBreak/>
        <w:t>How do we handle concurrent actions in the same tick?</w:t>
      </w:r>
    </w:p>
    <w:p w14:paraId="53C3FE5D" w14:textId="77777777" w:rsidR="00F80C3E" w:rsidRPr="00F80C3E" w:rsidRDefault="00F80C3E" w:rsidP="00F80C3E">
      <w:pPr>
        <w:pStyle w:val="a7"/>
        <w:numPr>
          <w:ilvl w:val="0"/>
          <w:numId w:val="2"/>
        </w:numPr>
        <w:rPr>
          <w:rFonts w:ascii="Arial" w:eastAsia="Georgia" w:hAnsi="Arial" w:cs="Arial"/>
          <w:sz w:val="24"/>
          <w:szCs w:val="24"/>
        </w:rPr>
      </w:pPr>
      <w:r w:rsidRPr="00F80C3E">
        <w:rPr>
          <w:rFonts w:ascii="Arial" w:eastAsia="Georgia" w:hAnsi="Arial" w:cs="Arial"/>
          <w:sz w:val="24"/>
          <w:szCs w:val="24"/>
        </w:rPr>
        <w:t>What testing coverage is required for the interpreter module?</w:t>
      </w:r>
    </w:p>
    <w:p w14:paraId="21021BB1" w14:textId="77777777" w:rsidR="00F80C3E" w:rsidRPr="00F80C3E" w:rsidRDefault="00F80C3E" w:rsidP="00F80C3E">
      <w:pPr>
        <w:pStyle w:val="a7"/>
        <w:numPr>
          <w:ilvl w:val="0"/>
          <w:numId w:val="2"/>
        </w:numPr>
        <w:rPr>
          <w:rFonts w:ascii="Arial" w:eastAsia="Georgia" w:hAnsi="Arial" w:cs="Arial"/>
          <w:sz w:val="24"/>
          <w:szCs w:val="24"/>
        </w:rPr>
      </w:pPr>
      <w:r w:rsidRPr="00F80C3E">
        <w:rPr>
          <w:rFonts w:ascii="Arial" w:eastAsia="Georgia" w:hAnsi="Arial" w:cs="Arial"/>
          <w:sz w:val="24"/>
          <w:szCs w:val="24"/>
        </w:rPr>
        <w:t>Should we start documentation of the atomic functions API?</w:t>
      </w:r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68A1EDD6" w14:textId="02BC7590" w:rsidR="00997F09" w:rsidRDefault="00400D96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6D373B27" w14:textId="77777777" w:rsidR="009E3239" w:rsidRDefault="009E3239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</w:p>
    <w:p w14:paraId="1F75763A" w14:textId="6DC74F02" w:rsidR="00AC725D" w:rsidRPr="00C05503" w:rsidRDefault="00064DBF">
      <w:pPr>
        <w:rPr>
          <w:rFonts w:ascii="Arial" w:hAnsi="Arial" w:cs="Arial"/>
          <w:sz w:val="24"/>
          <w:szCs w:val="24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F80C3E">
        <w:rPr>
          <w:rFonts w:ascii="Arial" w:hAnsi="Arial" w:cs="Arial"/>
          <w:b/>
          <w:sz w:val="24"/>
          <w:szCs w:val="24"/>
          <w:u w:val="single"/>
        </w:rPr>
        <w:t>06.04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.2026</w:t>
      </w:r>
    </w:p>
    <w:sectPr w:rsidR="00AC725D" w:rsidRPr="00C05503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C68A3"/>
    <w:multiLevelType w:val="hybridMultilevel"/>
    <w:tmpl w:val="1694A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064DBF"/>
    <w:rsid w:val="001079DE"/>
    <w:rsid w:val="0015296E"/>
    <w:rsid w:val="002959EB"/>
    <w:rsid w:val="003B71C7"/>
    <w:rsid w:val="00400D96"/>
    <w:rsid w:val="004A40B4"/>
    <w:rsid w:val="004F0F18"/>
    <w:rsid w:val="00633C77"/>
    <w:rsid w:val="006C4F3D"/>
    <w:rsid w:val="00700CC9"/>
    <w:rsid w:val="00917D67"/>
    <w:rsid w:val="0096100E"/>
    <w:rsid w:val="00997F09"/>
    <w:rsid w:val="009E1D23"/>
    <w:rsid w:val="009E3239"/>
    <w:rsid w:val="00AC725D"/>
    <w:rsid w:val="00C05503"/>
    <w:rsid w:val="00D24A7D"/>
    <w:rsid w:val="00F8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2A5BDD"/>
    <w:rsid w:val="00787EB2"/>
    <w:rsid w:val="00811812"/>
    <w:rsid w:val="00864A08"/>
    <w:rsid w:val="00960FEC"/>
    <w:rsid w:val="00982CAB"/>
    <w:rsid w:val="00C80F8A"/>
    <w:rsid w:val="00C82484"/>
    <w:rsid w:val="00C94FD5"/>
    <w:rsid w:val="00DB5F0B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14</cp:revision>
  <dcterms:created xsi:type="dcterms:W3CDTF">2021-11-04T11:01:00Z</dcterms:created>
  <dcterms:modified xsi:type="dcterms:W3CDTF">2026-05-12T13:52:00Z</dcterms:modified>
</cp:coreProperties>
</file>