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350D" w:rsidRDefault="00880A0B">
      <w:pPr>
        <w:spacing w:line="240" w:lineRule="auto"/>
        <w:jc w:val="center"/>
      </w:pPr>
      <w:r>
        <w:rPr>
          <w:noProof/>
          <w:lang w:val="ru-RU"/>
        </w:rPr>
        <w:drawing>
          <wp:inline distT="0" distB="0" distL="0" distR="0">
            <wp:extent cx="1247775" cy="676275"/>
            <wp:effectExtent l="0" t="0" r="0" b="0"/>
            <wp:docPr id="1" name="UTM logo" descr="Technical University of Moldova logo" title="UT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47775" cy="676275"/>
                    </a:xfrm>
                    <a:prstGeom prst="rect">
                      <a:avLst/>
                    </a:prstGeom>
                  </pic:spPr>
                </pic:pic>
              </a:graphicData>
            </a:graphic>
          </wp:inline>
        </w:drawing>
      </w:r>
    </w:p>
    <w:p w:rsidR="008C350D" w:rsidRDefault="00880A0B">
      <w:pPr>
        <w:spacing w:line="240" w:lineRule="auto"/>
        <w:jc w:val="center"/>
      </w:pPr>
      <w:r>
        <w:rPr>
          <w:b/>
          <w:bCs/>
          <w:sz w:val="28"/>
          <w:szCs w:val="28"/>
        </w:rPr>
        <w:t>MINISTRY OF EDUCATION, CULTURE AND RESEARCH</w:t>
      </w:r>
    </w:p>
    <w:p w:rsidR="008C350D" w:rsidRDefault="00880A0B">
      <w:pPr>
        <w:spacing w:line="240" w:lineRule="auto"/>
        <w:jc w:val="center"/>
      </w:pPr>
      <w:r>
        <w:rPr>
          <w:b/>
          <w:bCs/>
          <w:sz w:val="28"/>
          <w:szCs w:val="28"/>
        </w:rPr>
        <w:t>OF THE REPUBLIC OF MOLDOVA</w:t>
      </w:r>
    </w:p>
    <w:p w:rsidR="008C350D" w:rsidRDefault="00880A0B">
      <w:pPr>
        <w:spacing w:line="240" w:lineRule="auto"/>
        <w:jc w:val="center"/>
      </w:pPr>
      <w:r>
        <w:rPr>
          <w:b/>
          <w:bCs/>
          <w:sz w:val="28"/>
          <w:szCs w:val="28"/>
        </w:rPr>
        <w:t>Technical University of Moldova</w:t>
      </w:r>
    </w:p>
    <w:p w:rsidR="008C350D" w:rsidRDefault="00880A0B">
      <w:pPr>
        <w:spacing w:line="240" w:lineRule="auto"/>
        <w:jc w:val="center"/>
      </w:pPr>
      <w:r>
        <w:rPr>
          <w:b/>
          <w:bCs/>
          <w:sz w:val="28"/>
          <w:szCs w:val="28"/>
        </w:rPr>
        <w:t>Faculty of Computers, Informatics and Microelectronics</w:t>
      </w:r>
    </w:p>
    <w:p w:rsidR="008C350D" w:rsidRDefault="00880A0B">
      <w:pPr>
        <w:spacing w:line="240" w:lineRule="auto"/>
        <w:jc w:val="center"/>
      </w:pPr>
      <w:r>
        <w:rPr>
          <w:b/>
          <w:bCs/>
          <w:sz w:val="28"/>
          <w:szCs w:val="28"/>
        </w:rPr>
        <w:t>Department of Software Engineering and Automation</w:t>
      </w:r>
    </w:p>
    <w:p w:rsidR="008C350D" w:rsidRDefault="00654EF8">
      <w:pPr>
        <w:spacing w:before="1500" w:line="240" w:lineRule="auto"/>
        <w:jc w:val="center"/>
      </w:pPr>
      <w:r>
        <w:rPr>
          <w:b/>
          <w:bCs/>
          <w:sz w:val="32"/>
          <w:szCs w:val="32"/>
        </w:rPr>
        <w:t>Bruma Cristian FAF-242</w:t>
      </w:r>
    </w:p>
    <w:p w:rsidR="008C350D" w:rsidRDefault="00880A0B">
      <w:pPr>
        <w:spacing w:before="1300" w:line="240" w:lineRule="auto"/>
        <w:jc w:val="center"/>
      </w:pPr>
      <w:r>
        <w:rPr>
          <w:b/>
          <w:bCs/>
          <w:sz w:val="72"/>
          <w:szCs w:val="72"/>
        </w:rPr>
        <w:t>Report</w:t>
      </w:r>
    </w:p>
    <w:p w:rsidR="008C350D" w:rsidRDefault="00880A0B">
      <w:pPr>
        <w:spacing w:line="240" w:lineRule="auto"/>
        <w:jc w:val="center"/>
      </w:pPr>
      <w:r>
        <w:rPr>
          <w:i/>
          <w:iCs/>
          <w:sz w:val="40"/>
          <w:szCs w:val="40"/>
        </w:rPr>
        <w:t>Practical Work No. 1</w:t>
      </w:r>
    </w:p>
    <w:p w:rsidR="008C350D" w:rsidRDefault="00880A0B">
      <w:pPr>
        <w:spacing w:line="240" w:lineRule="auto"/>
        <w:jc w:val="center"/>
      </w:pPr>
      <w:r>
        <w:rPr>
          <w:b/>
          <w:bCs/>
          <w:i/>
          <w:iCs/>
          <w:sz w:val="40"/>
          <w:szCs w:val="40"/>
        </w:rPr>
        <w:t>Operating Systems</w:t>
      </w:r>
    </w:p>
    <w:p w:rsidR="008C350D" w:rsidRDefault="00880A0B">
      <w:pPr>
        <w:spacing w:before="120" w:line="240" w:lineRule="auto"/>
        <w:jc w:val="center"/>
      </w:pPr>
      <w:r>
        <w:rPr>
          <w:sz w:val="40"/>
          <w:szCs w:val="40"/>
        </w:rPr>
        <w:t>Topic: The OS as a Resource Manager (Track A, Linux)</w:t>
      </w:r>
    </w:p>
    <w:p w:rsidR="008C350D" w:rsidRDefault="00880A0B">
      <w:pPr>
        <w:spacing w:before="1900" w:line="240" w:lineRule="auto"/>
        <w:jc w:val="right"/>
      </w:pPr>
      <w:r>
        <w:rPr>
          <w:sz w:val="30"/>
          <w:szCs w:val="30"/>
        </w:rPr>
        <w:t>Checked by:</w:t>
      </w:r>
    </w:p>
    <w:p w:rsidR="008C350D" w:rsidRDefault="00654EF8">
      <w:pPr>
        <w:spacing w:line="240" w:lineRule="auto"/>
        <w:jc w:val="right"/>
      </w:pPr>
      <w:r w:rsidRPr="00654EF8">
        <w:rPr>
          <w:b/>
          <w:bCs/>
          <w:sz w:val="28"/>
          <w:szCs w:val="28"/>
        </w:rPr>
        <w:t>Reițman Patricia</w:t>
      </w:r>
      <w:r>
        <w:rPr>
          <w:b/>
          <w:bCs/>
          <w:sz w:val="28"/>
          <w:szCs w:val="28"/>
        </w:rPr>
        <w:t xml:space="preserve">, </w:t>
      </w:r>
      <w:r w:rsidR="00880A0B">
        <w:rPr>
          <w:i/>
          <w:iCs/>
          <w:sz w:val="28"/>
          <w:szCs w:val="28"/>
        </w:rPr>
        <w:t>university assistant</w:t>
      </w:r>
    </w:p>
    <w:p w:rsidR="008C350D" w:rsidRDefault="00880A0B">
      <w:pPr>
        <w:spacing w:line="240" w:lineRule="auto"/>
        <w:jc w:val="right"/>
      </w:pPr>
      <w:r>
        <w:rPr>
          <w:sz w:val="28"/>
          <w:szCs w:val="28"/>
        </w:rPr>
        <w:t>FCIM, UTM</w:t>
      </w:r>
    </w:p>
    <w:p w:rsidR="008C350D" w:rsidRDefault="00880A0B">
      <w:pPr>
        <w:spacing w:before="1700" w:line="240" w:lineRule="auto"/>
        <w:jc w:val="center"/>
      </w:pPr>
      <w:r>
        <w:rPr>
          <w:b/>
          <w:bCs/>
          <w:sz w:val="28"/>
          <w:szCs w:val="28"/>
        </w:rPr>
        <w:t>Chișinău – 2026</w:t>
      </w:r>
    </w:p>
    <w:p w:rsidR="008C350D" w:rsidRDefault="00880A0B">
      <w:pPr>
        <w:pStyle w:val="ContentsTitle"/>
      </w:pPr>
      <w:r>
        <w:lastRenderedPageBreak/>
        <w:t>TABLE OF CONTENTS</w:t>
      </w:r>
    </w:p>
    <w:p w:rsidR="008C350D" w:rsidRDefault="00880A0B">
      <w:pPr>
        <w:pStyle w:val="11"/>
      </w:pPr>
      <w:r>
        <w:t>1 FILES AND DIRECTORIES</w:t>
      </w:r>
      <w:r>
        <w:tab/>
      </w:r>
      <w:r>
        <w:fldChar w:fldCharType="begin"/>
      </w:r>
      <w:r>
        <w:instrText xml:space="preserve"> PAGEREF ch1 \h </w:instrText>
      </w:r>
      <w:r>
        <w:fldChar w:fldCharType="separate"/>
      </w:r>
      <w:r>
        <w:t>3</w:t>
      </w:r>
      <w:r>
        <w:fldChar w:fldCharType="end"/>
      </w:r>
    </w:p>
    <w:p w:rsidR="008C350D" w:rsidRDefault="00880A0B">
      <w:pPr>
        <w:pStyle w:val="20"/>
      </w:pPr>
      <w:r>
        <w:t>1.1 Findings</w:t>
      </w:r>
      <w:r>
        <w:tab/>
      </w:r>
      <w:r>
        <w:fldChar w:fldCharType="begin"/>
      </w:r>
      <w:r>
        <w:instrText xml:space="preserve"> PAGEREF s1_1 \h </w:instrText>
      </w:r>
      <w:r>
        <w:fldChar w:fldCharType="separate"/>
      </w:r>
      <w:r>
        <w:t>3</w:t>
      </w:r>
      <w:r>
        <w:fldChar w:fldCharType="end"/>
      </w:r>
    </w:p>
    <w:p w:rsidR="008C350D" w:rsidRDefault="00880A0B">
      <w:pPr>
        <w:pStyle w:val="20"/>
      </w:pPr>
      <w:r>
        <w:t>1.2 Ownership of the created files</w:t>
      </w:r>
      <w:r>
        <w:tab/>
      </w:r>
      <w:r>
        <w:fldChar w:fldCharType="begin"/>
      </w:r>
      <w:r>
        <w:instrText xml:space="preserve"> PAGEREF s1_2 \h </w:instrText>
      </w:r>
      <w:r>
        <w:fldChar w:fldCharType="separate"/>
      </w:r>
      <w:r>
        <w:t>3</w:t>
      </w:r>
      <w:r>
        <w:fldChar w:fldCharType="end"/>
      </w:r>
    </w:p>
    <w:p w:rsidR="008C350D" w:rsidRDefault="00880A0B">
      <w:pPr>
        <w:pStyle w:val="20"/>
      </w:pPr>
      <w:r>
        <w:t>1.3 Meaning of the permission string</w:t>
      </w:r>
      <w:r>
        <w:tab/>
      </w:r>
      <w:r>
        <w:fldChar w:fldCharType="begin"/>
      </w:r>
      <w:r>
        <w:instrText xml:space="preserve"> PAGEREF s1_3 \h </w:instrText>
      </w:r>
      <w:r>
        <w:fldChar w:fldCharType="separate"/>
      </w:r>
      <w:r>
        <w:t>3</w:t>
      </w:r>
      <w:r>
        <w:fldChar w:fldCharType="end"/>
      </w:r>
    </w:p>
    <w:p w:rsidR="008C350D" w:rsidRDefault="00880A0B">
      <w:pPr>
        <w:pStyle w:val="20"/>
      </w:pPr>
      <w:r>
        <w:t>1.4 Directories under the root</w:t>
      </w:r>
      <w:r>
        <w:tab/>
      </w:r>
      <w:r>
        <w:fldChar w:fldCharType="begin"/>
      </w:r>
      <w:r>
        <w:instrText xml:space="preserve"> PAGEREF s1_4 \h </w:instrText>
      </w:r>
      <w:r>
        <w:fldChar w:fldCharType="separate"/>
      </w:r>
      <w:r>
        <w:t>4</w:t>
      </w:r>
      <w:r>
        <w:fldChar w:fldCharType="end"/>
      </w:r>
    </w:p>
    <w:p w:rsidR="008C350D" w:rsidRDefault="00880A0B">
      <w:pPr>
        <w:pStyle w:val="11"/>
      </w:pPr>
      <w:r>
        <w:t>2 PROCESSES</w:t>
      </w:r>
      <w:r>
        <w:tab/>
      </w:r>
      <w:r>
        <w:fldChar w:fldCharType="begin"/>
      </w:r>
      <w:r>
        <w:instrText xml:space="preserve"> PAGEREF ch2 \h </w:instrText>
      </w:r>
      <w:r>
        <w:fldChar w:fldCharType="separate"/>
      </w:r>
      <w:r>
        <w:t>5</w:t>
      </w:r>
      <w:r>
        <w:fldChar w:fldCharType="end"/>
      </w:r>
    </w:p>
    <w:p w:rsidR="008C350D" w:rsidRDefault="00880A0B">
      <w:pPr>
        <w:pStyle w:val="20"/>
      </w:pPr>
      <w:r>
        <w:t>2.1 Findings</w:t>
      </w:r>
      <w:r>
        <w:tab/>
      </w:r>
      <w:r>
        <w:fldChar w:fldCharType="begin"/>
      </w:r>
      <w:r>
        <w:instrText xml:space="preserve"> PAGEREF s2_1 \h </w:instrText>
      </w:r>
      <w:r>
        <w:fldChar w:fldCharType="separate"/>
      </w:r>
      <w:r>
        <w:t>5</w:t>
      </w:r>
      <w:r>
        <w:fldChar w:fldCharType="end"/>
      </w:r>
    </w:p>
    <w:p w:rsidR="008C350D" w:rsidRDefault="00880A0B">
      <w:pPr>
        <w:pStyle w:val="20"/>
      </w:pPr>
      <w:r>
        <w:t>2.2 Process number 1</w:t>
      </w:r>
      <w:r>
        <w:tab/>
      </w:r>
      <w:r>
        <w:fldChar w:fldCharType="begin"/>
      </w:r>
      <w:r>
        <w:instrText xml:space="preserve"> PAGEREF s2_2 \h </w:instrText>
      </w:r>
      <w:r>
        <w:fldChar w:fldCharType="separate"/>
      </w:r>
      <w:r>
        <w:t>5</w:t>
      </w:r>
      <w:r>
        <w:fldChar w:fldCharType="end"/>
      </w:r>
    </w:p>
    <w:p w:rsidR="008C350D" w:rsidRDefault="00880A0B">
      <w:pPr>
        <w:pStyle w:val="20"/>
      </w:pPr>
      <w:r>
        <w:t>2.3 Number of running processes</w:t>
      </w:r>
      <w:r>
        <w:tab/>
      </w:r>
      <w:r>
        <w:fldChar w:fldCharType="begin"/>
      </w:r>
      <w:r>
        <w:instrText xml:space="preserve"> PAGEREF s2_3 \h </w:instrText>
      </w:r>
      <w:r>
        <w:fldChar w:fldCharType="separate"/>
      </w:r>
      <w:r>
        <w:t>6</w:t>
      </w:r>
      <w:r>
        <w:fldChar w:fldCharType="end"/>
      </w:r>
    </w:p>
    <w:p w:rsidR="008C350D" w:rsidRDefault="00880A0B">
      <w:pPr>
        <w:pStyle w:val="20"/>
      </w:pPr>
      <w:r>
        <w:t>2.4 State of a sleeping process</w:t>
      </w:r>
      <w:r>
        <w:tab/>
      </w:r>
      <w:r>
        <w:fldChar w:fldCharType="begin"/>
      </w:r>
      <w:r>
        <w:instrText xml:space="preserve"> PAGEREF s2_4 \h </w:instrText>
      </w:r>
      <w:r>
        <w:fldChar w:fldCharType="separate"/>
      </w:r>
      <w:r>
        <w:t>6</w:t>
      </w:r>
      <w:r>
        <w:fldChar w:fldCharType="end"/>
      </w:r>
    </w:p>
    <w:p w:rsidR="008C350D" w:rsidRDefault="00880A0B">
      <w:pPr>
        <w:pStyle w:val="11"/>
      </w:pPr>
      <w:r>
        <w:t>3 MEMORY</w:t>
      </w:r>
      <w:r>
        <w:tab/>
      </w:r>
      <w:r>
        <w:fldChar w:fldCharType="begin"/>
      </w:r>
      <w:r>
        <w:instrText xml:space="preserve"> PAGEREF ch3 \h </w:instrText>
      </w:r>
      <w:r>
        <w:fldChar w:fldCharType="separate"/>
      </w:r>
      <w:r>
        <w:t>7</w:t>
      </w:r>
      <w:r>
        <w:fldChar w:fldCharType="end"/>
      </w:r>
    </w:p>
    <w:p w:rsidR="008C350D" w:rsidRDefault="00880A0B">
      <w:pPr>
        <w:pStyle w:val="20"/>
      </w:pPr>
      <w:r>
        <w:t>3.1 Findings</w:t>
      </w:r>
      <w:r>
        <w:tab/>
      </w:r>
      <w:r>
        <w:fldChar w:fldCharType="begin"/>
      </w:r>
      <w:r>
        <w:instrText xml:space="preserve"> PAGEREF s3_1 \h </w:instrText>
      </w:r>
      <w:r>
        <w:fldChar w:fldCharType="separate"/>
      </w:r>
      <w:r>
        <w:t>7</w:t>
      </w:r>
      <w:r>
        <w:fldChar w:fldCharType="end"/>
      </w:r>
    </w:p>
    <w:p w:rsidR="008C350D" w:rsidRDefault="00880A0B">
      <w:pPr>
        <w:pStyle w:val="20"/>
      </w:pPr>
      <w:r>
        <w:t>3.2 Total and free RAM</w:t>
      </w:r>
      <w:r>
        <w:tab/>
      </w:r>
      <w:r>
        <w:fldChar w:fldCharType="begin"/>
      </w:r>
      <w:r>
        <w:instrText xml:space="preserve"> PAGEREF s3_2 \h </w:instrText>
      </w:r>
      <w:r>
        <w:fldChar w:fldCharType="separate"/>
      </w:r>
      <w:r>
        <w:t>7</w:t>
      </w:r>
      <w:r>
        <w:fldChar w:fldCharType="end"/>
      </w:r>
    </w:p>
    <w:p w:rsidR="008C350D" w:rsidRDefault="00880A0B">
      <w:pPr>
        <w:pStyle w:val="20"/>
      </w:pPr>
      <w:r>
        <w:t>3.3 Swap memory</w:t>
      </w:r>
      <w:r>
        <w:tab/>
      </w:r>
      <w:r>
        <w:fldChar w:fldCharType="begin"/>
      </w:r>
      <w:r>
        <w:instrText xml:space="preserve"> PAGEREF s3_3 \h </w:instrText>
      </w:r>
      <w:r>
        <w:fldChar w:fldCharType="separate"/>
      </w:r>
      <w:r>
        <w:t>7</w:t>
      </w:r>
      <w:r>
        <w:fldChar w:fldCharType="end"/>
      </w:r>
    </w:p>
    <w:p w:rsidR="008C350D" w:rsidRDefault="00880A0B">
      <w:pPr>
        <w:pStyle w:val="20"/>
      </w:pPr>
      <w:r>
        <w:t>3.4 Resident memory of a sleeping process</w:t>
      </w:r>
      <w:r>
        <w:tab/>
      </w:r>
      <w:r>
        <w:fldChar w:fldCharType="begin"/>
      </w:r>
      <w:r>
        <w:instrText xml:space="preserve"> PAGEREF s3_4 \h </w:instrText>
      </w:r>
      <w:r>
        <w:fldChar w:fldCharType="separate"/>
      </w:r>
      <w:r>
        <w:t>7</w:t>
      </w:r>
      <w:r>
        <w:fldChar w:fldCharType="end"/>
      </w:r>
    </w:p>
    <w:p w:rsidR="008C350D" w:rsidRDefault="00880A0B">
      <w:pPr>
        <w:pStyle w:val="11"/>
      </w:pPr>
      <w:r>
        <w:t xml:space="preserve">4 </w:t>
      </w:r>
      <w:r>
        <w:t>DEVICES AND STORAGE</w:t>
      </w:r>
      <w:r>
        <w:tab/>
      </w:r>
      <w:r>
        <w:fldChar w:fldCharType="begin"/>
      </w:r>
      <w:r>
        <w:instrText xml:space="preserve"> PAGEREF ch4 \h </w:instrText>
      </w:r>
      <w:r>
        <w:fldChar w:fldCharType="separate"/>
      </w:r>
      <w:r>
        <w:t>8</w:t>
      </w:r>
      <w:r>
        <w:fldChar w:fldCharType="end"/>
      </w:r>
    </w:p>
    <w:p w:rsidR="008C350D" w:rsidRDefault="00880A0B">
      <w:pPr>
        <w:pStyle w:val="20"/>
      </w:pPr>
      <w:r>
        <w:t>4.1 Findings</w:t>
      </w:r>
      <w:r>
        <w:tab/>
      </w:r>
      <w:r>
        <w:fldChar w:fldCharType="begin"/>
      </w:r>
      <w:r>
        <w:instrText xml:space="preserve"> PAGEREF s4_1 \h </w:instrText>
      </w:r>
      <w:r>
        <w:fldChar w:fldCharType="separate"/>
      </w:r>
      <w:r>
        <w:t>8</w:t>
      </w:r>
      <w:r>
        <w:fldChar w:fldCharType="end"/>
      </w:r>
    </w:p>
    <w:p w:rsidR="008C350D" w:rsidRDefault="00880A0B">
      <w:pPr>
        <w:pStyle w:val="20"/>
      </w:pPr>
      <w:r>
        <w:t>4.2 Device of the root filesystem</w:t>
      </w:r>
      <w:r>
        <w:tab/>
      </w:r>
      <w:r>
        <w:fldChar w:fldCharType="begin"/>
      </w:r>
      <w:r>
        <w:instrText xml:space="preserve"> PAGEREF s4_2 \h </w:instrText>
      </w:r>
      <w:r>
        <w:fldChar w:fldCharType="separate"/>
      </w:r>
      <w:r>
        <w:t>8</w:t>
      </w:r>
      <w:r>
        <w:fldChar w:fldCharType="end"/>
      </w:r>
    </w:p>
    <w:p w:rsidR="008C350D" w:rsidRDefault="00880A0B">
      <w:pPr>
        <w:pStyle w:val="20"/>
      </w:pPr>
      <w:r>
        <w:t>4.3 Entries in the device directory</w:t>
      </w:r>
      <w:r>
        <w:tab/>
      </w:r>
      <w:r>
        <w:fldChar w:fldCharType="begin"/>
      </w:r>
      <w:r>
        <w:instrText xml:space="preserve"> PAGEREF s4_3 \h </w:instrText>
      </w:r>
      <w:r>
        <w:fldChar w:fldCharType="separate"/>
      </w:r>
      <w:r>
        <w:t>8</w:t>
      </w:r>
      <w:r>
        <w:fldChar w:fldCharType="end"/>
      </w:r>
    </w:p>
    <w:p w:rsidR="008C350D" w:rsidRDefault="00880A0B">
      <w:pPr>
        <w:pStyle w:val="20"/>
      </w:pPr>
      <w:r>
        <w:t>4.4 Meaning of “everything is a file”</w:t>
      </w:r>
      <w:r>
        <w:tab/>
      </w:r>
      <w:r>
        <w:fldChar w:fldCharType="begin"/>
      </w:r>
      <w:r>
        <w:instrText xml:space="preserve"> PAGEREF s4_4 \h </w:instrText>
      </w:r>
      <w:r>
        <w:fldChar w:fldCharType="separate"/>
      </w:r>
      <w:r>
        <w:t>8</w:t>
      </w:r>
      <w:r>
        <w:fldChar w:fldCharType="end"/>
      </w:r>
    </w:p>
    <w:p w:rsidR="008C350D" w:rsidRDefault="00880A0B">
      <w:pPr>
        <w:pStyle w:val="11"/>
      </w:pPr>
      <w:r>
        <w:t>CONCLUSION</w:t>
      </w:r>
      <w:bookmarkStart w:id="0" w:name="_GoBack"/>
      <w:bookmarkEnd w:id="0"/>
      <w:r>
        <w:tab/>
      </w:r>
      <w:r>
        <w:fldChar w:fldCharType="begin"/>
      </w:r>
      <w:r>
        <w:instrText xml:space="preserve"> PAGEREF concl \h </w:instrText>
      </w:r>
      <w:r>
        <w:fldChar w:fldCharType="separate"/>
      </w:r>
      <w:r>
        <w:t>9</w:t>
      </w:r>
      <w:r>
        <w:fldChar w:fldCharType="end"/>
      </w:r>
    </w:p>
    <w:p w:rsidR="008C350D" w:rsidRDefault="00880A0B">
      <w:pPr>
        <w:pStyle w:val="1"/>
      </w:pPr>
      <w:bookmarkStart w:id="1" w:name="ch1"/>
      <w:r>
        <w:lastRenderedPageBreak/>
        <w:t>1 FILES AND DIRECTORIES</w:t>
      </w:r>
      <w:bookmarkEnd w:id="1"/>
    </w:p>
    <w:p w:rsidR="008C350D" w:rsidRDefault="00880A0B">
      <w:pPr>
        <w:pStyle w:val="2"/>
      </w:pPr>
      <w:bookmarkStart w:id="2" w:name="s1_1"/>
      <w:r>
        <w:t>1.1 Findings</w:t>
      </w:r>
      <w:bookmarkEnd w:id="2"/>
    </w:p>
    <w:p w:rsidR="008C350D" w:rsidRDefault="00880A0B">
      <w:pPr>
        <w:pStyle w:val="ReportBody"/>
      </w:pPr>
      <w:r>
        <w:t>According to figure 1.1, the filesystem of the Linux operating system (O</w:t>
      </w:r>
      <w:r>
        <w:t xml:space="preserve">S) is organised as one unified tree, whose top is the root directory </w:t>
      </w:r>
      <w:r>
        <w:rPr>
          <w:rFonts w:ascii="Courier New" w:eastAsia="Courier New" w:hAnsi="Courier New" w:cs="Courier New"/>
          <w:sz w:val="20"/>
          <w:szCs w:val="20"/>
        </w:rPr>
        <w:t>/</w:t>
      </w:r>
      <w:r>
        <w:t xml:space="preserve">. This is interesting, because Windows, unlike Linux, uses letter drives, e.g., </w:t>
      </w:r>
      <w:r>
        <w:rPr>
          <w:rFonts w:ascii="Courier New" w:eastAsia="Courier New" w:hAnsi="Courier New" w:cs="Courier New"/>
          <w:sz w:val="20"/>
          <w:szCs w:val="20"/>
        </w:rPr>
        <w:t>(C:)</w:t>
      </w:r>
      <w:r>
        <w:t xml:space="preserve"> and </w:t>
      </w:r>
      <w:r>
        <w:rPr>
          <w:rFonts w:ascii="Courier New" w:eastAsia="Courier New" w:hAnsi="Courier New" w:cs="Courier New"/>
          <w:sz w:val="20"/>
          <w:szCs w:val="20"/>
        </w:rPr>
        <w:t>(D:)</w:t>
      </w:r>
      <w:r>
        <w:t>.</w:t>
      </w:r>
    </w:p>
    <w:p w:rsidR="008C350D" w:rsidRDefault="00880A0B">
      <w:pPr>
        <w:pStyle w:val="FigureImage"/>
      </w:pPr>
      <w:r>
        <w:rPr>
          <w:noProof/>
          <w:lang w:val="ru-RU"/>
        </w:rPr>
        <w:drawing>
          <wp:inline distT="0" distB="0" distL="0" distR="0">
            <wp:extent cx="3543300" cy="3238500"/>
            <wp:effectExtent l="0" t="0" r="0" b="0"/>
            <wp:docPr id="2" name="Figure 1.1" descr="Terminal output of the command ls -la / listing the directories under the root of the Linux filesystem"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43300" cy="3238500"/>
                    </a:xfrm>
                    <a:prstGeom prst="rect">
                      <a:avLst/>
                    </a:prstGeom>
                  </pic:spPr>
                </pic:pic>
              </a:graphicData>
            </a:graphic>
          </wp:inline>
        </w:drawing>
      </w:r>
    </w:p>
    <w:p w:rsidR="008C350D" w:rsidRDefault="00880A0B">
      <w:pPr>
        <w:pStyle w:val="FigureCaption"/>
      </w:pPr>
      <w:r>
        <w:t>Figure 1.1 – Listing of the root directory</w:t>
      </w:r>
    </w:p>
    <w:p w:rsidR="008C350D" w:rsidRDefault="00880A0B">
      <w:pPr>
        <w:pStyle w:val="2"/>
      </w:pPr>
      <w:bookmarkStart w:id="3" w:name="s1_2"/>
      <w:r>
        <w:t>1.2 Ownership of the created files</w:t>
      </w:r>
      <w:bookmarkEnd w:id="3"/>
    </w:p>
    <w:p w:rsidR="008C350D" w:rsidRDefault="00880A0B">
      <w:pPr>
        <w:pStyle w:val="ReportBody"/>
      </w:pPr>
      <w:r>
        <w:t>The first q</w:t>
      </w:r>
      <w:r>
        <w:t>uestion concerns the owner and the group of the files created during the practical work.</w:t>
      </w:r>
    </w:p>
    <w:p w:rsidR="008C350D" w:rsidRDefault="00880A0B">
      <w:pPr>
        <w:pStyle w:val="ReportBody"/>
      </w:pPr>
      <w:r>
        <w:t xml:space="preserve">According to figure 1.2, the file </w:t>
      </w:r>
      <w:r>
        <w:rPr>
          <w:rFonts w:ascii="Courier New" w:eastAsia="Courier New" w:hAnsi="Courier New" w:cs="Courier New"/>
          <w:sz w:val="20"/>
          <w:szCs w:val="20"/>
        </w:rPr>
        <w:t>note.txt</w:t>
      </w:r>
      <w:r>
        <w:t xml:space="preserve"> is owned by the user that created it, </w:t>
      </w:r>
      <w:r>
        <w:rPr>
          <w:rFonts w:ascii="Courier New" w:eastAsia="Courier New" w:hAnsi="Courier New" w:cs="Courier New"/>
          <w:sz w:val="20"/>
          <w:szCs w:val="20"/>
        </w:rPr>
        <w:t>vboxuser</w:t>
      </w:r>
      <w:r>
        <w:t>, which is also the group assigned to it. The group is named the same as the u</w:t>
      </w:r>
      <w:r>
        <w:t>ser because, by default, the primary group is assigned, which is the private group created for each user.</w:t>
      </w:r>
    </w:p>
    <w:p w:rsidR="008C350D" w:rsidRDefault="00880A0B">
      <w:pPr>
        <w:pStyle w:val="FigureImage"/>
      </w:pPr>
      <w:r>
        <w:rPr>
          <w:noProof/>
          <w:lang w:val="ru-RU"/>
        </w:rPr>
        <w:drawing>
          <wp:inline distT="0" distB="0" distL="0" distR="0">
            <wp:extent cx="4610100" cy="904875"/>
            <wp:effectExtent l="0" t="0" r="0" b="0"/>
            <wp:docPr id="3" name="Figure 1.2" descr="Terminal output of ls -la in the demo directory showing note.txt owned by vboxuser with group vboxuser"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10100" cy="904875"/>
                    </a:xfrm>
                    <a:prstGeom prst="rect">
                      <a:avLst/>
                    </a:prstGeom>
                  </pic:spPr>
                </pic:pic>
              </a:graphicData>
            </a:graphic>
          </wp:inline>
        </w:drawing>
      </w:r>
    </w:p>
    <w:p w:rsidR="008C350D" w:rsidRDefault="00880A0B">
      <w:pPr>
        <w:pStyle w:val="FigureCaption"/>
      </w:pPr>
      <w:r>
        <w:t>Figure 1.2 – Owner and group of the created file</w:t>
      </w:r>
    </w:p>
    <w:p w:rsidR="008C350D" w:rsidRDefault="00880A0B">
      <w:pPr>
        <w:pStyle w:val="2"/>
      </w:pPr>
      <w:bookmarkStart w:id="4" w:name="s1_3"/>
      <w:r>
        <w:t>1.3 Meaning of the permission string</w:t>
      </w:r>
      <w:bookmarkEnd w:id="4"/>
    </w:p>
    <w:p w:rsidR="008C350D" w:rsidRDefault="00880A0B">
      <w:pPr>
        <w:pStyle w:val="ReportBody"/>
      </w:pPr>
      <w:r>
        <w:t>The second question concerns the meaning of the ten characters</w:t>
      </w:r>
      <w:r>
        <w:t xml:space="preserve"> at the beginning of the </w:t>
      </w:r>
      <w:r>
        <w:rPr>
          <w:rFonts w:ascii="Courier New" w:eastAsia="Courier New" w:hAnsi="Courier New" w:cs="Courier New"/>
          <w:sz w:val="20"/>
          <w:szCs w:val="20"/>
        </w:rPr>
        <w:t>ls -l</w:t>
      </w:r>
      <w:r>
        <w:t xml:space="preserve"> output for </w:t>
      </w:r>
      <w:r>
        <w:rPr>
          <w:rFonts w:ascii="Courier New" w:eastAsia="Courier New" w:hAnsi="Courier New" w:cs="Courier New"/>
          <w:sz w:val="20"/>
          <w:szCs w:val="20"/>
        </w:rPr>
        <w:t>note.txt</w:t>
      </w:r>
      <w:r>
        <w:t xml:space="preserve"> after the command </w:t>
      </w:r>
      <w:r>
        <w:rPr>
          <w:rFonts w:ascii="Courier New" w:eastAsia="Courier New" w:hAnsi="Courier New" w:cs="Courier New"/>
          <w:sz w:val="20"/>
          <w:szCs w:val="20"/>
        </w:rPr>
        <w:t>chmod 600</w:t>
      </w:r>
      <w:r>
        <w:t>.</w:t>
      </w:r>
    </w:p>
    <w:p w:rsidR="008C350D" w:rsidRDefault="00880A0B">
      <w:pPr>
        <w:pStyle w:val="ReportBody"/>
      </w:pPr>
      <w:r>
        <w:t xml:space="preserve">The string </w:t>
      </w:r>
      <w:r>
        <w:rPr>
          <w:rFonts w:ascii="Courier New" w:eastAsia="Courier New" w:hAnsi="Courier New" w:cs="Courier New"/>
          <w:sz w:val="20"/>
          <w:szCs w:val="20"/>
        </w:rPr>
        <w:t>-rw-------</w:t>
      </w:r>
      <w:r>
        <w:t xml:space="preserve"> shown in figure 1.3 is a permission string. Here it means that the file can be read and written to only by the user owning it, while no one else can read, write, or execute the file.</w:t>
      </w:r>
    </w:p>
    <w:p w:rsidR="008C350D" w:rsidRDefault="00880A0B">
      <w:pPr>
        <w:pStyle w:val="FigureImage"/>
      </w:pPr>
      <w:r>
        <w:rPr>
          <w:noProof/>
          <w:lang w:val="ru-RU"/>
        </w:rPr>
        <w:lastRenderedPageBreak/>
        <w:drawing>
          <wp:inline distT="0" distB="0" distL="0" distR="0">
            <wp:extent cx="4429125" cy="571500"/>
            <wp:effectExtent l="0" t="0" r="0" b="0"/>
            <wp:docPr id="4" name="Figure 1.3" descr="Terminal output of chmod 600 note.txt followed by ls -l note.txt showing the string -rw-------"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29125" cy="571500"/>
                    </a:xfrm>
                    <a:prstGeom prst="rect">
                      <a:avLst/>
                    </a:prstGeom>
                  </pic:spPr>
                </pic:pic>
              </a:graphicData>
            </a:graphic>
          </wp:inline>
        </w:drawing>
      </w:r>
    </w:p>
    <w:p w:rsidR="008C350D" w:rsidRDefault="00880A0B">
      <w:pPr>
        <w:pStyle w:val="FigureCaption"/>
      </w:pPr>
      <w:r>
        <w:t>Figure 1.3 – Permissions of the file after changing the mode to 600</w:t>
      </w:r>
    </w:p>
    <w:p w:rsidR="008C350D" w:rsidRDefault="00880A0B">
      <w:pPr>
        <w:pStyle w:val="2"/>
      </w:pPr>
      <w:bookmarkStart w:id="5" w:name="s1_4"/>
      <w:r>
        <w:t>1.</w:t>
      </w:r>
      <w:r>
        <w:t>4 Directories under the root</w:t>
      </w:r>
      <w:bookmarkEnd w:id="5"/>
    </w:p>
    <w:p w:rsidR="008C350D" w:rsidRDefault="00880A0B">
      <w:pPr>
        <w:pStyle w:val="ReportBody"/>
      </w:pPr>
      <w:r>
        <w:t>The third question concerns two directories located directly under the root and the content of each of them.</w:t>
      </w:r>
    </w:p>
    <w:p w:rsidR="008C350D" w:rsidRDefault="00880A0B">
      <w:pPr>
        <w:pStyle w:val="ReportBody"/>
      </w:pPr>
      <w:r>
        <w:t xml:space="preserve">Linux organises files as a single unified tree. At the top there is the root </w:t>
      </w:r>
      <w:r>
        <w:rPr>
          <w:rFonts w:ascii="Courier New" w:eastAsia="Courier New" w:hAnsi="Courier New" w:cs="Courier New"/>
          <w:sz w:val="20"/>
          <w:szCs w:val="20"/>
        </w:rPr>
        <w:t>/</w:t>
      </w:r>
      <w:r>
        <w:t>, holding everything inside of itself, a</w:t>
      </w:r>
      <w:r>
        <w:t>s shown in figure 1.1. In particular, it holds directories such as:</w:t>
      </w:r>
    </w:p>
    <w:p w:rsidR="008C350D" w:rsidRDefault="00880A0B">
      <w:pPr>
        <w:pStyle w:val="ReportList"/>
        <w:numPr>
          <w:ilvl w:val="0"/>
          <w:numId w:val="2"/>
        </w:numPr>
      </w:pPr>
      <w:r>
        <w:t xml:space="preserve">the </w:t>
      </w:r>
      <w:r>
        <w:rPr>
          <w:rFonts w:ascii="Courier New" w:eastAsia="Courier New" w:hAnsi="Courier New" w:cs="Courier New"/>
          <w:sz w:val="20"/>
          <w:szCs w:val="20"/>
        </w:rPr>
        <w:t>/home</w:t>
      </w:r>
      <w:r>
        <w:t xml:space="preserve"> directory, which is the space designed for the user;</w:t>
      </w:r>
    </w:p>
    <w:p w:rsidR="008C350D" w:rsidRDefault="00880A0B">
      <w:pPr>
        <w:pStyle w:val="ReportList"/>
        <w:numPr>
          <w:ilvl w:val="0"/>
          <w:numId w:val="2"/>
        </w:numPr>
      </w:pPr>
      <w:r>
        <w:t xml:space="preserve">the </w:t>
      </w:r>
      <w:r>
        <w:rPr>
          <w:rFonts w:ascii="Courier New" w:eastAsia="Courier New" w:hAnsi="Courier New" w:cs="Courier New"/>
          <w:sz w:val="20"/>
          <w:szCs w:val="20"/>
        </w:rPr>
        <w:t>/etc</w:t>
      </w:r>
      <w:r>
        <w:t xml:space="preserve"> directory, which holds various configurations for the system and services.</w:t>
      </w:r>
    </w:p>
    <w:p w:rsidR="008C350D" w:rsidRDefault="00880A0B">
      <w:pPr>
        <w:pStyle w:val="1"/>
      </w:pPr>
      <w:bookmarkStart w:id="6" w:name="ch2"/>
      <w:r>
        <w:lastRenderedPageBreak/>
        <w:t>2 PROCESSES</w:t>
      </w:r>
      <w:bookmarkEnd w:id="6"/>
    </w:p>
    <w:p w:rsidR="008C350D" w:rsidRDefault="00880A0B">
      <w:pPr>
        <w:pStyle w:val="2"/>
      </w:pPr>
      <w:bookmarkStart w:id="7" w:name="s2_1"/>
      <w:r>
        <w:t>2.1 Findings</w:t>
      </w:r>
      <w:bookmarkEnd w:id="7"/>
    </w:p>
    <w:p w:rsidR="008C350D" w:rsidRDefault="00880A0B">
      <w:pPr>
        <w:pStyle w:val="ReportBody"/>
      </w:pPr>
      <w:r>
        <w:t xml:space="preserve">It is fascinating that processes on Linux can be expressed through files in </w:t>
      </w:r>
      <w:r>
        <w:rPr>
          <w:rFonts w:ascii="Courier New" w:eastAsia="Courier New" w:hAnsi="Courier New" w:cs="Courier New"/>
          <w:sz w:val="20"/>
          <w:szCs w:val="20"/>
        </w:rPr>
        <w:t>/proc/</w:t>
      </w:r>
      <w:r>
        <w:t xml:space="preserve">, as shown in figure 2.1 for a background </w:t>
      </w:r>
      <w:r>
        <w:rPr>
          <w:rFonts w:ascii="Courier New" w:eastAsia="Courier New" w:hAnsi="Courier New" w:cs="Courier New"/>
          <w:sz w:val="20"/>
          <w:szCs w:val="20"/>
        </w:rPr>
        <w:t>sleep</w:t>
      </w:r>
      <w:r>
        <w:t xml:space="preserve"> process. This illustrates the UNIX philosophy of “Everything is a file”.</w:t>
      </w:r>
    </w:p>
    <w:p w:rsidR="008C350D" w:rsidRDefault="00880A0B">
      <w:pPr>
        <w:pStyle w:val="FigureImage"/>
      </w:pPr>
      <w:r>
        <w:rPr>
          <w:noProof/>
          <w:lang w:val="ru-RU"/>
        </w:rPr>
        <w:drawing>
          <wp:inline distT="0" distB="0" distL="0" distR="0">
            <wp:extent cx="6457950" cy="2743200"/>
            <wp:effectExtent l="0" t="0" r="0" b="0"/>
            <wp:docPr id="5" name="Figure 2.1" descr="Terminal output starting a sleep process in the background, listing its /proc directory and showing the first lines of its status file"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57950" cy="2743200"/>
                    </a:xfrm>
                    <a:prstGeom prst="rect">
                      <a:avLst/>
                    </a:prstGeom>
                  </pic:spPr>
                </pic:pic>
              </a:graphicData>
            </a:graphic>
          </wp:inline>
        </w:drawing>
      </w:r>
    </w:p>
    <w:p w:rsidR="008C350D" w:rsidRDefault="00880A0B">
      <w:pPr>
        <w:pStyle w:val="FigureCaption"/>
      </w:pPr>
      <w:r>
        <w:t>Figure 2.1 – Information about a background process</w:t>
      </w:r>
      <w:r>
        <w:t xml:space="preserve"> exposed by the kernel</w:t>
      </w:r>
    </w:p>
    <w:p w:rsidR="008C350D" w:rsidRDefault="00880A0B">
      <w:pPr>
        <w:pStyle w:val="2"/>
      </w:pPr>
      <w:bookmarkStart w:id="8" w:name="s2_2"/>
      <w:r>
        <w:t>2.2 Process number 1</w:t>
      </w:r>
      <w:bookmarkEnd w:id="8"/>
    </w:p>
    <w:p w:rsidR="008C350D" w:rsidRDefault="00880A0B">
      <w:pPr>
        <w:pStyle w:val="ReportBody"/>
      </w:pPr>
      <w:r>
        <w:t>The first question concerns the process identifier (PID) of process number 1 and the nature of this process.</w:t>
      </w:r>
    </w:p>
    <w:p w:rsidR="008C350D" w:rsidRDefault="00880A0B">
      <w:pPr>
        <w:pStyle w:val="ReportBody"/>
      </w:pPr>
      <w:r>
        <w:t>The question admits two readings. If it asks for the PID of the first process, the answer is 1. Otherwi</w:t>
      </w:r>
      <w:r>
        <w:t xml:space="preserve">se, it can be interpreted as asking what the process with PID 1 is. In this case, the answer is </w:t>
      </w:r>
      <w:r>
        <w:rPr>
          <w:rFonts w:ascii="Courier New" w:eastAsia="Courier New" w:hAnsi="Courier New" w:cs="Courier New"/>
          <w:sz w:val="20"/>
          <w:szCs w:val="20"/>
        </w:rPr>
        <w:t>systemd</w:t>
      </w:r>
      <w:r>
        <w:t xml:space="preserve">, as shown in figure 2.2 and figure 2.3. It is the first process instantiated in user mode, and every following user-space process is its descendant. It </w:t>
      </w:r>
      <w:r>
        <w:t>is started by the kernel.</w:t>
      </w:r>
    </w:p>
    <w:p w:rsidR="008C350D" w:rsidRDefault="00880A0B">
      <w:pPr>
        <w:pStyle w:val="FigureImage"/>
      </w:pPr>
      <w:r>
        <w:rPr>
          <w:noProof/>
          <w:lang w:val="ru-RU"/>
        </w:rPr>
        <w:drawing>
          <wp:inline distT="0" distB="0" distL="0" distR="0">
            <wp:extent cx="6457950" cy="647700"/>
            <wp:effectExtent l="0" t="0" r="0" b="0"/>
            <wp:docPr id="6" name="Figure 2.2" descr="Terminal output of ps aux piped to head showing the process with PID 1 running /usr/lib/systemd/systemd"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57950" cy="647700"/>
                    </a:xfrm>
                    <a:prstGeom prst="rect">
                      <a:avLst/>
                    </a:prstGeom>
                  </pic:spPr>
                </pic:pic>
              </a:graphicData>
            </a:graphic>
          </wp:inline>
        </w:drawing>
      </w:r>
    </w:p>
    <w:p w:rsidR="008C350D" w:rsidRDefault="00880A0B">
      <w:pPr>
        <w:pStyle w:val="FigureCaption"/>
      </w:pPr>
      <w:r>
        <w:t>Figure 2.2 – First lines of the process list</w:t>
      </w:r>
    </w:p>
    <w:p w:rsidR="008C350D" w:rsidRDefault="00880A0B">
      <w:pPr>
        <w:pStyle w:val="FigureImage"/>
      </w:pPr>
      <w:r>
        <w:rPr>
          <w:noProof/>
          <w:lang w:val="ru-RU"/>
        </w:rPr>
        <w:lastRenderedPageBreak/>
        <w:drawing>
          <wp:inline distT="0" distB="0" distL="0" distR="0">
            <wp:extent cx="3552825" cy="2495550"/>
            <wp:effectExtent l="0" t="0" r="0" b="0"/>
            <wp:docPr id="7" name="Figure 2.3" descr="Terminal output of the status file of the process with PID 1 showing the name systemd and the state S (sleeping)"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552825" cy="2495550"/>
                    </a:xfrm>
                    <a:prstGeom prst="rect">
                      <a:avLst/>
                    </a:prstGeom>
                  </pic:spPr>
                </pic:pic>
              </a:graphicData>
            </a:graphic>
          </wp:inline>
        </w:drawing>
      </w:r>
    </w:p>
    <w:p w:rsidR="008C350D" w:rsidRDefault="00880A0B">
      <w:pPr>
        <w:pStyle w:val="FigureCaption"/>
      </w:pPr>
      <w:r>
        <w:t>Figure 2.3 – Status of the process with PID 1</w:t>
      </w:r>
    </w:p>
    <w:p w:rsidR="008C350D" w:rsidRDefault="00880A0B">
      <w:pPr>
        <w:pStyle w:val="2"/>
      </w:pPr>
      <w:bookmarkStart w:id="9" w:name="s2_3"/>
      <w:r>
        <w:t>2.3 Number of running processes</w:t>
      </w:r>
      <w:bookmarkEnd w:id="9"/>
    </w:p>
    <w:p w:rsidR="008C350D" w:rsidRDefault="00880A0B">
      <w:pPr>
        <w:pStyle w:val="ReportBody"/>
      </w:pPr>
      <w:r>
        <w:t>The second question concerns the approximate number of processes running on the idle virtual machine (V</w:t>
      </w:r>
      <w:r>
        <w:t>M).</w:t>
      </w:r>
    </w:p>
    <w:p w:rsidR="008C350D" w:rsidRDefault="00880A0B">
      <w:pPr>
        <w:pStyle w:val="ReportBody"/>
      </w:pPr>
      <w:r>
        <w:t>According to figure 2.4, 236 processes were counted. One line was excluded, because it is the header with the information columns.</w:t>
      </w:r>
    </w:p>
    <w:p w:rsidR="008C350D" w:rsidRDefault="00880A0B">
      <w:pPr>
        <w:pStyle w:val="FigureImage"/>
      </w:pPr>
      <w:r>
        <w:rPr>
          <w:noProof/>
          <w:lang w:val="ru-RU"/>
        </w:rPr>
        <w:drawing>
          <wp:inline distT="0" distB="0" distL="0" distR="0">
            <wp:extent cx="4067175" cy="371475"/>
            <wp:effectExtent l="0" t="0" r="0" b="0"/>
            <wp:docPr id="8" name="Figure 2.4" descr="Terminal output of ps aux piped to wc -l showing the number 237"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67175" cy="371475"/>
                    </a:xfrm>
                    <a:prstGeom prst="rect">
                      <a:avLst/>
                    </a:prstGeom>
                  </pic:spPr>
                </pic:pic>
              </a:graphicData>
            </a:graphic>
          </wp:inline>
        </w:drawing>
      </w:r>
    </w:p>
    <w:p w:rsidR="008C350D" w:rsidRDefault="00880A0B">
      <w:pPr>
        <w:pStyle w:val="FigureCaption"/>
      </w:pPr>
      <w:r>
        <w:t>Figure 2.4 – Number of lines in the process list</w:t>
      </w:r>
    </w:p>
    <w:p w:rsidR="008C350D" w:rsidRDefault="00880A0B">
      <w:pPr>
        <w:pStyle w:val="2"/>
      </w:pPr>
      <w:bookmarkStart w:id="10" w:name="s2_4"/>
      <w:r>
        <w:t>2.4 State of a sleeping process</w:t>
      </w:r>
      <w:bookmarkEnd w:id="10"/>
    </w:p>
    <w:p w:rsidR="008C350D" w:rsidRDefault="00880A0B">
      <w:pPr>
        <w:pStyle w:val="ReportBody"/>
      </w:pPr>
      <w:r>
        <w:t>The third question concerns the conten</w:t>
      </w:r>
      <w:r>
        <w:t xml:space="preserve">t of the </w:t>
      </w:r>
      <w:r>
        <w:rPr>
          <w:rFonts w:ascii="Courier New" w:eastAsia="Courier New" w:hAnsi="Courier New" w:cs="Courier New"/>
          <w:sz w:val="20"/>
          <w:szCs w:val="20"/>
        </w:rPr>
        <w:t>State:</w:t>
      </w:r>
      <w:r>
        <w:t xml:space="preserve"> line from the </w:t>
      </w:r>
      <w:r>
        <w:rPr>
          <w:rFonts w:ascii="Courier New" w:eastAsia="Courier New" w:hAnsi="Courier New" w:cs="Courier New"/>
          <w:sz w:val="20"/>
          <w:szCs w:val="20"/>
        </w:rPr>
        <w:t>status</w:t>
      </w:r>
      <w:r>
        <w:t xml:space="preserve"> file of the sleeping process.</w:t>
      </w:r>
    </w:p>
    <w:p w:rsidR="008C350D" w:rsidRDefault="00880A0B">
      <w:pPr>
        <w:pStyle w:val="ReportBody"/>
      </w:pPr>
      <w:r>
        <w:t xml:space="preserve">According to figure 2.5, the </w:t>
      </w:r>
      <w:r>
        <w:rPr>
          <w:rFonts w:ascii="Courier New" w:eastAsia="Courier New" w:hAnsi="Courier New" w:cs="Courier New"/>
          <w:sz w:val="20"/>
          <w:szCs w:val="20"/>
        </w:rPr>
        <w:t>State:</w:t>
      </w:r>
      <w:r>
        <w:t xml:space="preserve"> line of the sleeping process says </w:t>
      </w:r>
      <w:r>
        <w:rPr>
          <w:rFonts w:ascii="Courier New" w:eastAsia="Courier New" w:hAnsi="Courier New" w:cs="Courier New"/>
          <w:sz w:val="20"/>
          <w:szCs w:val="20"/>
        </w:rPr>
        <w:t>S (sleeping)</w:t>
      </w:r>
      <w:r>
        <w:t>.</w:t>
      </w:r>
    </w:p>
    <w:p w:rsidR="008C350D" w:rsidRDefault="00880A0B">
      <w:pPr>
        <w:pStyle w:val="FigureImage"/>
      </w:pPr>
      <w:r>
        <w:rPr>
          <w:noProof/>
          <w:lang w:val="ru-RU"/>
        </w:rPr>
        <w:drawing>
          <wp:inline distT="0" distB="0" distL="0" distR="0">
            <wp:extent cx="3714750" cy="2495550"/>
            <wp:effectExtent l="0" t="0" r="0" b="0"/>
            <wp:docPr id="9" name="Figure 2.5" descr="Terminal output of the status file of the sleep process showing State S (sleeping)"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714750" cy="2495550"/>
                    </a:xfrm>
                    <a:prstGeom prst="rect">
                      <a:avLst/>
                    </a:prstGeom>
                  </pic:spPr>
                </pic:pic>
              </a:graphicData>
            </a:graphic>
          </wp:inline>
        </w:drawing>
      </w:r>
    </w:p>
    <w:p w:rsidR="008C350D" w:rsidRDefault="00880A0B">
      <w:pPr>
        <w:pStyle w:val="FigureCaption"/>
      </w:pPr>
      <w:r>
        <w:t>Figure 2.5 – Status of the sleeping process</w:t>
      </w:r>
    </w:p>
    <w:p w:rsidR="008C350D" w:rsidRDefault="00880A0B">
      <w:pPr>
        <w:pStyle w:val="1"/>
      </w:pPr>
      <w:bookmarkStart w:id="11" w:name="ch3"/>
      <w:r>
        <w:lastRenderedPageBreak/>
        <w:t>3 MEMORY</w:t>
      </w:r>
      <w:bookmarkEnd w:id="11"/>
    </w:p>
    <w:p w:rsidR="008C350D" w:rsidRDefault="00880A0B">
      <w:pPr>
        <w:pStyle w:val="2"/>
      </w:pPr>
      <w:bookmarkStart w:id="12" w:name="s3_1"/>
      <w:r>
        <w:t>3.1 Findings</w:t>
      </w:r>
      <w:bookmarkEnd w:id="12"/>
    </w:p>
    <w:p w:rsidR="008C350D" w:rsidRDefault="00880A0B">
      <w:pPr>
        <w:pStyle w:val="ReportBody"/>
      </w:pPr>
      <w:r>
        <w:t>It was interesting to discover the concept of swap memory, namely that disk space can act as RAM in certain circumstances. The memory and swap totals of the system are presented in figure 3.1.</w:t>
      </w:r>
    </w:p>
    <w:p w:rsidR="008C350D" w:rsidRDefault="00880A0B">
      <w:pPr>
        <w:pStyle w:val="FigureImage"/>
      </w:pPr>
      <w:r>
        <w:rPr>
          <w:noProof/>
          <w:lang w:val="ru-RU"/>
        </w:rPr>
        <w:drawing>
          <wp:inline distT="0" distB="0" distL="0" distR="0">
            <wp:extent cx="6248400" cy="704850"/>
            <wp:effectExtent l="0" t="0" r="0" b="0"/>
            <wp:docPr id="10" name="Figure 3.1" descr="Terminal output of free -h showing total, used and free memory and swap"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248400" cy="704850"/>
                    </a:xfrm>
                    <a:prstGeom prst="rect">
                      <a:avLst/>
                    </a:prstGeom>
                  </pic:spPr>
                </pic:pic>
              </a:graphicData>
            </a:graphic>
          </wp:inline>
        </w:drawing>
      </w:r>
    </w:p>
    <w:p w:rsidR="008C350D" w:rsidRDefault="00880A0B">
      <w:pPr>
        <w:pStyle w:val="FigureCaption"/>
      </w:pPr>
      <w:r>
        <w:t>Figure 3.1 – Memory and swap totals reported by the system</w:t>
      </w:r>
    </w:p>
    <w:p w:rsidR="008C350D" w:rsidRDefault="00880A0B">
      <w:pPr>
        <w:pStyle w:val="2"/>
      </w:pPr>
      <w:bookmarkStart w:id="13" w:name="s3_2"/>
      <w:r>
        <w:t>3.2 Total and free RAM</w:t>
      </w:r>
      <w:bookmarkEnd w:id="13"/>
    </w:p>
    <w:p w:rsidR="008C350D" w:rsidRDefault="00880A0B">
      <w:pPr>
        <w:pStyle w:val="ReportBody"/>
      </w:pPr>
      <w:r>
        <w:t>The first question concerns the total amount of RAM of the VM and the amount of free RAM.</w:t>
      </w:r>
    </w:p>
    <w:p w:rsidR="008C350D" w:rsidRDefault="00880A0B">
      <w:pPr>
        <w:pStyle w:val="ReportBody"/>
      </w:pPr>
      <w:r>
        <w:t xml:space="preserve">According to the output of </w:t>
      </w:r>
      <w:r>
        <w:rPr>
          <w:rFonts w:ascii="Courier New" w:eastAsia="Courier New" w:hAnsi="Courier New" w:cs="Courier New"/>
          <w:sz w:val="20"/>
          <w:szCs w:val="20"/>
        </w:rPr>
        <w:t>free -h</w:t>
      </w:r>
      <w:r>
        <w:t xml:space="preserve"> in figure 3.1, the VM has 3.3 GiB in total, with 245 MiB absolutely free and 1.6 GiB available for use.</w:t>
      </w:r>
    </w:p>
    <w:p w:rsidR="008C350D" w:rsidRDefault="00880A0B">
      <w:pPr>
        <w:pStyle w:val="2"/>
      </w:pPr>
      <w:bookmarkStart w:id="14" w:name="s3_3"/>
      <w:r>
        <w:t xml:space="preserve">3.3 </w:t>
      </w:r>
      <w:r>
        <w:t>Swap memory</w:t>
      </w:r>
      <w:bookmarkEnd w:id="14"/>
    </w:p>
    <w:p w:rsidR="008C350D" w:rsidRDefault="00880A0B">
      <w:pPr>
        <w:pStyle w:val="ReportBody"/>
      </w:pPr>
      <w:r>
        <w:t>The second question concerns the definition of swap and the amount of swap configured.</w:t>
      </w:r>
    </w:p>
    <w:p w:rsidR="008C350D" w:rsidRDefault="00880A0B">
      <w:pPr>
        <w:pStyle w:val="ReportBody"/>
      </w:pPr>
      <w:r>
        <w:t>Swap memory is disk space that the OS uses as an extension of RAM, and it acts as a very slow safety net for processes. According to figure 3.1, the amount o</w:t>
      </w:r>
      <w:r>
        <w:t>f swap memory configured is 0 B.</w:t>
      </w:r>
    </w:p>
    <w:p w:rsidR="008C350D" w:rsidRDefault="00880A0B">
      <w:pPr>
        <w:pStyle w:val="2"/>
      </w:pPr>
      <w:bookmarkStart w:id="15" w:name="s3_4"/>
      <w:r>
        <w:t>3.4 Resident memory of a sleeping process</w:t>
      </w:r>
      <w:bookmarkEnd w:id="15"/>
    </w:p>
    <w:p w:rsidR="008C350D" w:rsidRDefault="00880A0B">
      <w:pPr>
        <w:pStyle w:val="ReportBody"/>
      </w:pPr>
      <w:r>
        <w:t>The third question concerns the amount of resident memory (</w:t>
      </w:r>
      <w:r>
        <w:rPr>
          <w:rFonts w:ascii="Courier New" w:eastAsia="Courier New" w:hAnsi="Courier New" w:cs="Courier New"/>
          <w:sz w:val="20"/>
          <w:szCs w:val="20"/>
        </w:rPr>
        <w:t>VmRSS</w:t>
      </w:r>
      <w:r>
        <w:t xml:space="preserve">) used by a bare </w:t>
      </w:r>
      <w:r>
        <w:rPr>
          <w:rFonts w:ascii="Courier New" w:eastAsia="Courier New" w:hAnsi="Courier New" w:cs="Courier New"/>
          <w:sz w:val="20"/>
          <w:szCs w:val="20"/>
        </w:rPr>
        <w:t>sleep</w:t>
      </w:r>
      <w:r>
        <w:t xml:space="preserve"> process and whether this amount is surprising.</w:t>
      </w:r>
    </w:p>
    <w:p w:rsidR="008C350D" w:rsidRDefault="00880A0B">
      <w:pPr>
        <w:pStyle w:val="ReportBody"/>
      </w:pPr>
      <w:r>
        <w:t xml:space="preserve">As shown in figure 3.2, the </w:t>
      </w:r>
      <w:r>
        <w:rPr>
          <w:rFonts w:ascii="Courier New" w:eastAsia="Courier New" w:hAnsi="Courier New" w:cs="Courier New"/>
          <w:sz w:val="20"/>
          <w:szCs w:val="20"/>
        </w:rPr>
        <w:t>sleep 300</w:t>
      </w:r>
      <w:r>
        <w:t xml:space="preserve"> process u</w:t>
      </w:r>
      <w:r>
        <w:t xml:space="preserve">ses 8 MB of </w:t>
      </w:r>
      <w:r>
        <w:rPr>
          <w:rFonts w:ascii="Courier New" w:eastAsia="Courier New" w:hAnsi="Courier New" w:cs="Courier New"/>
          <w:sz w:val="20"/>
          <w:szCs w:val="20"/>
        </w:rPr>
        <w:t>VmRSS</w:t>
      </w:r>
      <w:r>
        <w:t xml:space="preserve">. This value is surprising, because it seems excessive for a simple sleeping process. A possible explanation is that the system counts the memory of some elements additional to </w:t>
      </w:r>
      <w:r>
        <w:rPr>
          <w:rFonts w:ascii="Courier New" w:eastAsia="Courier New" w:hAnsi="Courier New" w:cs="Courier New"/>
          <w:sz w:val="20"/>
          <w:szCs w:val="20"/>
        </w:rPr>
        <w:t>sleep</w:t>
      </w:r>
      <w:r>
        <w:t>, thus not displaying the true memory usage.</w:t>
      </w:r>
    </w:p>
    <w:p w:rsidR="008C350D" w:rsidRDefault="00880A0B">
      <w:pPr>
        <w:pStyle w:val="FigureImage"/>
      </w:pPr>
      <w:r>
        <w:rPr>
          <w:noProof/>
          <w:lang w:val="ru-RU"/>
        </w:rPr>
        <w:drawing>
          <wp:inline distT="0" distB="0" distL="0" distR="0">
            <wp:extent cx="5057775" cy="361950"/>
            <wp:effectExtent l="0" t="0" r="0" b="0"/>
            <wp:docPr id="11" name="Figure 3.2" descr="Terminal output of grep VmRSS on the status file of the sleep process showing 8152 kB"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57775" cy="361950"/>
                    </a:xfrm>
                    <a:prstGeom prst="rect">
                      <a:avLst/>
                    </a:prstGeom>
                  </pic:spPr>
                </pic:pic>
              </a:graphicData>
            </a:graphic>
          </wp:inline>
        </w:drawing>
      </w:r>
    </w:p>
    <w:p w:rsidR="008C350D" w:rsidRDefault="00880A0B">
      <w:pPr>
        <w:pStyle w:val="FigureCaption"/>
      </w:pPr>
      <w:r>
        <w:t>Figure 3.2</w:t>
      </w:r>
      <w:r>
        <w:t xml:space="preserve"> – Resident memory of the sleeping process</w:t>
      </w:r>
    </w:p>
    <w:p w:rsidR="008C350D" w:rsidRDefault="00880A0B">
      <w:pPr>
        <w:pStyle w:val="1"/>
      </w:pPr>
      <w:bookmarkStart w:id="16" w:name="ch4"/>
      <w:r>
        <w:lastRenderedPageBreak/>
        <w:t>4 DEVICES AND STORAGE</w:t>
      </w:r>
      <w:bookmarkEnd w:id="16"/>
    </w:p>
    <w:p w:rsidR="008C350D" w:rsidRDefault="00880A0B">
      <w:pPr>
        <w:pStyle w:val="2"/>
      </w:pPr>
      <w:bookmarkStart w:id="17" w:name="s4_1"/>
      <w:r>
        <w:t>4.1 Findings</w:t>
      </w:r>
      <w:bookmarkEnd w:id="17"/>
    </w:p>
    <w:p w:rsidR="008C350D" w:rsidRDefault="00880A0B">
      <w:pPr>
        <w:pStyle w:val="ReportBody"/>
      </w:pPr>
      <w:r>
        <w:t xml:space="preserve">The fact that the system can communicate with devices via files in </w:t>
      </w:r>
      <w:r>
        <w:rPr>
          <w:rFonts w:ascii="Courier New" w:eastAsia="Courier New" w:hAnsi="Courier New" w:cs="Courier New"/>
          <w:sz w:val="20"/>
          <w:szCs w:val="20"/>
        </w:rPr>
        <w:t>/dev/</w:t>
      </w:r>
      <w:r>
        <w:t>, as shown in figure 4.1, solidifies the concept of “everything is a file”, since it allows a standard way</w:t>
      </w:r>
      <w:r>
        <w:t xml:space="preserve"> of interacting with devices.</w:t>
      </w:r>
    </w:p>
    <w:p w:rsidR="008C350D" w:rsidRDefault="00880A0B">
      <w:pPr>
        <w:pStyle w:val="FigureImage"/>
      </w:pPr>
      <w:r>
        <w:rPr>
          <w:noProof/>
          <w:lang w:val="ru-RU"/>
        </w:rPr>
        <w:drawing>
          <wp:inline distT="0" distB="0" distL="0" distR="0">
            <wp:extent cx="5543550" cy="1914525"/>
            <wp:effectExtent l="0" t="0" r="0" b="0"/>
            <wp:docPr id="12" name="Figure 4.1" descr="Terminal output of ls -l /dev piped to head showing device entries such as autofs, block, bus, char and console"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43550" cy="1914525"/>
                    </a:xfrm>
                    <a:prstGeom prst="rect">
                      <a:avLst/>
                    </a:prstGeom>
                  </pic:spPr>
                </pic:pic>
              </a:graphicData>
            </a:graphic>
          </wp:inline>
        </w:drawing>
      </w:r>
    </w:p>
    <w:p w:rsidR="008C350D" w:rsidRDefault="00880A0B">
      <w:pPr>
        <w:pStyle w:val="FigureCaption"/>
      </w:pPr>
      <w:r>
        <w:t>Figure 4.1 – Devices presented as files</w:t>
      </w:r>
    </w:p>
    <w:p w:rsidR="008C350D" w:rsidRDefault="00880A0B">
      <w:pPr>
        <w:pStyle w:val="2"/>
      </w:pPr>
      <w:bookmarkStart w:id="18" w:name="s4_2"/>
      <w:r>
        <w:t>4.2 Device of the root filesystem</w:t>
      </w:r>
      <w:bookmarkEnd w:id="18"/>
    </w:p>
    <w:p w:rsidR="008C350D" w:rsidRDefault="00880A0B">
      <w:pPr>
        <w:pStyle w:val="ReportBody"/>
      </w:pPr>
      <w:r>
        <w:t xml:space="preserve">The first question concerns the device on which the root filesystem </w:t>
      </w:r>
      <w:r>
        <w:rPr>
          <w:rFonts w:ascii="Courier New" w:eastAsia="Courier New" w:hAnsi="Courier New" w:cs="Courier New"/>
          <w:sz w:val="20"/>
          <w:szCs w:val="20"/>
        </w:rPr>
        <w:t>/</w:t>
      </w:r>
      <w:r>
        <w:t xml:space="preserve"> is mounted.</w:t>
      </w:r>
    </w:p>
    <w:p w:rsidR="008C350D" w:rsidRDefault="00880A0B">
      <w:pPr>
        <w:pStyle w:val="ReportBody"/>
      </w:pPr>
      <w:r>
        <w:t xml:space="preserve">According to figure 4.2, the root filesystem </w:t>
      </w:r>
      <w:r>
        <w:rPr>
          <w:rFonts w:ascii="Courier New" w:eastAsia="Courier New" w:hAnsi="Courier New" w:cs="Courier New"/>
          <w:sz w:val="20"/>
          <w:szCs w:val="20"/>
        </w:rPr>
        <w:t>/</w:t>
      </w:r>
      <w:r>
        <w:t xml:space="preserve"> is mounted on </w:t>
      </w:r>
      <w:r>
        <w:rPr>
          <w:rFonts w:ascii="Courier New" w:eastAsia="Courier New" w:hAnsi="Courier New" w:cs="Courier New"/>
          <w:sz w:val="20"/>
          <w:szCs w:val="20"/>
        </w:rPr>
        <w:t>/dev/sd</w:t>
      </w:r>
      <w:r>
        <w:rPr>
          <w:rFonts w:ascii="Courier New" w:eastAsia="Courier New" w:hAnsi="Courier New" w:cs="Courier New"/>
          <w:sz w:val="20"/>
          <w:szCs w:val="20"/>
        </w:rPr>
        <w:t>a2</w:t>
      </w:r>
      <w:r>
        <w:t>.</w:t>
      </w:r>
    </w:p>
    <w:p w:rsidR="008C350D" w:rsidRDefault="00880A0B">
      <w:pPr>
        <w:pStyle w:val="FigureImage"/>
      </w:pPr>
      <w:r>
        <w:rPr>
          <w:noProof/>
          <w:lang w:val="ru-RU"/>
        </w:rPr>
        <w:drawing>
          <wp:inline distT="0" distB="0" distL="0" distR="0">
            <wp:extent cx="6200775" cy="1619250"/>
            <wp:effectExtent l="0" t="0" r="0" b="0"/>
            <wp:docPr id="13" name="Figure 4.2" descr="Terminal output of df -h showing the root filesystem mounted from /dev/sda2"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200775" cy="1619250"/>
                    </a:xfrm>
                    <a:prstGeom prst="rect">
                      <a:avLst/>
                    </a:prstGeom>
                  </pic:spPr>
                </pic:pic>
              </a:graphicData>
            </a:graphic>
          </wp:inline>
        </w:drawing>
      </w:r>
    </w:p>
    <w:p w:rsidR="008C350D" w:rsidRDefault="00880A0B">
      <w:pPr>
        <w:pStyle w:val="FigureCaption"/>
      </w:pPr>
      <w:r>
        <w:t>Figure 4.2 – Mounted filesystems and free space</w:t>
      </w:r>
    </w:p>
    <w:p w:rsidR="008C350D" w:rsidRDefault="00880A0B">
      <w:pPr>
        <w:pStyle w:val="2"/>
      </w:pPr>
      <w:bookmarkStart w:id="19" w:name="s4_3"/>
      <w:r>
        <w:t>4.3 Entries in the device directory</w:t>
      </w:r>
      <w:bookmarkEnd w:id="19"/>
    </w:p>
    <w:p w:rsidR="008C350D" w:rsidRDefault="00880A0B">
      <w:pPr>
        <w:pStyle w:val="ReportBody"/>
      </w:pPr>
      <w:r>
        <w:t xml:space="preserve">The second question concerns one entry from </w:t>
      </w:r>
      <w:r>
        <w:rPr>
          <w:rFonts w:ascii="Courier New" w:eastAsia="Courier New" w:hAnsi="Courier New" w:cs="Courier New"/>
          <w:sz w:val="20"/>
          <w:szCs w:val="20"/>
        </w:rPr>
        <w:t>/dev</w:t>
      </w:r>
      <w:r>
        <w:t xml:space="preserve"> and the real thing that this entry stands for.</w:t>
      </w:r>
    </w:p>
    <w:p w:rsidR="008C350D" w:rsidRDefault="00880A0B">
      <w:pPr>
        <w:pStyle w:val="ReportBody"/>
      </w:pPr>
      <w:r>
        <w:t xml:space="preserve">The entry </w:t>
      </w:r>
      <w:r>
        <w:rPr>
          <w:rFonts w:ascii="Courier New" w:eastAsia="Courier New" w:hAnsi="Courier New" w:cs="Courier New"/>
          <w:sz w:val="20"/>
          <w:szCs w:val="20"/>
        </w:rPr>
        <w:t>/dev/bus/</w:t>
      </w:r>
      <w:r>
        <w:t xml:space="preserve">, visible in figure 4.1, represents the direct access to hardware buses. It can be used for gaining access to USB via </w:t>
      </w:r>
      <w:r>
        <w:rPr>
          <w:rFonts w:ascii="Courier New" w:eastAsia="Courier New" w:hAnsi="Courier New" w:cs="Courier New"/>
          <w:sz w:val="20"/>
          <w:szCs w:val="20"/>
        </w:rPr>
        <w:t>/dev/bus/usb/</w:t>
      </w:r>
      <w:r>
        <w:t>.</w:t>
      </w:r>
    </w:p>
    <w:p w:rsidR="008C350D" w:rsidRDefault="00880A0B">
      <w:pPr>
        <w:pStyle w:val="2"/>
      </w:pPr>
      <w:bookmarkStart w:id="20" w:name="s4_4"/>
      <w:r>
        <w:t>4.4 Meaning of “everything is a file”</w:t>
      </w:r>
      <w:bookmarkEnd w:id="20"/>
    </w:p>
    <w:p w:rsidR="008C350D" w:rsidRDefault="00880A0B">
      <w:pPr>
        <w:pStyle w:val="ReportBody"/>
      </w:pPr>
      <w:r>
        <w:t>The third question concerns the meaning of “everything is a file”, based on the obser</w:t>
      </w:r>
      <w:r>
        <w:t>vations made.</w:t>
      </w:r>
    </w:p>
    <w:p w:rsidR="008C350D" w:rsidRDefault="00880A0B">
      <w:pPr>
        <w:pStyle w:val="ReportBody"/>
      </w:pPr>
      <w:r>
        <w:t xml:space="preserve">“Everything is a file” is the philosophy of the OS according to which not only plain data, but also the hardware (files in </w:t>
      </w:r>
      <w:r>
        <w:rPr>
          <w:rFonts w:ascii="Courier New" w:eastAsia="Courier New" w:hAnsi="Courier New" w:cs="Courier New"/>
          <w:sz w:val="20"/>
          <w:szCs w:val="20"/>
        </w:rPr>
        <w:t>/dev/</w:t>
      </w:r>
      <w:r>
        <w:t xml:space="preserve">) and even the processes (files in </w:t>
      </w:r>
      <w:r>
        <w:rPr>
          <w:rFonts w:ascii="Courier New" w:eastAsia="Courier New" w:hAnsi="Courier New" w:cs="Courier New"/>
          <w:sz w:val="20"/>
          <w:szCs w:val="20"/>
        </w:rPr>
        <w:t>/proc/</w:t>
      </w:r>
      <w:r>
        <w:t>) are expressed as files, for simplicity.</w:t>
      </w:r>
    </w:p>
    <w:p w:rsidR="008C350D" w:rsidRDefault="00880A0B">
      <w:pPr>
        <w:pStyle w:val="1"/>
      </w:pPr>
      <w:bookmarkStart w:id="21" w:name="concl"/>
      <w:r>
        <w:lastRenderedPageBreak/>
        <w:t>CONCLUSION</w:t>
      </w:r>
      <w:bookmarkEnd w:id="21"/>
    </w:p>
    <w:p w:rsidR="008C350D" w:rsidRDefault="00880A0B">
      <w:pPr>
        <w:pStyle w:val="ReportBody"/>
      </w:pPr>
      <w:r>
        <w:t>The OS manages files</w:t>
      </w:r>
      <w:r>
        <w:t>, processes, memory and devices. More precisely, this fact can be confirmed by the following commands:</w:t>
      </w:r>
    </w:p>
    <w:p w:rsidR="008C350D" w:rsidRDefault="00880A0B">
      <w:pPr>
        <w:pStyle w:val="ReportList"/>
        <w:numPr>
          <w:ilvl w:val="0"/>
          <w:numId w:val="2"/>
        </w:numPr>
      </w:pPr>
      <w:r>
        <w:t xml:space="preserve">managing files: </w:t>
      </w:r>
      <w:r>
        <w:rPr>
          <w:rFonts w:ascii="Courier New" w:eastAsia="Courier New" w:hAnsi="Courier New" w:cs="Courier New"/>
          <w:sz w:val="20"/>
          <w:szCs w:val="20"/>
        </w:rPr>
        <w:t>ls -l</w:t>
      </w:r>
      <w:r>
        <w:t>;</w:t>
      </w:r>
    </w:p>
    <w:p w:rsidR="008C350D" w:rsidRDefault="00880A0B">
      <w:pPr>
        <w:pStyle w:val="ReportList"/>
        <w:numPr>
          <w:ilvl w:val="0"/>
          <w:numId w:val="2"/>
        </w:numPr>
      </w:pPr>
      <w:r>
        <w:t xml:space="preserve">managing processes: </w:t>
      </w:r>
      <w:r>
        <w:rPr>
          <w:rFonts w:ascii="Courier New" w:eastAsia="Courier New" w:hAnsi="Courier New" w:cs="Courier New"/>
          <w:sz w:val="20"/>
          <w:szCs w:val="20"/>
        </w:rPr>
        <w:t>top</w:t>
      </w:r>
      <w:r>
        <w:t>;</w:t>
      </w:r>
    </w:p>
    <w:p w:rsidR="008C350D" w:rsidRDefault="00880A0B">
      <w:pPr>
        <w:pStyle w:val="ReportList"/>
        <w:numPr>
          <w:ilvl w:val="0"/>
          <w:numId w:val="2"/>
        </w:numPr>
      </w:pPr>
      <w:r>
        <w:t xml:space="preserve">managing memory: </w:t>
      </w:r>
      <w:r>
        <w:rPr>
          <w:rFonts w:ascii="Courier New" w:eastAsia="Courier New" w:hAnsi="Courier New" w:cs="Courier New"/>
          <w:sz w:val="20"/>
          <w:szCs w:val="20"/>
        </w:rPr>
        <w:t>free -h</w:t>
      </w:r>
      <w:r>
        <w:t>;</w:t>
      </w:r>
    </w:p>
    <w:p w:rsidR="008C350D" w:rsidRDefault="00880A0B">
      <w:pPr>
        <w:pStyle w:val="ReportList"/>
        <w:numPr>
          <w:ilvl w:val="0"/>
          <w:numId w:val="2"/>
        </w:numPr>
      </w:pPr>
      <w:r>
        <w:t xml:space="preserve">managing devices: </w:t>
      </w:r>
      <w:r>
        <w:rPr>
          <w:rFonts w:ascii="Courier New" w:eastAsia="Courier New" w:hAnsi="Courier New" w:cs="Courier New"/>
          <w:sz w:val="20"/>
          <w:szCs w:val="20"/>
        </w:rPr>
        <w:t>ls -l /dev | head</w:t>
      </w:r>
      <w:r>
        <w:t>.</w:t>
      </w:r>
    </w:p>
    <w:p w:rsidR="008C350D" w:rsidRDefault="00880A0B">
      <w:pPr>
        <w:pStyle w:val="ReportBody"/>
      </w:pPr>
      <w:r>
        <w:t>In conclusion, an operating system encapsu</w:t>
      </w:r>
      <w:r>
        <w:t>lates tedious tasks and critical decisions in order to provide a simplified and comfortable usage of the computer to the user.</w:t>
      </w:r>
    </w:p>
    <w:sectPr w:rsidR="008C350D">
      <w:footerReference w:type="default" r:id="rId20"/>
      <w:footerReference w:type="first" r:id="rId21"/>
      <w:pgSz w:w="11906" w:h="16838"/>
      <w:pgMar w:top="1134" w:right="567"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0A0B" w:rsidRDefault="00880A0B">
      <w:pPr>
        <w:spacing w:line="240" w:lineRule="auto"/>
      </w:pPr>
      <w:r>
        <w:separator/>
      </w:r>
    </w:p>
  </w:endnote>
  <w:endnote w:type="continuationSeparator" w:id="0">
    <w:p w:rsidR="00880A0B" w:rsidRDefault="00880A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350D" w:rsidRDefault="00880A0B">
    <w:pPr>
      <w:spacing w:line="240" w:lineRule="auto"/>
      <w:jc w:val="center"/>
    </w:pPr>
    <w:r>
      <w:fldChar w:fldCharType="begin"/>
    </w:r>
    <w:r>
      <w:instrText>PAGE</w:instrText>
    </w:r>
    <w:r w:rsidR="00654EF8">
      <w:fldChar w:fldCharType="separate"/>
    </w:r>
    <w:r w:rsidR="00654EF8">
      <w:rPr>
        <w:noProof/>
      </w:rPr>
      <w:t>3</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350D" w:rsidRDefault="008C350D"/>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0A0B" w:rsidRDefault="00880A0B">
      <w:pPr>
        <w:spacing w:line="240" w:lineRule="auto"/>
      </w:pPr>
      <w:r>
        <w:separator/>
      </w:r>
    </w:p>
  </w:footnote>
  <w:footnote w:type="continuationSeparator" w:id="0">
    <w:p w:rsidR="00880A0B" w:rsidRDefault="00880A0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DC103A"/>
    <w:multiLevelType w:val="hybridMultilevel"/>
    <w:tmpl w:val="6D2A4642"/>
    <w:lvl w:ilvl="0" w:tplc="A38A84E6">
      <w:start w:val="1"/>
      <w:numFmt w:val="bullet"/>
      <w:lvlText w:val="-"/>
      <w:lvlJc w:val="left"/>
      <w:pPr>
        <w:ind w:left="993" w:hanging="284"/>
      </w:pPr>
      <w:rPr>
        <w:rFonts w:ascii="Times New Roman" w:eastAsia="Times New Roman" w:hAnsi="Times New Roman" w:cs="Times New Roman"/>
        <w:sz w:val="24"/>
        <w:szCs w:val="24"/>
      </w:rPr>
    </w:lvl>
    <w:lvl w:ilvl="1" w:tplc="DA360646">
      <w:numFmt w:val="decimal"/>
      <w:lvlText w:val=""/>
      <w:lvlJc w:val="left"/>
    </w:lvl>
    <w:lvl w:ilvl="2" w:tplc="F33CF948">
      <w:numFmt w:val="decimal"/>
      <w:lvlText w:val=""/>
      <w:lvlJc w:val="left"/>
    </w:lvl>
    <w:lvl w:ilvl="3" w:tplc="E1C2627A">
      <w:numFmt w:val="decimal"/>
      <w:lvlText w:val=""/>
      <w:lvlJc w:val="left"/>
    </w:lvl>
    <w:lvl w:ilvl="4" w:tplc="5D7E1A56">
      <w:numFmt w:val="decimal"/>
      <w:lvlText w:val=""/>
      <w:lvlJc w:val="left"/>
    </w:lvl>
    <w:lvl w:ilvl="5" w:tplc="C8609AAE">
      <w:numFmt w:val="decimal"/>
      <w:lvlText w:val=""/>
      <w:lvlJc w:val="left"/>
    </w:lvl>
    <w:lvl w:ilvl="6" w:tplc="7E04C446">
      <w:numFmt w:val="decimal"/>
      <w:lvlText w:val=""/>
      <w:lvlJc w:val="left"/>
    </w:lvl>
    <w:lvl w:ilvl="7" w:tplc="5BAAF282">
      <w:numFmt w:val="decimal"/>
      <w:lvlText w:val=""/>
      <w:lvlJc w:val="left"/>
    </w:lvl>
    <w:lvl w:ilvl="8" w:tplc="23EC8CD0">
      <w:numFmt w:val="decimal"/>
      <w:lvlText w:val=""/>
      <w:lvlJc w:val="left"/>
    </w:lvl>
  </w:abstractNum>
  <w:abstractNum w:abstractNumId="1" w15:restartNumberingAfterBreak="0">
    <w:nsid w:val="35861556"/>
    <w:multiLevelType w:val="hybridMultilevel"/>
    <w:tmpl w:val="6156AEDE"/>
    <w:lvl w:ilvl="0" w:tplc="0888B9D2">
      <w:start w:val="1"/>
      <w:numFmt w:val="bullet"/>
      <w:lvlText w:val="●"/>
      <w:lvlJc w:val="left"/>
      <w:pPr>
        <w:ind w:left="720" w:hanging="360"/>
      </w:pPr>
    </w:lvl>
    <w:lvl w:ilvl="1" w:tplc="57D05F9C">
      <w:start w:val="1"/>
      <w:numFmt w:val="bullet"/>
      <w:lvlText w:val="○"/>
      <w:lvlJc w:val="left"/>
      <w:pPr>
        <w:ind w:left="1440" w:hanging="360"/>
      </w:pPr>
    </w:lvl>
    <w:lvl w:ilvl="2" w:tplc="5B58D76C">
      <w:start w:val="1"/>
      <w:numFmt w:val="bullet"/>
      <w:lvlText w:val="■"/>
      <w:lvlJc w:val="left"/>
      <w:pPr>
        <w:ind w:left="2160" w:hanging="360"/>
      </w:pPr>
    </w:lvl>
    <w:lvl w:ilvl="3" w:tplc="D660DD04">
      <w:start w:val="1"/>
      <w:numFmt w:val="bullet"/>
      <w:lvlText w:val="●"/>
      <w:lvlJc w:val="left"/>
      <w:pPr>
        <w:ind w:left="2880" w:hanging="360"/>
      </w:pPr>
    </w:lvl>
    <w:lvl w:ilvl="4" w:tplc="624EE458">
      <w:start w:val="1"/>
      <w:numFmt w:val="bullet"/>
      <w:lvlText w:val="○"/>
      <w:lvlJc w:val="left"/>
      <w:pPr>
        <w:ind w:left="3600" w:hanging="360"/>
      </w:pPr>
    </w:lvl>
    <w:lvl w:ilvl="5" w:tplc="BE02CB50">
      <w:start w:val="1"/>
      <w:numFmt w:val="bullet"/>
      <w:lvlText w:val="■"/>
      <w:lvlJc w:val="left"/>
      <w:pPr>
        <w:ind w:left="4320" w:hanging="360"/>
      </w:pPr>
    </w:lvl>
    <w:lvl w:ilvl="6" w:tplc="5C48B964">
      <w:start w:val="1"/>
      <w:numFmt w:val="bullet"/>
      <w:lvlText w:val="●"/>
      <w:lvlJc w:val="left"/>
      <w:pPr>
        <w:ind w:left="5040" w:hanging="360"/>
      </w:pPr>
    </w:lvl>
    <w:lvl w:ilvl="7" w:tplc="CBCAA24E">
      <w:start w:val="1"/>
      <w:numFmt w:val="bullet"/>
      <w:lvlText w:val="●"/>
      <w:lvlJc w:val="left"/>
      <w:pPr>
        <w:ind w:left="5760" w:hanging="360"/>
      </w:pPr>
    </w:lvl>
    <w:lvl w:ilvl="8" w:tplc="34C6FF1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50D"/>
    <w:rsid w:val="00654EF8"/>
    <w:rsid w:val="00880A0B"/>
    <w:rsid w:val="008C35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E4749"/>
  <w15:docId w15:val="{44D6C0FA-0881-45C3-B4A3-9E931B32A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GB" w:eastAsia="ru-RU"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keepNext/>
      <w:keepLines/>
      <w:pageBreakBefore/>
      <w:spacing w:after="240"/>
      <w:jc w:val="center"/>
      <w:outlineLvl w:val="0"/>
    </w:pPr>
    <w:rPr>
      <w:b/>
      <w:bCs/>
      <w:sz w:val="26"/>
      <w:szCs w:val="26"/>
    </w:rPr>
  </w:style>
  <w:style w:type="paragraph" w:styleId="2">
    <w:name w:val="heading 2"/>
    <w:qFormat/>
    <w:pPr>
      <w:keepNext/>
      <w:keepLines/>
      <w:spacing w:before="120"/>
      <w:outlineLvl w:val="1"/>
    </w:pPr>
    <w:rPr>
      <w:b/>
      <w:bCs/>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paragraph" w:customStyle="1" w:styleId="ReportBody">
    <w:name w:val="Report Body"/>
    <w:qFormat/>
    <w:pPr>
      <w:ind w:firstLine="709"/>
      <w:jc w:val="both"/>
    </w:pPr>
  </w:style>
  <w:style w:type="paragraph" w:customStyle="1" w:styleId="ReportList">
    <w:name w:val="Report List"/>
    <w:qFormat/>
    <w:pPr>
      <w:jc w:val="both"/>
    </w:pPr>
  </w:style>
  <w:style w:type="paragraph" w:customStyle="1" w:styleId="FigureImage">
    <w:name w:val="Figure Image"/>
    <w:pPr>
      <w:keepNext/>
      <w:spacing w:before="120" w:after="60" w:line="240" w:lineRule="auto"/>
      <w:jc w:val="center"/>
    </w:pPr>
  </w:style>
  <w:style w:type="paragraph" w:customStyle="1" w:styleId="FigureCaption">
    <w:name w:val="Figure Caption"/>
    <w:pPr>
      <w:keepLines/>
      <w:spacing w:after="200"/>
      <w:jc w:val="center"/>
    </w:pPr>
    <w:rPr>
      <w:b/>
      <w:bCs/>
    </w:rPr>
  </w:style>
  <w:style w:type="paragraph" w:customStyle="1" w:styleId="ContentsTitle">
    <w:name w:val="Contents Title"/>
    <w:pPr>
      <w:pageBreakBefore/>
      <w:spacing w:after="240"/>
      <w:jc w:val="center"/>
    </w:pPr>
    <w:rPr>
      <w:b/>
      <w:bCs/>
      <w:sz w:val="26"/>
      <w:szCs w:val="26"/>
    </w:rPr>
  </w:style>
  <w:style w:type="paragraph" w:styleId="11">
    <w:name w:val="toc 1"/>
    <w:pPr>
      <w:tabs>
        <w:tab w:val="right" w:leader="dot" w:pos="10205"/>
      </w:tabs>
    </w:pPr>
    <w:rPr>
      <w:b/>
      <w:bCs/>
    </w:rPr>
  </w:style>
  <w:style w:type="paragraph" w:styleId="20">
    <w:name w:val="toc 2"/>
    <w:pPr>
      <w:tabs>
        <w:tab w:val="right" w:leader="dot" w:pos="10205"/>
      </w:tabs>
      <w:ind w:left="2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1124</Words>
  <Characters>6409</Characters>
  <Application>Microsoft Office Word</Application>
  <DocSecurity>0</DocSecurity>
  <Lines>53</Lines>
  <Paragraphs>15</Paragraphs>
  <ScaleCrop>false</ScaleCrop>
  <Company>SPecialiST RePack</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 Practical Work No. 1: The OS as a Resource Manager (Track A, Linux)</dc:title>
  <dc:creator>Xxxxx Xxxxxx</dc:creator>
  <dc:description>Operating Systems, Practical Work No. 1</dc:description>
  <cp:lastModifiedBy>Пользователь</cp:lastModifiedBy>
  <cp:revision>3</cp:revision>
  <dcterms:created xsi:type="dcterms:W3CDTF">2026-10-04T09:15:00Z</dcterms:created>
  <dcterms:modified xsi:type="dcterms:W3CDTF">2026-10-04T09:19:00Z</dcterms:modified>
</cp:coreProperties>
</file>