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ajorHAnsi" w:cstheme="majorHAnsi" w:hAnsiTheme="majorHAnsi"/>
          <w:sz w:val="40"/>
          <w:szCs w:val="32"/>
        </w:rPr>
      </w:pPr>
      <w:r>
        <w:rPr>
          <w:rFonts w:cs="Calibri" w:ascii="Calibri" w:hAnsi="Calibri" w:asciiTheme="majorHAnsi" w:cstheme="majorHAnsi" w:hAnsiTheme="majorHAnsi"/>
          <w:sz w:val="40"/>
          <w:szCs w:val="32"/>
        </w:rPr>
        <w:t>Университет ИТМО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40"/>
          <w:szCs w:val="32"/>
        </w:rPr>
      </w:pPr>
      <w:r>
        <w:rPr>
          <w:rFonts w:cs="Calibri" w:cstheme="majorHAnsi" w:ascii="Calibri" w:hAnsi="Calibri"/>
          <w:sz w:val="40"/>
          <w:szCs w:val="32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Дисциплина «</w:t>
      </w:r>
      <w:r>
        <w:rPr>
          <w:rFonts w:cs="Calibri" w:ascii="Calibri" w:hAnsi="Calibri" w:asciiTheme="majorHAnsi" w:cstheme="majorHAnsi" w:hAnsiTheme="majorHAnsi"/>
          <w:sz w:val="32"/>
          <w:szCs w:val="24"/>
          <w:lang w:val="ru-RU"/>
        </w:rPr>
        <w:t>Экономика программной инженерии</w:t>
      </w:r>
      <w:r>
        <w:rPr>
          <w:rFonts w:cs="Calibri" w:ascii="Calibri" w:hAnsi="Calibri" w:asciiTheme="majorHAnsi" w:cstheme="majorHAnsi" w:hAnsiTheme="majorHAnsi"/>
          <w:sz w:val="32"/>
          <w:szCs w:val="24"/>
        </w:rPr>
        <w:t>»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sz w:val="36"/>
          <w:szCs w:val="24"/>
        </w:rPr>
      </w:pPr>
      <w:r>
        <w:rPr>
          <w:rFonts w:cs="Calibri" w:ascii="Calibri" w:hAnsi="Calibri" w:asciiTheme="majorHAnsi" w:cstheme="majorHAnsi" w:hAnsiTheme="majorHAnsi"/>
          <w:b/>
          <w:sz w:val="36"/>
          <w:szCs w:val="24"/>
        </w:rPr>
        <w:t>Отчет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  <w:lang w:val="ru-RU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По лабораторной работе №</w:t>
      </w:r>
      <w:r>
        <w:rPr>
          <w:rFonts w:cs="Calibri" w:ascii="Calibri" w:hAnsi="Calibri" w:asciiTheme="majorHAnsi" w:cstheme="majorHAnsi" w:hAnsiTheme="majorHAnsi"/>
          <w:sz w:val="32"/>
          <w:szCs w:val="24"/>
          <w:lang w:val="ru-RU"/>
        </w:rPr>
        <w:t>3</w:t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Выполнили:</w:t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i/>
          <w:i/>
          <w:iCs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  <w:lang w:val="ru-RU"/>
        </w:rPr>
        <w:t>Фам Мань Туан</w:t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cstheme="majorHAnsi" w:ascii="Calibri" w:hAnsi="Calibri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cstheme="majorHAnsi" w:ascii="Calibri" w:hAnsi="Calibri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Преподаватель:</w:t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0"/>
        </w:rPr>
      </w:pP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  <w:lang w:val="ru-RU"/>
        </w:rPr>
        <w:t>Машина Екатерина Алексеевна</w:t>
      </w:r>
    </w:p>
    <w:p>
      <w:pPr>
        <w:pStyle w:val="Normal"/>
        <w:rPr>
          <w:rFonts w:ascii="Calibri" w:hAnsi="Calibri" w:cs="Calibri" w:asciiTheme="majorHAnsi" w:cstheme="majorHAnsi" w:hAnsiTheme="majorHAnsi"/>
          <w:sz w:val="20"/>
        </w:rPr>
      </w:pPr>
      <w:r>
        <w:rPr>
          <w:rFonts w:cs="Calibri" w:cstheme="majorHAnsi" w:ascii="Calibri" w:hAnsi="Calibri"/>
          <w:sz w:val="20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0"/>
        </w:rPr>
      </w:pPr>
      <w:r>
        <w:rPr>
          <w:rFonts w:cs="Calibri" w:cstheme="majorHAnsi" w:ascii="Calibri" w:hAnsi="Calibri"/>
          <w:sz w:val="20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  <w:szCs w:val="24"/>
        </w:rPr>
      </w:pPr>
      <w:r>
        <w:rPr>
          <w:rFonts w:cs="Calibri" w:ascii="Calibri" w:hAnsi="Calibri" w:asciiTheme="majorHAnsi" w:cstheme="majorHAnsi" w:hAnsiTheme="majorHAnsi"/>
          <w:sz w:val="28"/>
          <w:szCs w:val="24"/>
        </w:rPr>
        <w:t>Санкт-Петербург, 202</w:t>
      </w:r>
      <w:r>
        <w:rPr>
          <w:rFonts w:cs="Calibri" w:ascii="Calibri" w:hAnsi="Calibri" w:asciiTheme="majorHAnsi" w:cstheme="majorHAnsi" w:hAnsiTheme="majorHAnsi"/>
          <w:sz w:val="28"/>
          <w:szCs w:val="24"/>
          <w:lang w:val="ru-RU"/>
        </w:rPr>
        <w:t>4</w:t>
      </w:r>
      <w:r>
        <w:rPr>
          <w:rFonts w:cs="Calibri" w:ascii="Calibri" w:hAnsi="Calibri" w:asciiTheme="majorHAnsi" w:cstheme="majorHAnsi" w:hAnsiTheme="majorHAnsi"/>
          <w:sz w:val="28"/>
          <w:szCs w:val="24"/>
        </w:rPr>
        <w:t xml:space="preserve"> г.</w:t>
      </w:r>
      <w:bookmarkStart w:id="0" w:name="_Toc116590590"/>
    </w:p>
    <w:p>
      <w:pPr>
        <w:pStyle w:val="Heading1"/>
        <w:rPr/>
      </w:pPr>
      <w:r>
        <w:rPr/>
        <w:t>Задание</w:t>
      </w:r>
      <w:bookmarkEnd w:id="0"/>
    </w:p>
    <w:p>
      <w:pPr>
        <w:pStyle w:val="Normal"/>
        <w:rPr>
          <w:rFonts w:ascii="Calibri" w:hAnsi="Calibri" w:cs="Calibri" w:asciiTheme="majorHAnsi" w:cstheme="majorHAnsi" w:hAnsiTheme="majorHAnsi"/>
          <w:lang w:val="ru-RU"/>
        </w:rPr>
      </w:pPr>
      <w:r>
        <w:rPr>
          <w:rFonts w:cs="Calibri" w:cstheme="majorHAnsi" w:ascii="Calibri" w:hAnsi="Calibri"/>
          <w:lang w:val="ru-RU"/>
        </w:rPr>
      </w:r>
    </w:p>
    <w:p>
      <w:pPr>
        <w:pStyle w:val="Normal"/>
        <w:shd w:val="clear" w:color="auto" w:fill="FFFFFF"/>
        <w:spacing w:lineRule="auto" w:line="240" w:before="0" w:afterAutospacing="1"/>
        <w:ind w:left="360"/>
        <w:rPr>
          <w:rFonts w:ascii="Calibri" w:hAnsi="Calibri" w:eastAsia="Times New Roman" w:cs="Calibri" w:asciiTheme="majorHAnsi" w:cstheme="majorHAnsi" w:hAnsiTheme="majorHAnsi"/>
          <w:color w:val="212529"/>
          <w:sz w:val="28"/>
          <w:szCs w:val="28"/>
          <w:lang w:val="ru-RU"/>
        </w:rPr>
      </w:pPr>
      <w:bookmarkStart w:id="1" w:name="_nf80suncz15a"/>
      <w:bookmarkEnd w:id="1"/>
      <w:r>
        <w:rPr>
          <w:rFonts w:eastAsia="Times New Roman" w:cs="Calibri" w:ascii="Calibri" w:hAnsi="Calibri" w:asciiTheme="majorHAnsi" w:cstheme="majorHAnsi" w:hAnsiTheme="majorHAnsi"/>
          <w:color w:val="212529"/>
          <w:sz w:val="28"/>
          <w:szCs w:val="28"/>
          <w:lang w:val="ru-RU"/>
        </w:rPr>
        <w:t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Calibri" w:hAnsi="Calibri" w:eastAsia="Times New Roman" w:cs="Calibri" w:asciiTheme="majorHAnsi" w:cstheme="majorHAnsi" w:hAnsiTheme="majorHAnsi"/>
          <w:color w:val="212529"/>
          <w:sz w:val="28"/>
          <w:szCs w:val="28"/>
          <w:lang w:val="ru-RU"/>
        </w:rPr>
      </w:pPr>
      <w:r>
        <w:rPr>
          <w:rFonts w:eastAsia="Times New Roman" w:cs="Calibri" w:ascii="Calibri" w:hAnsi="Calibri" w:asciiTheme="majorHAnsi" w:cstheme="majorHAnsi" w:hAnsiTheme="majorHAnsi"/>
          <w:color w:val="212529"/>
          <w:sz w:val="28"/>
          <w:szCs w:val="28"/>
          <w:lang w:val="ru-RU"/>
        </w:rPr>
        <w:t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Calibri" w:hAnsi="Calibri" w:eastAsia="Times New Roman" w:cs="Calibri" w:asciiTheme="majorHAnsi" w:cstheme="majorHAnsi" w:hAnsiTheme="majorHAnsi"/>
          <w:color w:val="212529"/>
          <w:sz w:val="28"/>
          <w:szCs w:val="28"/>
          <w:lang w:val="ru-RU"/>
        </w:rPr>
      </w:pPr>
      <w:bookmarkStart w:id="2" w:name="_Toc116590591_Copy_1"/>
      <w:r>
        <w:rPr>
          <w:rFonts w:eastAsia="Times New Roman" w:cs="Calibri" w:ascii="Calibri" w:hAnsi="Calibri" w:asciiTheme="majorHAnsi" w:cstheme="majorHAnsi" w:hAnsiTheme="majorHAnsi"/>
          <w:color w:val="212529"/>
          <w:sz w:val="28"/>
          <w:szCs w:val="28"/>
          <w:lang w:val="ru-RU"/>
        </w:rPr>
        <w:t>Оценить возможность увеличения команды разработчиков для соблюдения сроков проекта, либо попытаться оптимизировать план работ</w:t>
      </w:r>
      <w:bookmarkEnd w:id="2"/>
    </w:p>
    <w:p>
      <w:pPr>
        <w:pStyle w:val="Heading1"/>
        <w:rPr/>
      </w:pPr>
      <w:r>
        <w:rPr/>
        <w:t>Выполнение</w:t>
      </w:r>
    </w:p>
    <w:p>
      <w:pPr>
        <w:pStyle w:val="Heading2"/>
        <w:rPr/>
      </w:pPr>
      <w:r>
        <w:rPr/>
        <w:t xml:space="preserve">Вариант задания: </w:t>
      </w:r>
      <w:hyperlink r:id="rId2">
        <w:r>
          <w:rPr>
            <w:rStyle w:val="Hyperlink"/>
            <w:sz w:val="28"/>
            <w:szCs w:val="28"/>
          </w:rPr>
          <w:t>https://</w:t>
        </w:r>
        <w:r>
          <w:rPr>
            <w:rStyle w:val="Hyperlink"/>
            <w:sz w:val="28"/>
            <w:szCs w:val="28"/>
            <w:lang w:val="en-US"/>
          </w:rPr>
          <w:t>pinterest</w:t>
        </w:r>
        <w:r>
          <w:rPr>
            <w:rStyle w:val="Hyperlink"/>
            <w:sz w:val="28"/>
            <w:szCs w:val="28"/>
          </w:rPr>
          <w:t>.</w:t>
        </w:r>
        <w:r>
          <w:rPr>
            <w:rStyle w:val="Hyperlink"/>
            <w:sz w:val="28"/>
            <w:szCs w:val="28"/>
            <w:lang w:val="en-US"/>
          </w:rPr>
          <w:t>com</w:t>
        </w:r>
      </w:hyperlink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Возьмем за основу изначальный план действий и добавим маркировку.</w:t>
      </w:r>
    </w:p>
    <w:tbl>
      <w:tblPr>
        <w:tblStyle w:val="a9"/>
        <w:tblW w:w="901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9"/>
      </w:tblGrid>
      <w:tr>
        <w:trPr/>
        <w:tc>
          <w:tcPr>
            <w:tcW w:w="9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shd w:fill="81D41A" w:val="clear"/>
                <w:lang w:val="ru-RU" w:eastAsia="ru-RU" w:bidi="ar-SA"/>
              </w:rPr>
              <w:t>Задача выполнена</w:t>
            </w:r>
          </w:p>
        </w:tc>
      </w:tr>
      <w:tr>
        <w:trPr/>
        <w:tc>
          <w:tcPr>
            <w:tcW w:w="9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lang w:val="ru-RU" w:eastAsia="ru-RU" w:bidi="ar-SA"/>
              </w:rPr>
              <w:t>Время выполнения сокращено</w:t>
            </w:r>
          </w:p>
        </w:tc>
      </w:tr>
      <w:tr>
        <w:trPr/>
        <w:tc>
          <w:tcPr>
            <w:tcW w:w="90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highlight w:val="none"/>
                <w:shd w:fill="FF0000" w:val="clear"/>
                <w:lang w:val="ru-RU" w:eastAsia="ru-RU" w:bidi="ar-SA"/>
              </w:rPr>
            </w:pPr>
            <w:r>
              <w:rPr>
                <w:rFonts w:eastAsia="Arial" w:cs="Calibri" w:ascii="Calibri" w:hAnsi="Calibri" w:cstheme="majorHAnsi"/>
                <w:kern w:val="0"/>
                <w:sz w:val="28"/>
                <w:szCs w:val="28"/>
                <w:shd w:fill="FF0000" w:val="clear"/>
                <w:lang w:val="ru-RU" w:eastAsia="ru-RU" w:bidi="ar-SA"/>
              </w:rPr>
              <w:t>Отказ от задачи</w:t>
            </w:r>
          </w:p>
        </w:tc>
      </w:tr>
    </w:tbl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cstheme="majorHAnsi" w:ascii="Calibri" w:hAnsi="Calibri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0"/>
        <w:ind w:hanging="449" w:left="0" w:right="0"/>
        <w:jc w:val="lef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cstheme="majorHAnsi" w:ascii="Calibri" w:hAnsi="Calibri"/>
          <w:sz w:val="28"/>
          <w:szCs w:val="28"/>
          <w:lang w:val="ru-RU"/>
        </w:rPr>
      </w:r>
    </w:p>
    <w:tbl>
      <w:tblPr>
        <w:tblW w:w="9420" w:type="dxa"/>
        <w:jc w:val="left"/>
        <w:tblInd w:w="-360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2205"/>
        <w:gridCol w:w="2878"/>
        <w:gridCol w:w="1350"/>
        <w:gridCol w:w="1442"/>
        <w:gridCol w:w="1545"/>
      </w:tblGrid>
      <w:tr>
        <w:trPr>
          <w:trHeight w:val="315" w:hRule="atLeast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Function Category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Function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Optimistic (worker-hours)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Pessimistic (worker-hours)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Optimal (worker-hours)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lef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Preparation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User flow diagrams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Visual design language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Technical architecture &amp; infrastructure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Frontend technology selection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Backend technology &amp; database selection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Cloud infrastructure &amp; services selection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Backend Development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Account creation &amp; login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4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8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Profile management &amp; settings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4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8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Password recovery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Authentication &amp; authorization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12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Pin creation &amp; editing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Image &amp; video upload &amp; storage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12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highlight w:val="none"/>
                <w:shd w:fill="FFFFFF" w:val="clear"/>
              </w:rPr>
            </w:pPr>
            <w:r>
              <w:rPr>
                <w:rFonts w:eastAsia="Times New Roman"/>
                <w:sz w:val="24"/>
                <w:szCs w:val="20"/>
                <w:shd w:fill="FFFFFF" w:val="clear"/>
                <w:lang w:val="en-US" w:eastAsia="en-US"/>
              </w:rPr>
              <w:t>Pin description &amp; metadata storage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12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FFFFFF" w:val="clear"/>
              </w:rPr>
            </w:pPr>
            <w:r>
              <w:rPr>
                <w:rFonts w:eastAsia="Times New Roman"/>
                <w:sz w:val="24"/>
                <w:szCs w:val="20"/>
                <w:shd w:fill="FFFFFF" w:val="clear"/>
                <w:lang w:val="en-US" w:eastAsia="en-US"/>
              </w:rPr>
              <w:t>Search indexing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17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Board creation &amp; editing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FFFFFF" w:val="clear"/>
              </w:rPr>
            </w:pPr>
            <w:r>
              <w:rPr>
                <w:rFonts w:eastAsia="Times New Roman"/>
                <w:sz w:val="24"/>
                <w:szCs w:val="20"/>
                <w:shd w:fill="FFFFFF" w:val="clear"/>
                <w:lang w:val="en-US" w:eastAsia="en-US"/>
              </w:rPr>
              <w:t>Pin organization within boards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0"/>
                <w:shd w:fill="81D41A" w:val="clear"/>
                <w:lang w:val="en-US" w:eastAsia="en-US"/>
              </w:rPr>
              <w:t>User following &amp; unfollowing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FFFFFF" w:val="clear"/>
              </w:rPr>
            </w:pPr>
            <w:r>
              <w:rPr>
                <w:rFonts w:eastAsia="Times New Roman"/>
                <w:sz w:val="24"/>
                <w:szCs w:val="20"/>
                <w:shd w:fill="FFFFFF" w:val="clear"/>
                <w:lang w:val="en-US" w:eastAsia="en-US"/>
              </w:rPr>
              <w:t>Feed generation based on following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FF0000" w:val="clear"/>
              </w:rPr>
            </w:pPr>
            <w:r>
              <w:rPr>
                <w:rFonts w:eastAsia="Times New Roman"/>
                <w:sz w:val="24"/>
                <w:szCs w:val="20"/>
                <w:shd w:fill="FF0000" w:val="clear"/>
                <w:lang w:val="en-US" w:eastAsia="en-US"/>
              </w:rPr>
              <w:t>Pin recommendations based on interests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14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  <w:highlight w:val="none"/>
                <w:shd w:fill="FF0000" w:val="clear"/>
              </w:rPr>
            </w:pPr>
            <w:r>
              <w:rPr>
                <w:rFonts w:eastAsia="Times New Roman"/>
                <w:sz w:val="24"/>
                <w:szCs w:val="20"/>
                <w:shd w:fill="FF0000" w:val="clear"/>
                <w:lang w:val="en-US" w:eastAsia="en-US"/>
              </w:rPr>
              <w:t>Collaborative filtering or content-based algorithms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Frontend Development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4"/>
                <w:shd w:fill="81D41A" w:val="clear"/>
                <w:lang w:val="en-US" w:eastAsia="en-US"/>
              </w:rPr>
              <w:t>UI/UX Design Integration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4"/>
                <w:shd w:fill="81D41A" w:val="clear"/>
                <w:lang w:val="en-US" w:eastAsia="en-US"/>
              </w:rPr>
              <w:t>Component Development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4"/>
                <w:shd w:fill="81D41A" w:val="clear"/>
                <w:lang w:val="en-US" w:eastAsia="en-US"/>
              </w:rPr>
              <w:t>API Integration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12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25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18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BodyText"/>
              <w:spacing w:lineRule="auto" w:line="240"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Animations and Transitions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BodyText"/>
              <w:spacing w:lineRule="auto" w:line="240" w:before="0" w:after="1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  <w:t>Routing Implementation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18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FF0000" w:val="clear"/>
              </w:rPr>
            </w:pPr>
            <w:r>
              <w:rPr>
                <w:sz w:val="24"/>
                <w:szCs w:val="24"/>
                <w:shd w:fill="FF0000" w:val="clear"/>
              </w:rPr>
              <w:t>Image Loading and Optimization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  <w:t>User Feedback &amp; Notifications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Functionality Implementation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rFonts w:eastAsia="Times New Roman"/>
                <w:sz w:val="24"/>
                <w:szCs w:val="24"/>
                <w:shd w:fill="81D41A" w:val="clear"/>
                <w:lang w:val="en-US" w:eastAsia="en-US"/>
              </w:rPr>
              <w:t>Infinite Scroll Implementation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8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  <w:t>Trending Section Development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  <w:t>User Profile Settings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FF0000" w:val="clear"/>
              </w:rPr>
            </w:pPr>
            <w:r>
              <w:rPr>
                <w:sz w:val="24"/>
                <w:szCs w:val="24"/>
                <w:shd w:fill="FF0000" w:val="clear"/>
              </w:rPr>
              <w:t>Documentation</w:t>
            </w:r>
          </w:p>
        </w:tc>
        <w:tc>
          <w:tcPr>
            <w:tcW w:w="1350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442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154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Testing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Modular testing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+45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60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52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Integrational testing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60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40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eastAsia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/>
                <w:sz w:val="24"/>
                <w:szCs w:val="24"/>
                <w:shd w:fill="FF0000" w:val="clear"/>
                <w:lang w:val="en-US" w:eastAsia="en-US"/>
              </w:rPr>
              <w:t>Functional testing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40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45</w:t>
            </w:r>
          </w:p>
        </w:tc>
      </w:tr>
      <w:tr>
        <w:trPr>
          <w:trHeight w:val="315" w:hRule="atLeast"/>
        </w:trPr>
        <w:tc>
          <w:tcPr>
            <w:tcW w:w="2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0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en-US"/>
              </w:rPr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398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699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right"/>
              <w:rPr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  <w:lang w:val="en-US" w:eastAsia="en-US"/>
              </w:rPr>
              <w:t>524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highlight w:val="white"/>
          <w:lang w:val="ru-RU"/>
        </w:rPr>
        <w:t>Реализован весь функционал, отвечающий за основные области сайта (управление аккаунтом, доска объявлений и изображений, базовое взаимодействие с социальными сетями).</w:t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highlight w:val="white"/>
          <w:lang w:val="ru-RU"/>
        </w:rPr>
        <w:t>Для сокращения времени производства отказались от оптимизации и функционального тестирования, что сильно повлияло на время, а также от некоторого неважного алгоритма рекомендаций. Также сокращено время, необходимое для выполнения некоторых заданий. Например, поиск контента будет осуществляться по другому алгоритму и не будет учитывать абсолютно весь материал на сайте. Уменьшение анимации и тестирования значительно упростят разработку.</w:t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highlight w:val="white"/>
          <w:lang w:val="ru-RU"/>
        </w:rPr>
        <w:t>Поскольку у бэкэнд-разработчиков уменьшена нагрузка, они могут помочь в модульном и межнациональном тестировании для ускорения разработки.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cstheme="majorHAnsi" w:ascii="Calibri" w:hAnsi="Calibri"/>
          <w:sz w:val="28"/>
          <w:szCs w:val="28"/>
          <w:highlight w:val="white"/>
          <w:lang w:val="ru-RU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highlight w:val="white"/>
          <w:lang w:val="ru-RU"/>
        </w:rPr>
        <w:tab/>
        <w:t>Что получается по итогу: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cstheme="majorHAnsi" w:ascii="Calibri" w:hAnsi="Calibri"/>
          <w:sz w:val="28"/>
          <w:szCs w:val="28"/>
          <w:highlight w:val="white"/>
          <w:lang w:val="ru-RU"/>
        </w:rPr>
      </w:r>
    </w:p>
    <w:tbl>
      <w:tblPr>
        <w:tblStyle w:val="a9"/>
        <w:tblW w:w="6375" w:type="dxa"/>
        <w:jc w:val="left"/>
        <w:tblInd w:w="14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9"/>
        <w:gridCol w:w="1865"/>
      </w:tblGrid>
      <w:tr>
        <w:trPr/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Общая трудоёмкость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524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Сделано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268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Отказ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90</w:t>
            </w:r>
          </w:p>
        </w:tc>
      </w:tr>
      <w:tr>
        <w:trPr/>
        <w:tc>
          <w:tcPr>
            <w:tcW w:w="4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Осталось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 w:asciiTheme="majorHAnsi" w:cstheme="majorHAnsi" w:hAnsi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kern w:val="0"/>
                <w:sz w:val="28"/>
                <w:szCs w:val="28"/>
                <w:highlight w:val="white"/>
                <w:lang w:val="ru-RU" w:eastAsia="ru-RU" w:bidi="ar-SA"/>
              </w:rPr>
              <w:t>166</w:t>
            </w:r>
          </w:p>
        </w:tc>
      </w:tr>
    </w:tbl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cstheme="majorHAnsi" w:ascii="Calibri" w:hAnsi="Calibri"/>
          <w:sz w:val="28"/>
          <w:szCs w:val="28"/>
          <w:highlight w:val="white"/>
          <w:lang w:val="ru-RU"/>
        </w:rPr>
      </w:r>
    </w:p>
    <w:p>
      <w:pPr>
        <w:pStyle w:val="Heading1"/>
        <w:rPr>
          <w:highlight w:val="white"/>
        </w:rPr>
      </w:pPr>
      <w:bookmarkStart w:id="3" w:name="_Toc116590615"/>
      <w:r>
        <w:rPr>
          <w:highlight w:val="white"/>
        </w:rPr>
        <w:t>Вывод</w:t>
      </w:r>
      <w:bookmarkEnd w:id="3"/>
    </w:p>
    <w:p>
      <w:pPr>
        <w:pStyle w:val="Normal"/>
        <w:rPr>
          <w:highlight w:val="white"/>
          <w:lang w:val="ru-RU"/>
        </w:rPr>
      </w:pPr>
      <w:r>
        <w:rPr>
          <w:highlight w:val="white"/>
          <w:lang w:val="ru-RU"/>
        </w:rPr>
      </w:r>
    </w:p>
    <w:p>
      <w:pPr>
        <w:pStyle w:val="Normal"/>
        <w:ind w:firstLine="720"/>
        <w:rPr>
          <w:rFonts w:ascii="Calibri" w:hAnsi="Calibri" w:cs="Calibri" w:asciiTheme="majorHAnsi" w:cstheme="majorHAnsi" w:hAnsiTheme="majorHAnsi"/>
          <w:sz w:val="28"/>
          <w:szCs w:val="28"/>
          <w:highlight w:val="white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highlight w:val="white"/>
          <w:lang w:val="ru-RU"/>
        </w:rPr>
        <w:t>Во время выполнения лабораторной работы мы проанализировали проект и список задач и разработали план действий в ситуации, поставленной в условии задания. Выбрали приоритетные и менее приоритетные задания, рассчитали как сократиться время разработки и предложили меры по оптимизации.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538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887f2e"/>
    <w:pPr>
      <w:jc w:val="center"/>
      <w:outlineLvl w:val="0"/>
    </w:pPr>
    <w:rPr>
      <w:rFonts w:ascii="Calibri" w:hAnsi="Calibri" w:cs="Calibri" w:asciiTheme="majorHAnsi" w:cstheme="majorHAnsi" w:hAnsiTheme="majorHAnsi"/>
      <w:sz w:val="36"/>
      <w:szCs w:val="36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rsid w:val="00927e1d"/>
    <w:pPr>
      <w:outlineLvl w:val="1"/>
    </w:pPr>
    <w:rPr>
      <w:rFonts w:ascii="Calibri" w:hAnsi="Calibri" w:cs="Calibri" w:asciiTheme="majorHAnsi" w:cstheme="majorHAnsi" w:hAnsiTheme="majorHAnsi"/>
      <w:i/>
      <w:iCs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387"/>
    <w:pPr>
      <w:spacing w:lineRule="auto" w:line="259" w:before="240" w:after="240"/>
      <w:outlineLvl w:val="2"/>
    </w:pPr>
    <w:rPr>
      <w:rFonts w:ascii="Calibri" w:hAnsi="Calibri" w:cs="Calibri" w:asciiTheme="majorHAnsi" w:cstheme="majorHAnsi" w:hAnsiTheme="majorHAnsi"/>
      <w:i/>
      <w:iCs/>
      <w:color w:val="222222"/>
      <w:sz w:val="28"/>
      <w:szCs w:val="28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1584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5847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b5387"/>
    <w:rPr>
      <w:rFonts w:ascii="Calibri" w:hAnsi="Calibri" w:cs="Calibri" w:asciiTheme="majorHAnsi" w:cstheme="majorHAnsi" w:hAnsiTheme="majorHAnsi"/>
      <w:i/>
      <w:iCs/>
      <w:color w:val="222222"/>
      <w:sz w:val="28"/>
      <w:szCs w:val="28"/>
      <w:lang w:val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00544"/>
    <w:pPr>
      <w:spacing w:before="0" w:after="0"/>
      <w:ind w:left="720"/>
      <w:contextualSpacing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9e0d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6266b"/>
    <w:pPr>
      <w:keepNext w:val="true"/>
      <w:keepLines/>
      <w:spacing w:lineRule="auto" w:line="259" w:before="240" w:after="0"/>
      <w:jc w:val="left"/>
      <w:outlineLvl w:val="9"/>
    </w:pPr>
    <w:rPr>
      <w:rFonts w:eastAsia="" w:cs="" w:cstheme="majorBidi" w:eastAsiaTheme="majorEastAsia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266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6266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6266b"/>
    <w:pPr>
      <w:spacing w:before="0" w:after="100"/>
      <w:ind w:left="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interest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1C1B3-8D79-4784-A1E2-F66B57874D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LibreOffice/7.6.4.1$Linux_X86_64 LibreOffice_project/60$Build-1</Application>
  <AppVersion>15.0000</AppVersion>
  <Pages>5</Pages>
  <Words>504</Words>
  <Characters>3052</Characters>
  <CharactersWithSpaces>3368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2023-12-22T07:03:00Z</dcterms:created>
  <dc:creator>Егор</dc:creator>
  <dc:description/>
  <dc:language>en-US</dc:language>
  <cp:lastModifiedBy/>
  <dcterms:modified xsi:type="dcterms:W3CDTF">2024-01-09T18:09:27Z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