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A98E" w14:textId="77777777" w:rsidR="00DE4EB1" w:rsidRDefault="00000000">
      <w:pPr>
        <w:spacing w:after="1" w:line="265" w:lineRule="auto"/>
        <w:ind w:left="1032" w:hanging="10"/>
      </w:pPr>
      <w:r>
        <w:rPr>
          <w:sz w:val="32"/>
        </w:rPr>
        <w:t>Национальный исследовательский университет ИТМО</w:t>
      </w:r>
    </w:p>
    <w:p w14:paraId="4D098CCB" w14:textId="77777777" w:rsidR="00DE4EB1" w:rsidRDefault="00000000">
      <w:pPr>
        <w:spacing w:after="2615" w:line="265" w:lineRule="auto"/>
        <w:ind w:left="581" w:hanging="10"/>
      </w:pPr>
      <w:r>
        <w:rPr>
          <w:sz w:val="32"/>
        </w:rPr>
        <w:t>Факультет программной инженерии и компьютерной техники</w:t>
      </w:r>
    </w:p>
    <w:p w14:paraId="026B2A48" w14:textId="772CE53C" w:rsidR="00DE4EB1" w:rsidRDefault="00000000">
      <w:pPr>
        <w:spacing w:after="2615" w:line="301" w:lineRule="auto"/>
        <w:ind w:left="928" w:right="833" w:firstLine="1577"/>
      </w:pPr>
      <w:r>
        <w:rPr>
          <w:sz w:val="34"/>
        </w:rPr>
        <w:t xml:space="preserve">Отчет лабораторной работе № 2 на курсе «Тестирование программного обеспечения» Вариант </w:t>
      </w:r>
      <w:r w:rsidR="00DC21D3" w:rsidRPr="00DC21D3">
        <w:rPr>
          <w:sz w:val="34"/>
        </w:rPr>
        <w:t>47853</w:t>
      </w:r>
    </w:p>
    <w:p w14:paraId="6441BA29" w14:textId="77777777" w:rsidR="00DE4EB1" w:rsidRDefault="00000000">
      <w:pPr>
        <w:spacing w:after="0" w:line="259" w:lineRule="auto"/>
        <w:ind w:left="10" w:right="-15" w:hanging="10"/>
        <w:jc w:val="right"/>
      </w:pPr>
      <w:r>
        <w:rPr>
          <w:i/>
          <w:sz w:val="28"/>
        </w:rPr>
        <w:t>Выполнили:</w:t>
      </w:r>
    </w:p>
    <w:p w14:paraId="488FA4F7" w14:textId="628DBC36" w:rsidR="00DE4EB1" w:rsidRDefault="00DC21D3">
      <w:pPr>
        <w:spacing w:after="1" w:line="265" w:lineRule="auto"/>
        <w:ind w:left="10" w:right="-15" w:hanging="10"/>
        <w:jc w:val="right"/>
      </w:pPr>
      <w:r>
        <w:rPr>
          <w:sz w:val="28"/>
        </w:rPr>
        <w:t>Новиков Е</w:t>
      </w:r>
      <w:r w:rsidR="00000000">
        <w:rPr>
          <w:sz w:val="28"/>
        </w:rPr>
        <w:t xml:space="preserve">. </w:t>
      </w:r>
      <w:r>
        <w:rPr>
          <w:sz w:val="28"/>
        </w:rPr>
        <w:t>С</w:t>
      </w:r>
      <w:r w:rsidR="00000000">
        <w:rPr>
          <w:sz w:val="28"/>
        </w:rPr>
        <w:t>.</w:t>
      </w:r>
    </w:p>
    <w:p w14:paraId="49B8820E" w14:textId="04CE8544" w:rsidR="00DE4EB1" w:rsidRDefault="00DC21D3" w:rsidP="00DC21D3">
      <w:pPr>
        <w:spacing w:after="240" w:line="264" w:lineRule="auto"/>
        <w:ind w:left="11" w:right="-17" w:hanging="11"/>
        <w:jc w:val="right"/>
      </w:pPr>
      <w:r>
        <w:rPr>
          <w:sz w:val="28"/>
        </w:rPr>
        <w:t>Исупов</w:t>
      </w:r>
      <w:r w:rsidR="00000000">
        <w:rPr>
          <w:sz w:val="28"/>
        </w:rPr>
        <w:t xml:space="preserve"> </w:t>
      </w:r>
      <w:r>
        <w:rPr>
          <w:sz w:val="28"/>
        </w:rPr>
        <w:t>Д</w:t>
      </w:r>
      <w:r w:rsidR="00000000">
        <w:rPr>
          <w:sz w:val="28"/>
        </w:rPr>
        <w:t>. В.</w:t>
      </w:r>
    </w:p>
    <w:p w14:paraId="46622342" w14:textId="77777777" w:rsidR="00DE4EB1" w:rsidRDefault="00000000">
      <w:pPr>
        <w:spacing w:after="0" w:line="259" w:lineRule="auto"/>
        <w:ind w:left="10" w:right="-15" w:hanging="10"/>
        <w:jc w:val="right"/>
      </w:pPr>
      <w:r>
        <w:rPr>
          <w:i/>
          <w:sz w:val="28"/>
        </w:rPr>
        <w:t>Группа</w:t>
      </w:r>
      <w:r>
        <w:rPr>
          <w:sz w:val="28"/>
        </w:rPr>
        <w:t>:</w:t>
      </w:r>
    </w:p>
    <w:p w14:paraId="7A0797DF" w14:textId="77777777" w:rsidR="00DC21D3" w:rsidRDefault="00000000" w:rsidP="00DC21D3">
      <w:pPr>
        <w:spacing w:after="529" w:line="265" w:lineRule="auto"/>
        <w:ind w:left="10" w:right="-15" w:hanging="10"/>
        <w:jc w:val="right"/>
      </w:pPr>
      <w:r>
        <w:rPr>
          <w:sz w:val="28"/>
        </w:rPr>
        <w:t>P33101</w:t>
      </w:r>
    </w:p>
    <w:p w14:paraId="286C7010" w14:textId="2458B43F" w:rsidR="00DE4EB1" w:rsidRDefault="00000000" w:rsidP="00DC21D3">
      <w:pPr>
        <w:spacing w:after="0" w:line="264" w:lineRule="auto"/>
        <w:ind w:left="11" w:right="-17" w:hanging="11"/>
        <w:jc w:val="right"/>
      </w:pPr>
      <w:r>
        <w:rPr>
          <w:i/>
          <w:sz w:val="28"/>
        </w:rPr>
        <w:t>Преподаватели:</w:t>
      </w:r>
    </w:p>
    <w:p w14:paraId="6313DA12" w14:textId="53C75E09" w:rsidR="00DE4EB1" w:rsidRDefault="00000000">
      <w:pPr>
        <w:spacing w:after="1605" w:line="265" w:lineRule="auto"/>
        <w:ind w:left="8090" w:firstLine="348"/>
      </w:pPr>
      <w:r>
        <w:rPr>
          <w:sz w:val="28"/>
        </w:rPr>
        <w:t xml:space="preserve">Машина </w:t>
      </w:r>
      <w:proofErr w:type="gramStart"/>
      <w:r>
        <w:rPr>
          <w:sz w:val="28"/>
        </w:rPr>
        <w:t>Е.А.</w:t>
      </w:r>
      <w:proofErr w:type="gramEnd"/>
      <w:r>
        <w:rPr>
          <w:sz w:val="28"/>
        </w:rPr>
        <w:t xml:space="preserve"> Клименков С.В.</w:t>
      </w:r>
    </w:p>
    <w:p w14:paraId="0BA1D097" w14:textId="77777777" w:rsidR="00DE4EB1" w:rsidRDefault="00000000">
      <w:pPr>
        <w:spacing w:after="3" w:line="259" w:lineRule="auto"/>
        <w:ind w:left="10" w:hanging="10"/>
        <w:jc w:val="center"/>
      </w:pPr>
      <w:r>
        <w:t>Санкт-Петербург</w:t>
      </w:r>
    </w:p>
    <w:p w14:paraId="59CBE17C" w14:textId="77777777" w:rsidR="00DE4EB1" w:rsidRDefault="00000000">
      <w:pPr>
        <w:spacing w:after="3" w:line="259" w:lineRule="auto"/>
        <w:ind w:left="10" w:hanging="10"/>
        <w:jc w:val="center"/>
      </w:pPr>
      <w:r>
        <w:t>2024</w:t>
      </w:r>
    </w:p>
    <w:p w14:paraId="7D962776" w14:textId="77777777" w:rsidR="00DE4EB1" w:rsidRDefault="00000000">
      <w:pPr>
        <w:pStyle w:val="1"/>
        <w:spacing w:after="135"/>
        <w:ind w:left="-5"/>
      </w:pPr>
      <w:r>
        <w:lastRenderedPageBreak/>
        <w:t>Описание задания</w:t>
      </w:r>
    </w:p>
    <w:p w14:paraId="0474DCC5" w14:textId="77777777" w:rsidR="00DE4EB1" w:rsidRDefault="00000000">
      <w:pPr>
        <w:ind w:left="0" w:right="32" w:firstLine="0"/>
      </w:pPr>
      <w:r>
        <w:t>Провести интеграционное тестирование программы, осуществляющей вычисление системы функций (в соответствии с вариантом).</w:t>
      </w:r>
    </w:p>
    <w:p w14:paraId="124631A2" w14:textId="2483EA7F" w:rsidR="00DE4EB1" w:rsidRDefault="00DC21D3">
      <w:pPr>
        <w:spacing w:after="251" w:line="259" w:lineRule="auto"/>
        <w:ind w:left="30" w:right="-25" w:firstLine="0"/>
      </w:pPr>
      <w:r w:rsidRPr="00DC21D3">
        <w:drawing>
          <wp:inline distT="0" distB="0" distL="0" distR="0" wp14:anchorId="616A32E3" wp14:editId="2A95954A">
            <wp:extent cx="6480175" cy="1955800"/>
            <wp:effectExtent l="0" t="0" r="0" b="6350"/>
            <wp:docPr id="1266664613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64613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D2F1" w14:textId="77777777" w:rsidR="00DE4EB1" w:rsidRDefault="00000000">
      <w:pPr>
        <w:spacing w:after="284" w:line="259" w:lineRule="auto"/>
        <w:ind w:left="-5" w:hanging="10"/>
      </w:pPr>
      <w:r>
        <w:rPr>
          <w:b/>
        </w:rPr>
        <w:t>Правила выполнения работы:</w:t>
      </w:r>
    </w:p>
    <w:p w14:paraId="30AB3F25" w14:textId="77777777" w:rsidR="00DE4EB1" w:rsidRDefault="00000000">
      <w:pPr>
        <w:numPr>
          <w:ilvl w:val="0"/>
          <w:numId w:val="1"/>
        </w:numPr>
        <w:ind w:right="32" w:hanging="360"/>
      </w:pPr>
      <w: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34A22EE1" w14:textId="77777777" w:rsidR="00DE4EB1" w:rsidRDefault="00000000">
      <w:pPr>
        <w:numPr>
          <w:ilvl w:val="0"/>
          <w:numId w:val="1"/>
        </w:numPr>
        <w:ind w:right="32" w:hanging="360"/>
      </w:pPr>
      <w:r>
        <w:t xml:space="preserve"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</w:t>
      </w:r>
      <w:proofErr w:type="spellStart"/>
      <w:r>
        <w:t>sin</w:t>
      </w:r>
      <w:proofErr w:type="spellEnd"/>
      <w:r>
        <w:t>(x)):</w:t>
      </w:r>
    </w:p>
    <w:p w14:paraId="4CED4FAB" w14:textId="77777777" w:rsidR="00DE4EB1" w:rsidRDefault="00000000">
      <w:pPr>
        <w:numPr>
          <w:ilvl w:val="0"/>
          <w:numId w:val="1"/>
        </w:numPr>
        <w:ind w:right="32" w:hanging="360"/>
      </w:pPr>
      <w:r>
        <w:t xml:space="preserve">Обе "базовые" функции (в примере выше - </w:t>
      </w:r>
      <w:proofErr w:type="spellStart"/>
      <w:r>
        <w:t>sin</w:t>
      </w:r>
      <w:proofErr w:type="spellEnd"/>
      <w:r>
        <w:t xml:space="preserve">(x) и </w:t>
      </w:r>
      <w:proofErr w:type="spellStart"/>
      <w:r>
        <w:t>ln</w:t>
      </w:r>
      <w:proofErr w:type="spellEnd"/>
      <w:r>
        <w:t>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47163C78" w14:textId="77777777" w:rsidR="00DE4EB1" w:rsidRDefault="00000000">
      <w:pPr>
        <w:numPr>
          <w:ilvl w:val="0"/>
          <w:numId w:val="1"/>
        </w:numPr>
        <w:ind w:right="32" w:hanging="360"/>
      </w:pPr>
      <w:r>
        <w:t>Для КАЖДОГО модуля должны быть реализованы табличные заглушки. При этом необходимо найти область допустимых значений функций, и, при необходимости, определить взаимозависимые точки в модулях.</w:t>
      </w:r>
    </w:p>
    <w:p w14:paraId="3B1AB045" w14:textId="77777777" w:rsidR="00DE4EB1" w:rsidRDefault="00000000">
      <w:pPr>
        <w:numPr>
          <w:ilvl w:val="0"/>
          <w:numId w:val="1"/>
        </w:numPr>
        <w:spacing w:after="323"/>
        <w:ind w:right="32" w:hanging="360"/>
      </w:pPr>
      <w:r>
        <w:t xml:space="preserve">Разработанное приложение должно позволять выводить значения, выдаваемое любым модулем системы, в </w:t>
      </w:r>
      <w:proofErr w:type="spellStart"/>
      <w:r>
        <w:t>сsv</w:t>
      </w:r>
      <w:proofErr w:type="spellEnd"/>
      <w:r>
        <w:t xml:space="preserve"> файл вида «X, Результаты модуля (X)», позволяющее произвольно менять шаг наращивания Х. Разделитель в файле </w:t>
      </w:r>
      <w:proofErr w:type="spellStart"/>
      <w:r>
        <w:t>csv</w:t>
      </w:r>
      <w:proofErr w:type="spellEnd"/>
      <w:r>
        <w:t xml:space="preserve"> можно использовать произвольный.</w:t>
      </w:r>
    </w:p>
    <w:p w14:paraId="09E91765" w14:textId="77777777" w:rsidR="00DE4EB1" w:rsidRDefault="00000000">
      <w:pPr>
        <w:spacing w:after="284" w:line="259" w:lineRule="auto"/>
        <w:ind w:left="-5" w:hanging="10"/>
      </w:pPr>
      <w:r>
        <w:rPr>
          <w:b/>
        </w:rPr>
        <w:t>Порядок выполнения работы:</w:t>
      </w:r>
    </w:p>
    <w:p w14:paraId="4E332660" w14:textId="77777777" w:rsidR="00DE4EB1" w:rsidRDefault="00000000">
      <w:pPr>
        <w:numPr>
          <w:ilvl w:val="0"/>
          <w:numId w:val="2"/>
        </w:numPr>
        <w:ind w:right="32" w:hanging="360"/>
      </w:pPr>
      <w:r>
        <w:t>Разработать приложение, руководствуясь приведёнными выше правилами.</w:t>
      </w:r>
    </w:p>
    <w:p w14:paraId="1B5422EB" w14:textId="77777777" w:rsidR="00DE4EB1" w:rsidRDefault="00000000">
      <w:pPr>
        <w:numPr>
          <w:ilvl w:val="0"/>
          <w:numId w:val="2"/>
        </w:numPr>
        <w:ind w:right="32" w:hanging="360"/>
      </w:pPr>
      <w:r>
        <w:t xml:space="preserve">С помощью JUNIT4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 </w:t>
      </w:r>
      <w:hyperlink r:id="rId6">
        <w:r>
          <w:rPr>
            <w:color w:val="1155CC"/>
            <w:u w:val="single" w:color="1155CC"/>
          </w:rPr>
          <w:t>https://www.wolframalpha.com/</w:t>
        </w:r>
      </w:hyperlink>
      <w:r>
        <w:t>.</w:t>
      </w:r>
    </w:p>
    <w:p w14:paraId="05CC5662" w14:textId="77777777" w:rsidR="00DE4EB1" w:rsidRDefault="00000000">
      <w:pPr>
        <w:numPr>
          <w:ilvl w:val="0"/>
          <w:numId w:val="2"/>
        </w:numPr>
        <w:ind w:right="32" w:hanging="360"/>
      </w:pPr>
      <w:r>
        <w:t>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 w14:paraId="0B1AAC3F" w14:textId="77777777" w:rsidR="00DE4EB1" w:rsidRDefault="00000000">
      <w:pPr>
        <w:pStyle w:val="1"/>
        <w:ind w:left="-5"/>
      </w:pPr>
      <w:r>
        <w:lastRenderedPageBreak/>
        <w:t>UML - диаграмма классов</w:t>
      </w:r>
    </w:p>
    <w:p w14:paraId="194E9AAC" w14:textId="73C7D104" w:rsidR="00DE4EB1" w:rsidRDefault="00FD68A1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53AA8036" wp14:editId="1119C5D3">
            <wp:extent cx="6469380" cy="6385560"/>
            <wp:effectExtent l="0" t="0" r="7620" b="0"/>
            <wp:docPr id="35062587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2587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6B48" w14:textId="5242323C" w:rsidR="00DE4EB1" w:rsidRPr="00FD68A1" w:rsidRDefault="00000000">
      <w:pPr>
        <w:spacing w:after="0" w:line="259" w:lineRule="auto"/>
        <w:ind w:left="-5" w:hanging="10"/>
      </w:pPr>
      <w:r>
        <w:rPr>
          <w:sz w:val="40"/>
        </w:rPr>
        <w:t>Исходный код</w:t>
      </w:r>
      <w:r w:rsidR="00FD68A1">
        <w:rPr>
          <w:sz w:val="40"/>
        </w:rPr>
        <w:t xml:space="preserve"> есть на моем </w:t>
      </w:r>
      <w:hyperlink r:id="rId8" w:history="1">
        <w:proofErr w:type="spellStart"/>
        <w:r w:rsidR="00FD68A1" w:rsidRPr="00FD68A1">
          <w:rPr>
            <w:rStyle w:val="a3"/>
            <w:sz w:val="40"/>
            <w:lang w:val="en-US"/>
          </w:rPr>
          <w:t>github</w:t>
        </w:r>
        <w:proofErr w:type="spellEnd"/>
      </w:hyperlink>
    </w:p>
    <w:p w14:paraId="4FFE3615" w14:textId="77777777" w:rsidR="00DE4EB1" w:rsidRDefault="00000000">
      <w:pPr>
        <w:pStyle w:val="1"/>
        <w:ind w:left="-5"/>
      </w:pPr>
      <w:r>
        <w:t>Вывод</w:t>
      </w:r>
    </w:p>
    <w:p w14:paraId="666D9586" w14:textId="77777777" w:rsidR="00DE4EB1" w:rsidRDefault="00000000">
      <w:pPr>
        <w:spacing w:after="0" w:line="301" w:lineRule="auto"/>
        <w:ind w:left="0" w:firstLine="0"/>
      </w:pPr>
      <w:r>
        <w:rPr>
          <w:sz w:val="21"/>
        </w:rPr>
        <w:t xml:space="preserve">Во время выполнения лабораторной работы мы изучили работу классов заглушек на примере библиотеки </w:t>
      </w:r>
      <w:proofErr w:type="spellStart"/>
      <w:r>
        <w:rPr>
          <w:sz w:val="21"/>
        </w:rPr>
        <w:t>Mockito</w:t>
      </w:r>
      <w:proofErr w:type="spellEnd"/>
      <w:r>
        <w:rPr>
          <w:sz w:val="21"/>
        </w:rPr>
        <w:t xml:space="preserve"> и применили ее </w:t>
      </w:r>
      <w:proofErr w:type="gramStart"/>
      <w:r>
        <w:rPr>
          <w:sz w:val="21"/>
        </w:rPr>
        <w:t>для интеграционного тестирования</w:t>
      </w:r>
      <w:proofErr w:type="gramEnd"/>
      <w:r>
        <w:rPr>
          <w:sz w:val="21"/>
        </w:rPr>
        <w:t xml:space="preserve"> написанного нами приложения для решения системы уравнений.</w:t>
      </w:r>
    </w:p>
    <w:sectPr w:rsidR="00DE4EB1">
      <w:pgSz w:w="11920" w:h="16840"/>
      <w:pgMar w:top="1524" w:right="865" w:bottom="1566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64B77"/>
    <w:multiLevelType w:val="hybridMultilevel"/>
    <w:tmpl w:val="D4102AE2"/>
    <w:lvl w:ilvl="0" w:tplc="8776298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283E8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CE839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7A4B3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EA90D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8493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4C7ED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631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F670B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582D15"/>
    <w:multiLevelType w:val="hybridMultilevel"/>
    <w:tmpl w:val="85BAA444"/>
    <w:lvl w:ilvl="0" w:tplc="5F325C4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5657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1A1D8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B25C6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0C831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54E53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3AD30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25D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D8F65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9890000">
    <w:abstractNumId w:val="1"/>
  </w:num>
  <w:num w:numId="2" w16cid:durableId="187580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EB1"/>
    <w:rsid w:val="006C788E"/>
    <w:rsid w:val="00DC21D3"/>
    <w:rsid w:val="00DE4EB1"/>
    <w:rsid w:val="00F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88666"/>
  <w15:docId w15:val="{D5081278-A681-4EAF-B6CF-2E1B3F4D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98" w:lineRule="auto"/>
      <w:ind w:left="370" w:hanging="370"/>
    </w:pPr>
    <w:rPr>
      <w:rFonts w:ascii="Arial" w:eastAsia="Arial" w:hAnsi="Arial" w:cs="Arial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40"/>
    </w:rPr>
  </w:style>
  <w:style w:type="character" w:styleId="a3">
    <w:name w:val="Hyperlink"/>
    <w:basedOn w:val="a0"/>
    <w:uiPriority w:val="99"/>
    <w:unhideWhenUsed/>
    <w:rsid w:val="00FD68A1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6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sswixx/TPO_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lframalpha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ТПО_ЛР2</vt:lpstr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ТПО_ЛР2</dc:title>
  <dc:subject/>
  <dc:creator>Новиков Егор Сергеевич</dc:creator>
  <cp:keywords/>
  <cp:lastModifiedBy>Новиков Егор Сергеевич</cp:lastModifiedBy>
  <cp:revision>2</cp:revision>
  <dcterms:created xsi:type="dcterms:W3CDTF">2024-06-08T11:46:00Z</dcterms:created>
  <dcterms:modified xsi:type="dcterms:W3CDTF">2024-06-08T11:46:00Z</dcterms:modified>
</cp:coreProperties>
</file>