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b/>
          <w:sz w:val="32"/>
        </w:rPr>
      </w:pPr>
      <w:r>
        <w:rPr>
          <w:rFonts w:hint="eastAsia"/>
          <w:b/>
          <w:sz w:val="32"/>
        </w:rPr>
        <w:t>项目二、六子棋对弈机器人</w:t>
      </w:r>
    </w:p>
    <w:p>
      <w:pPr>
        <w:pStyle w:val="6"/>
        <w:numPr>
          <w:ilvl w:val="0"/>
          <w:numId w:val="1"/>
        </w:numPr>
        <w:adjustRightInd w:val="0"/>
        <w:snapToGrid w:val="0"/>
        <w:spacing w:line="360" w:lineRule="auto"/>
        <w:ind w:firstLineChars="0"/>
        <w:rPr>
          <w:b/>
          <w:sz w:val="24"/>
        </w:rPr>
      </w:pPr>
      <w:r>
        <w:rPr>
          <w:rFonts w:hint="eastAsia"/>
          <w:b/>
          <w:sz w:val="24"/>
        </w:rPr>
        <w:t>代码要求：</w:t>
      </w:r>
    </w:p>
    <w:p>
      <w:pPr>
        <w:adjustRightInd w:val="0"/>
        <w:snapToGrid w:val="0"/>
        <w:spacing w:line="360" w:lineRule="auto"/>
        <w:ind w:firstLine="420"/>
        <w:rPr>
          <w:sz w:val="24"/>
        </w:rPr>
      </w:pPr>
      <w:r>
        <w:rPr>
          <w:rFonts w:hint="eastAsia"/>
          <w:sz w:val="24"/>
        </w:rPr>
        <w:t>请使用课程提供的博弈树及六子棋对弈的基本框架，使用Board，Move，Player，Game等</w:t>
      </w:r>
      <w:r>
        <w:rPr>
          <w:sz w:val="24"/>
        </w:rPr>
        <w:t>超类，不允许修改类的公共接口</w:t>
      </w:r>
      <w:r>
        <w:rPr>
          <w:rFonts w:hint="eastAsia"/>
          <w:sz w:val="24"/>
        </w:rPr>
        <w:t>。代码要添加相应的注释，符合Java程序的编程规范。</w:t>
      </w:r>
    </w:p>
    <w:p>
      <w:pPr>
        <w:pStyle w:val="6"/>
        <w:numPr>
          <w:ilvl w:val="0"/>
          <w:numId w:val="1"/>
        </w:numPr>
        <w:adjustRightInd w:val="0"/>
        <w:snapToGrid w:val="0"/>
        <w:spacing w:line="360" w:lineRule="auto"/>
        <w:ind w:firstLineChars="0"/>
        <w:rPr>
          <w:b/>
          <w:sz w:val="24"/>
        </w:rPr>
      </w:pPr>
      <w:r>
        <w:rPr>
          <w:rFonts w:hint="eastAsia"/>
          <w:b/>
          <w:sz w:val="24"/>
        </w:rPr>
        <w:t>性能要求：</w:t>
      </w:r>
    </w:p>
    <w:p>
      <w:pPr>
        <w:pStyle w:val="6"/>
        <w:adjustRightInd w:val="0"/>
        <w:snapToGrid w:val="0"/>
        <w:spacing w:line="360" w:lineRule="auto"/>
        <w:ind w:left="360" w:firstLine="0" w:firstLineChars="0"/>
      </w:pPr>
      <w:r>
        <w:rPr>
          <w:b/>
          <w:sz w:val="24"/>
        </w:rPr>
        <w:t>(1)</w:t>
      </w:r>
      <w:r>
        <w:rPr>
          <w:b/>
          <w:sz w:val="24"/>
        </w:rPr>
        <w:tab/>
      </w:r>
      <w:r>
        <w:rPr>
          <w:b/>
          <w:sz w:val="24"/>
        </w:rPr>
        <w:t>第一阶段：</w:t>
      </w:r>
      <w:r>
        <w:rPr>
          <w:sz w:val="24"/>
        </w:rPr>
        <w:t>(</w:t>
      </w:r>
      <w:r>
        <w:rPr>
          <w:rFonts w:hint="eastAsia"/>
          <w:sz w:val="24"/>
        </w:rPr>
        <w:t>a</w:t>
      </w:r>
      <w:r>
        <w:rPr>
          <w:sz w:val="24"/>
        </w:rPr>
        <w:t>) 己方有胜着时，能够找到；（</w:t>
      </w:r>
      <w:r>
        <w:rPr>
          <w:rFonts w:hint="eastAsia"/>
          <w:sz w:val="24"/>
        </w:rPr>
        <w:t>b</w:t>
      </w:r>
      <w:r>
        <w:rPr>
          <w:sz w:val="24"/>
        </w:rPr>
        <w:t>）对方威胁不多于两</w:t>
      </w:r>
      <w:r>
        <w:rPr>
          <w:rFonts w:hint="eastAsia"/>
          <w:sz w:val="24"/>
        </w:rPr>
        <w:t>个时，能够防守住；</w:t>
      </w:r>
      <w:r>
        <w:rPr>
          <w:sz w:val="24"/>
        </w:rPr>
        <w:t xml:space="preserve"> (</w:t>
      </w:r>
      <w:r>
        <w:rPr>
          <w:rFonts w:hint="eastAsia"/>
          <w:sz w:val="24"/>
        </w:rPr>
        <w:t>c</w:t>
      </w:r>
      <w:r>
        <w:rPr>
          <w:sz w:val="24"/>
        </w:rPr>
        <w:t>) 选点有一定智能； (</w:t>
      </w:r>
      <w:r>
        <w:rPr>
          <w:rFonts w:hint="eastAsia"/>
          <w:sz w:val="24"/>
        </w:rPr>
        <w:t>d</w:t>
      </w:r>
      <w:r>
        <w:rPr>
          <w:sz w:val="24"/>
        </w:rPr>
        <w:t>) 下棋过程中不出现异常。</w:t>
      </w:r>
    </w:p>
    <w:p>
      <w:pPr>
        <w:adjustRightInd w:val="0"/>
        <w:snapToGrid w:val="0"/>
        <w:spacing w:line="360" w:lineRule="auto"/>
        <w:rPr>
          <w:sz w:val="24"/>
        </w:rPr>
      </w:pPr>
      <w:r>
        <w:t xml:space="preserve">  </w:t>
      </w:r>
      <w:r>
        <w:rPr>
          <w:rFonts w:hint="eastAsia"/>
          <w:b/>
          <w:sz w:val="24"/>
        </w:rPr>
        <w:t>（2）第二阶段：</w:t>
      </w:r>
      <w:r>
        <w:rPr>
          <w:rFonts w:hint="eastAsia"/>
          <w:sz w:val="24"/>
        </w:rPr>
        <w:t>能够快速找出当前局面下双方的“有效路”并能快速对局面进行评估；能够选择高效的着法生成策略，进行正确的α-β剪枝。</w:t>
      </w:r>
    </w:p>
    <w:p>
      <w:pPr>
        <w:adjustRightInd w:val="0"/>
        <w:snapToGrid w:val="0"/>
        <w:spacing w:line="360" w:lineRule="auto"/>
        <w:rPr>
          <w:sz w:val="24"/>
        </w:rPr>
      </w:pPr>
      <w:r>
        <w:t xml:space="preserve">  </w:t>
      </w:r>
      <w:r>
        <w:rPr>
          <w:rFonts w:hint="eastAsia"/>
          <w:b/>
          <w:sz w:val="24"/>
        </w:rPr>
        <w:t>（3）第三阶段：</w:t>
      </w:r>
      <w:r>
        <w:rPr>
          <w:rFonts w:hint="eastAsia"/>
          <w:sz w:val="24"/>
        </w:rPr>
        <w:t>能够进行“威胁空间搜索（TBS）”</w:t>
      </w:r>
      <w:r>
        <w:rPr>
          <w:rFonts w:hint="eastAsia"/>
        </w:rPr>
        <w:t xml:space="preserve"> ，</w:t>
      </w:r>
      <w:r>
        <w:rPr>
          <w:rFonts w:hint="eastAsia"/>
          <w:sz w:val="24"/>
        </w:rPr>
        <w:t>对前面阶段的程序保持高胜率。</w:t>
      </w:r>
    </w:p>
    <w:p>
      <w:pPr>
        <w:adjustRightInd w:val="0"/>
        <w:snapToGrid w:val="0"/>
        <w:spacing w:line="360" w:lineRule="auto"/>
        <w:rPr>
          <w:b/>
          <w:sz w:val="24"/>
        </w:rPr>
      </w:pPr>
      <w:r>
        <w:rPr>
          <w:rFonts w:hint="eastAsia"/>
          <w:b/>
          <w:sz w:val="24"/>
        </w:rPr>
        <w:t>3.</w:t>
      </w:r>
      <w:r>
        <w:rPr>
          <w:b/>
          <w:sz w:val="24"/>
        </w:rPr>
        <w:t xml:space="preserve"> </w:t>
      </w:r>
      <w:r>
        <w:rPr>
          <w:rFonts w:hint="eastAsia"/>
          <w:b/>
          <w:sz w:val="24"/>
        </w:rPr>
        <w:t>项目研究报告要求：</w:t>
      </w:r>
    </w:p>
    <w:p>
      <w:pPr>
        <w:adjustRightInd w:val="0"/>
        <w:snapToGrid w:val="0"/>
        <w:spacing w:line="360" w:lineRule="auto"/>
        <w:rPr>
          <w:rFonts w:hint="eastAsia"/>
          <w:sz w:val="24"/>
        </w:rPr>
      </w:pPr>
    </w:p>
    <w:p>
      <w:pPr>
        <w:adjustRightInd w:val="0"/>
        <w:snapToGrid w:val="0"/>
        <w:spacing w:line="360" w:lineRule="auto"/>
        <w:rPr>
          <w:sz w:val="24"/>
        </w:rPr>
      </w:pPr>
      <w:r>
        <w:rPr>
          <w:rFonts w:hint="eastAsia"/>
          <w:sz w:val="24"/>
        </w:rPr>
        <w:t>论述αβ剪枝和“威胁空间搜索（TBS）”的原理和算法实现</w:t>
      </w:r>
      <w:r>
        <w:rPr>
          <w:sz w:val="24"/>
        </w:rPr>
        <w:t>，进行实验数据对比分析，阐明各个算法的优缺点。</w:t>
      </w:r>
    </w:p>
    <w:p>
      <w:pPr>
        <w:adjustRightInd w:val="0"/>
        <w:snapToGrid w:val="0"/>
        <w:spacing w:line="360" w:lineRule="auto"/>
        <w:rPr>
          <w:rFonts w:hint="eastAsia"/>
          <w:sz w:val="24"/>
        </w:rPr>
      </w:pPr>
      <w:r>
        <w:rPr>
          <w:rFonts w:hint="eastAsia"/>
          <w:sz w:val="24"/>
        </w:rPr>
        <w:t>着法生成的算法</w:t>
      </w:r>
    </w:p>
    <w:p>
      <w:pPr>
        <w:adjustRightInd w:val="0"/>
        <w:snapToGrid w:val="0"/>
        <w:spacing w:line="360" w:lineRule="auto"/>
        <w:rPr>
          <w:sz w:val="24"/>
        </w:rPr>
      </w:pPr>
      <w:r>
        <w:rPr>
          <w:rFonts w:hint="eastAsia"/>
          <w:sz w:val="24"/>
        </w:rPr>
        <w:t>阐明算法所使用的关键数据结构及其在算法实现和算法性能等方面的作用。</w:t>
      </w:r>
      <w:bookmarkStart w:id="0" w:name="_GoBack"/>
      <w:bookmarkEnd w:id="0"/>
    </w:p>
    <w:p>
      <w:pPr>
        <w:adjustRightInd w:val="0"/>
        <w:snapToGrid w:val="0"/>
        <w:spacing w:line="360" w:lineRule="auto"/>
        <w:rPr>
          <w:sz w:val="24"/>
        </w:rPr>
      </w:pPr>
    </w:p>
    <w:p>
      <w:pPr>
        <w:adjustRightInd w:val="0"/>
        <w:snapToGrid w:val="0"/>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oto Serif CJK JP">
    <w:panose1 w:val="02020500000000000000"/>
    <w:charset w:val="86"/>
    <w:family w:val="auto"/>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41F9B"/>
    <w:multiLevelType w:val="multilevel"/>
    <w:tmpl w:val="0C141F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06"/>
    <w:rsid w:val="00023E78"/>
    <w:rsid w:val="00186F6F"/>
    <w:rsid w:val="001D4496"/>
    <w:rsid w:val="00224B8F"/>
    <w:rsid w:val="002B36F0"/>
    <w:rsid w:val="002D2A0B"/>
    <w:rsid w:val="003459E5"/>
    <w:rsid w:val="00350A06"/>
    <w:rsid w:val="00682F3E"/>
    <w:rsid w:val="006A47B0"/>
    <w:rsid w:val="006F24B5"/>
    <w:rsid w:val="00785638"/>
    <w:rsid w:val="00C16F1C"/>
    <w:rsid w:val="00D82748"/>
    <w:rsid w:val="00D9562F"/>
    <w:rsid w:val="00DE6AE0"/>
    <w:rsid w:val="00F5065A"/>
    <w:rsid w:val="D42F5E8C"/>
    <w:rsid w:val="EDFC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388</Characters>
  <Lines>3</Lines>
  <Paragraphs>1</Paragraphs>
  <TotalTime>38</TotalTime>
  <ScaleCrop>false</ScaleCrop>
  <LinksUpToDate>false</LinksUpToDate>
  <CharactersWithSpaces>455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2020-10-21T19:45:00Z</dcterms:created>
  <dc:creator>Jianliang</dc:creator>
  <cp:lastModifiedBy>。</cp:lastModifiedBy>
  <dcterms:modified xsi:type="dcterms:W3CDTF">2021-06-02T19:08:57Z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