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33" w:rsidRDefault="00277A0F" w:rsidP="00277A0F">
      <w:pPr>
        <w:pStyle w:val="a3"/>
        <w:numPr>
          <w:ilvl w:val="0"/>
          <w:numId w:val="1"/>
        </w:numPr>
      </w:pPr>
      <w:r w:rsidRPr="00277A0F">
        <w:t>С</w:t>
      </w:r>
      <w:r>
        <w:t xml:space="preserve">мерть – неизбежная необходимость … Я имею </w:t>
      </w:r>
      <w:proofErr w:type="gramStart"/>
      <w:r>
        <w:t>ввиду ,</w:t>
      </w:r>
      <w:proofErr w:type="gramEnd"/>
      <w:r>
        <w:t xml:space="preserve"> куда мне убежать от смерти?</w:t>
      </w:r>
    </w:p>
    <w:p w:rsidR="00277A0F" w:rsidRDefault="00277A0F" w:rsidP="00277A0F">
      <w:pPr>
        <w:pStyle w:val="a3"/>
        <w:numPr>
          <w:ilvl w:val="0"/>
          <w:numId w:val="1"/>
        </w:numPr>
      </w:pPr>
      <w:r>
        <w:t xml:space="preserve">Философия жизни – это </w:t>
      </w:r>
      <w:proofErr w:type="gramStart"/>
      <w:r>
        <w:t>то ,</w:t>
      </w:r>
      <w:proofErr w:type="gramEnd"/>
      <w:r>
        <w:t xml:space="preserve"> без чего не может обойтись ни один человек , каждый из нас формирует ее для себя , сознательно или нет. Некоторые перенимают жизненную </w:t>
      </w:r>
      <w:proofErr w:type="gramStart"/>
      <w:r>
        <w:t>парадигму ,</w:t>
      </w:r>
      <w:proofErr w:type="gramEnd"/>
      <w:r>
        <w:t xml:space="preserve"> которую диктует им религия . Другие не слишком задумываются над тем, как они </w:t>
      </w:r>
      <w:proofErr w:type="gramStart"/>
      <w:r>
        <w:t>живут ,</w:t>
      </w:r>
      <w:proofErr w:type="gramEnd"/>
      <w:r>
        <w:t xml:space="preserve"> однако их решения и поступки четко отражают присущие им представления о мире. Третьи не жалеют времени и </w:t>
      </w:r>
      <w:proofErr w:type="gramStart"/>
      <w:r>
        <w:t>сил ,</w:t>
      </w:r>
      <w:proofErr w:type="gramEnd"/>
      <w:r>
        <w:t xml:space="preserve"> чтобы выполнить знаменитое требование Сократа </w:t>
      </w:r>
      <w:r w:rsidRPr="00277A0F">
        <w:t xml:space="preserve">“ </w:t>
      </w:r>
      <w:r>
        <w:t xml:space="preserve">изучать свою жизнь </w:t>
      </w:r>
      <w:r w:rsidRPr="00277A0F">
        <w:t>“</w:t>
      </w:r>
    </w:p>
    <w:p w:rsidR="00277A0F" w:rsidRDefault="003762FE" w:rsidP="00277A0F">
      <w:pPr>
        <w:pStyle w:val="a3"/>
        <w:numPr>
          <w:ilvl w:val="0"/>
          <w:numId w:val="1"/>
        </w:numPr>
      </w:pPr>
      <w:r>
        <w:t xml:space="preserve">Главное – </w:t>
      </w:r>
      <w:proofErr w:type="gramStart"/>
      <w:r>
        <w:t>признать ,</w:t>
      </w:r>
      <w:proofErr w:type="gramEnd"/>
      <w:r>
        <w:t xml:space="preserve"> что достойная человеческая жизнь строится на культивировании собственной личности и заботе о других людях (природе)</w:t>
      </w:r>
    </w:p>
    <w:p w:rsidR="003762FE" w:rsidRDefault="003762FE" w:rsidP="00277A0F">
      <w:pPr>
        <w:pStyle w:val="a3"/>
        <w:numPr>
          <w:ilvl w:val="0"/>
          <w:numId w:val="1"/>
        </w:numPr>
      </w:pPr>
      <w:r>
        <w:t xml:space="preserve">Теоретической основой является </w:t>
      </w:r>
      <w:proofErr w:type="gramStart"/>
      <w:r>
        <w:t xml:space="preserve">идея </w:t>
      </w:r>
      <w:r w:rsidRPr="003762FE">
        <w:t>:</w:t>
      </w:r>
      <w:proofErr w:type="gramEnd"/>
      <w:r w:rsidRPr="003762FE">
        <w:t xml:space="preserve"> </w:t>
      </w:r>
      <w:r>
        <w:t>чтобы хорошо прожить жизнь , необходимо понимать две вещи</w:t>
      </w:r>
      <w:r w:rsidRPr="003762FE">
        <w:t xml:space="preserve">: </w:t>
      </w:r>
      <w:r>
        <w:t>природу мира и природу человеческого мышления</w:t>
      </w:r>
    </w:p>
    <w:p w:rsidR="003762FE" w:rsidRDefault="003762FE" w:rsidP="00277A0F">
      <w:pPr>
        <w:pStyle w:val="a3"/>
        <w:numPr>
          <w:ilvl w:val="0"/>
          <w:numId w:val="1"/>
        </w:numPr>
      </w:pPr>
      <w:r>
        <w:t xml:space="preserve">Понимать </w:t>
      </w:r>
      <w:proofErr w:type="gramStart"/>
      <w:r>
        <w:t>то ,</w:t>
      </w:r>
      <w:proofErr w:type="gramEnd"/>
      <w:r>
        <w:t xml:space="preserve"> чего я не могу изменить , мужество – изменить то , что могу , и мудрость – всегда отличать одно от другого.</w:t>
      </w:r>
    </w:p>
    <w:p w:rsidR="003762FE" w:rsidRDefault="003762FE" w:rsidP="00277A0F">
      <w:pPr>
        <w:pStyle w:val="a3"/>
        <w:numPr>
          <w:ilvl w:val="0"/>
          <w:numId w:val="1"/>
        </w:numPr>
      </w:pPr>
      <w:r>
        <w:t xml:space="preserve">Реальность </w:t>
      </w:r>
      <w:proofErr w:type="gramStart"/>
      <w:r>
        <w:t>такова ,</w:t>
      </w:r>
      <w:proofErr w:type="gramEnd"/>
      <w:r>
        <w:t xml:space="preserve"> чт</w:t>
      </w:r>
      <w:r w:rsidR="00E530DE">
        <w:t xml:space="preserve">о все люди смертны и никто низ них не принадлежит нам и не останется с нами навечно. Признав эту </w:t>
      </w:r>
      <w:proofErr w:type="gramStart"/>
      <w:r w:rsidR="00E530DE">
        <w:t>реальность ,</w:t>
      </w:r>
      <w:proofErr w:type="gramEnd"/>
      <w:r w:rsidR="00E530DE">
        <w:t xml:space="preserve"> мы понимаем ,что должны наслаждаться любовью наших близких</w:t>
      </w:r>
      <w:r w:rsidR="00EB12B3">
        <w:t xml:space="preserve"> </w:t>
      </w:r>
      <w:r w:rsidR="00E530DE">
        <w:t>и общением с ними , когда это возможно , а не принимать их как должное.</w:t>
      </w:r>
    </w:p>
    <w:p w:rsidR="00E530DE" w:rsidRDefault="00E530DE" w:rsidP="00277A0F">
      <w:pPr>
        <w:pStyle w:val="a3"/>
        <w:numPr>
          <w:ilvl w:val="0"/>
          <w:numId w:val="1"/>
        </w:numPr>
      </w:pPr>
      <w:r>
        <w:t xml:space="preserve">Все живые на Земле связаны общим </w:t>
      </w:r>
      <w:proofErr w:type="gramStart"/>
      <w:r>
        <w:t>происхождением ,</w:t>
      </w:r>
      <w:proofErr w:type="gramEnd"/>
      <w:r>
        <w:t xml:space="preserve"> как члены одной семьи, и это происхождение можно проследить вплоть до зарождения жизни</w:t>
      </w:r>
    </w:p>
    <w:p w:rsidR="00E530DE" w:rsidRDefault="00E530DE" w:rsidP="00277A0F">
      <w:pPr>
        <w:pStyle w:val="a3"/>
        <w:numPr>
          <w:ilvl w:val="0"/>
          <w:numId w:val="1"/>
        </w:numPr>
      </w:pPr>
      <w:r>
        <w:t xml:space="preserve">Ответственные люди предпочитают простое сложному и доступное - труднодоступному </w:t>
      </w:r>
    </w:p>
    <w:p w:rsidR="00E530DE" w:rsidRDefault="00CE0A7B" w:rsidP="00277A0F">
      <w:pPr>
        <w:pStyle w:val="a3"/>
        <w:numPr>
          <w:ilvl w:val="0"/>
          <w:numId w:val="1"/>
        </w:numPr>
      </w:pPr>
      <w:r>
        <w:t xml:space="preserve">Только глупцы думают будто мир делится на черное и </w:t>
      </w:r>
      <w:proofErr w:type="gramStart"/>
      <w:r>
        <w:t>белое ,</w:t>
      </w:r>
      <w:proofErr w:type="gramEnd"/>
      <w:r>
        <w:t xml:space="preserve"> на добро и зло и в нем можно всегда отличить плохих людей от хороших.</w:t>
      </w:r>
    </w:p>
    <w:p w:rsidR="00CE0A7B" w:rsidRDefault="00CE0A7B" w:rsidP="00277A0F">
      <w:pPr>
        <w:pStyle w:val="a3"/>
        <w:numPr>
          <w:ilvl w:val="0"/>
          <w:numId w:val="1"/>
        </w:numPr>
      </w:pPr>
      <w:r>
        <w:t xml:space="preserve">Термин киник или циник означает </w:t>
      </w:r>
      <w:proofErr w:type="gramStart"/>
      <w:r w:rsidRPr="00CE0A7B">
        <w:t xml:space="preserve">“ </w:t>
      </w:r>
      <w:r>
        <w:t>подобно</w:t>
      </w:r>
      <w:proofErr w:type="gramEnd"/>
      <w:r>
        <w:t xml:space="preserve"> собаке</w:t>
      </w:r>
      <w:r w:rsidRPr="00CE0A7B">
        <w:t>”</w:t>
      </w:r>
      <w:r>
        <w:t xml:space="preserve"> (Диоген </w:t>
      </w:r>
      <w:proofErr w:type="spellStart"/>
      <w:r>
        <w:t>Синопсийский</w:t>
      </w:r>
      <w:proofErr w:type="spellEnd"/>
      <w:r>
        <w:t>)</w:t>
      </w:r>
    </w:p>
    <w:p w:rsidR="00CE0A7B" w:rsidRDefault="00CE0A7B" w:rsidP="00277A0F">
      <w:pPr>
        <w:pStyle w:val="a3"/>
        <w:numPr>
          <w:ilvl w:val="0"/>
          <w:numId w:val="1"/>
        </w:numPr>
      </w:pPr>
      <w:r>
        <w:t xml:space="preserve">О </w:t>
      </w:r>
      <w:proofErr w:type="gramStart"/>
      <w:r>
        <w:t>жизни ,</w:t>
      </w:r>
      <w:proofErr w:type="gramEnd"/>
      <w:r>
        <w:t xml:space="preserve"> учениях и изречениях знаменитых философов </w:t>
      </w:r>
    </w:p>
    <w:p w:rsidR="00C30135" w:rsidRDefault="00C30135" w:rsidP="00277A0F">
      <w:pPr>
        <w:pStyle w:val="a3"/>
        <w:numPr>
          <w:ilvl w:val="0"/>
          <w:numId w:val="1"/>
        </w:numPr>
      </w:pPr>
      <w:r>
        <w:t>Человек должен стараться избегать боли и стремиться к радости в жизни, но при этом не ставить под угрозу свою добродетельность. Лучше достойно терпеть боль, чем испытывать радость постыдной ценой.</w:t>
      </w:r>
    </w:p>
    <w:p w:rsidR="00C30135" w:rsidRDefault="00FA0E28" w:rsidP="00277A0F">
      <w:pPr>
        <w:pStyle w:val="a3"/>
        <w:numPr>
          <w:ilvl w:val="0"/>
          <w:numId w:val="1"/>
        </w:numPr>
      </w:pPr>
      <w:r>
        <w:t xml:space="preserve">Если следовать </w:t>
      </w:r>
      <w:proofErr w:type="gramStart"/>
      <w:r>
        <w:t>Аристотелю ,</w:t>
      </w:r>
      <w:proofErr w:type="gramEnd"/>
      <w:r>
        <w:t xml:space="preserve"> то надо быть счастливчиком , частью элиты , в противном случае можете не рассчитывать на достойную жизнь. Такой взгляд заведомо обрекает большинство людей на </w:t>
      </w:r>
      <w:proofErr w:type="gramStart"/>
      <w:r>
        <w:t>поражение ,</w:t>
      </w:r>
      <w:proofErr w:type="gramEnd"/>
      <w:r>
        <w:t xml:space="preserve"> вынуждая их вечно гнаться за материальным</w:t>
      </w:r>
      <w:r w:rsidR="00EB12B3">
        <w:t>и благами , поскольку они полагают , что их счастье и ценность зависят от их благосостояния. Психологи называют это гедонической беговой дорожкой</w:t>
      </w:r>
      <w:r w:rsidR="00EB12B3" w:rsidRPr="00EB12B3">
        <w:t xml:space="preserve">: </w:t>
      </w:r>
      <w:r w:rsidR="00EB12B3">
        <w:t xml:space="preserve">вы бежите изо всех </w:t>
      </w:r>
      <w:proofErr w:type="gramStart"/>
      <w:r w:rsidR="00EB12B3">
        <w:t>сил ,</w:t>
      </w:r>
      <w:proofErr w:type="gramEnd"/>
      <w:r w:rsidR="00EB12B3">
        <w:t xml:space="preserve"> но так никуда и не прибегаете</w:t>
      </w:r>
    </w:p>
    <w:p w:rsidR="00EB12B3" w:rsidRDefault="00EB12B3" w:rsidP="00277A0F">
      <w:pPr>
        <w:pStyle w:val="a3"/>
        <w:numPr>
          <w:ilvl w:val="0"/>
          <w:numId w:val="1"/>
        </w:numPr>
      </w:pPr>
      <w:r>
        <w:t xml:space="preserve">Киники </w:t>
      </w:r>
      <w:proofErr w:type="gramStart"/>
      <w:r>
        <w:t>считали ,что</w:t>
      </w:r>
      <w:proofErr w:type="gramEnd"/>
      <w:r>
        <w:t xml:space="preserve"> каждый человек может быть счастлив , причем для этого ему ничего не нужно. Однако мало кто из нас готов жить в бочке и испражняться на улице.</w:t>
      </w:r>
    </w:p>
    <w:p w:rsidR="0059605D" w:rsidRDefault="0059605D" w:rsidP="00277A0F">
      <w:pPr>
        <w:pStyle w:val="a3"/>
        <w:numPr>
          <w:ilvl w:val="0"/>
          <w:numId w:val="1"/>
        </w:numPr>
      </w:pPr>
      <w:r>
        <w:t>Причиной и началом философии должно быть незнание</w:t>
      </w:r>
    </w:p>
    <w:p w:rsidR="0074020D" w:rsidRDefault="0074020D" w:rsidP="00277A0F">
      <w:pPr>
        <w:pStyle w:val="a3"/>
        <w:numPr>
          <w:ilvl w:val="0"/>
          <w:numId w:val="1"/>
        </w:numPr>
      </w:pPr>
      <w:r>
        <w:t xml:space="preserve">Сократ </w:t>
      </w:r>
      <w:proofErr w:type="gramStart"/>
      <w:r>
        <w:t>считал ,</w:t>
      </w:r>
      <w:proofErr w:type="gramEnd"/>
      <w:r>
        <w:t xml:space="preserve"> что мудрость – это единственное человеческое качество , которое полезно и благотворно при любых обстоятельствах.</w:t>
      </w:r>
    </w:p>
    <w:p w:rsidR="0074020D" w:rsidRDefault="0074020D" w:rsidP="00277A0F">
      <w:pPr>
        <w:pStyle w:val="a3"/>
        <w:numPr>
          <w:ilvl w:val="0"/>
          <w:numId w:val="1"/>
        </w:numPr>
      </w:pPr>
      <w:r>
        <w:t xml:space="preserve">Сократ </w:t>
      </w:r>
      <w:proofErr w:type="gramStart"/>
      <w:r>
        <w:t>считал ,что</w:t>
      </w:r>
      <w:proofErr w:type="gramEnd"/>
      <w:r>
        <w:t xml:space="preserve"> все добродетели – это аспекты одного основополагающего качества – мудрости</w:t>
      </w:r>
    </w:p>
    <w:p w:rsidR="00217EEC" w:rsidRDefault="0074020D" w:rsidP="00277A0F">
      <w:pPr>
        <w:pStyle w:val="a3"/>
        <w:numPr>
          <w:ilvl w:val="0"/>
          <w:numId w:val="1"/>
        </w:numPr>
      </w:pPr>
      <w:r>
        <w:t>Нам нужна мудрость – умение ориентироваться в разнообразных, сложных, а иногда и противоречивых обстоятельствах жизни</w:t>
      </w:r>
      <w:r w:rsidR="00217EEC">
        <w:t>.</w:t>
      </w:r>
    </w:p>
    <w:p w:rsidR="0059605D" w:rsidRDefault="00217EEC" w:rsidP="00277A0F">
      <w:pPr>
        <w:pStyle w:val="a3"/>
        <w:numPr>
          <w:ilvl w:val="0"/>
          <w:numId w:val="1"/>
        </w:numPr>
      </w:pPr>
      <w:r>
        <w:t xml:space="preserve">Стоики позаимствовали у Сократа и классификацию четырех типов добродетели, которые они рассматривали как четыре тесно взаимосвязанных свойства </w:t>
      </w:r>
      <w:proofErr w:type="gramStart"/>
      <w:r>
        <w:t>личности</w:t>
      </w:r>
      <w:r w:rsidRPr="00217EEC">
        <w:t>:</w:t>
      </w:r>
      <w:r>
        <w:t xml:space="preserve"> </w:t>
      </w:r>
      <w:r w:rsidR="0074020D">
        <w:t xml:space="preserve"> </w:t>
      </w:r>
      <w:r>
        <w:t>это</w:t>
      </w:r>
      <w:proofErr w:type="gramEnd"/>
      <w:r>
        <w:t xml:space="preserve"> практическая мудрость, мужеств, умеренность и справедливость.</w:t>
      </w:r>
    </w:p>
    <w:p w:rsidR="00217EEC" w:rsidRDefault="001F1683" w:rsidP="00277A0F">
      <w:pPr>
        <w:pStyle w:val="a3"/>
        <w:numPr>
          <w:ilvl w:val="0"/>
          <w:numId w:val="1"/>
        </w:numPr>
      </w:pPr>
      <w:proofErr w:type="spellStart"/>
      <w:r>
        <w:t>Истанная</w:t>
      </w:r>
      <w:proofErr w:type="spellEnd"/>
      <w:r>
        <w:t xml:space="preserve"> ценность человека заключается в его личности. И эта личность не зависит от роли, которую мы играем в обществе – по собственному выбору, в силу случайности или необходимости.</w:t>
      </w:r>
    </w:p>
    <w:p w:rsidR="001F1683" w:rsidRPr="00416FD2" w:rsidRDefault="00416FD2" w:rsidP="00277A0F">
      <w:pPr>
        <w:pStyle w:val="a3"/>
        <w:numPr>
          <w:ilvl w:val="0"/>
          <w:numId w:val="1"/>
        </w:numPr>
      </w:pPr>
      <w:bookmarkStart w:id="0" w:name="_GoBack"/>
      <w:r w:rsidRPr="00416FD2">
        <w:lastRenderedPageBreak/>
        <w:t xml:space="preserve">   </w:t>
      </w:r>
      <w:r w:rsidR="001F1683">
        <w:t xml:space="preserve">Чтобы мы не </w:t>
      </w:r>
      <w:proofErr w:type="gramStart"/>
      <w:r w:rsidR="001F1683">
        <w:t>делали,  мы</w:t>
      </w:r>
      <w:proofErr w:type="gramEnd"/>
      <w:r w:rsidR="001F1683">
        <w:t xml:space="preserve"> считаем ,что поступаем правильно, поскольку это соответствует установленным нами самими или перенятыми у других критериями правильности.</w:t>
      </w:r>
      <w:r w:rsidR="001F1683">
        <w:br/>
      </w:r>
      <w:r w:rsidRPr="00416FD2">
        <w:t xml:space="preserve">    </w:t>
      </w:r>
      <w:r w:rsidR="001F1683">
        <w:t xml:space="preserve">В </w:t>
      </w:r>
      <w:r w:rsidR="001F1683">
        <w:rPr>
          <w:lang w:val="en-US"/>
        </w:rPr>
        <w:t>XX</w:t>
      </w:r>
      <w:r w:rsidR="001F1683">
        <w:t xml:space="preserve"> столетии философ Ханна </w:t>
      </w:r>
      <w:proofErr w:type="spellStart"/>
      <w:r w:rsidR="001F1683">
        <w:t>Арендт</w:t>
      </w:r>
      <w:proofErr w:type="spellEnd"/>
      <w:r w:rsidR="001F1683">
        <w:t xml:space="preserve"> высказала аналогичную мысль в виде вес</w:t>
      </w:r>
      <w:r w:rsidR="001F1683">
        <w:rPr>
          <w:lang w:val="en-US"/>
        </w:rPr>
        <w:t>m</w:t>
      </w:r>
      <w:proofErr w:type="spellStart"/>
      <w:r w:rsidR="001F1683">
        <w:t>ма</w:t>
      </w:r>
      <w:proofErr w:type="spellEnd"/>
      <w:r w:rsidR="001F1683">
        <w:t xml:space="preserve"> спорной идеи о </w:t>
      </w:r>
      <w:r w:rsidR="001F1683" w:rsidRPr="001F1683">
        <w:t>“</w:t>
      </w:r>
      <w:r w:rsidR="001F1683">
        <w:t>банальности зла</w:t>
      </w:r>
      <w:r w:rsidR="001F1683" w:rsidRPr="001F1683">
        <w:t>”</w:t>
      </w:r>
      <w:r w:rsidR="001F1683">
        <w:t>. В начале</w:t>
      </w:r>
      <w:r w:rsidR="001F1683" w:rsidRPr="00620A28">
        <w:t xml:space="preserve"> 1960-х</w:t>
      </w:r>
      <w:r w:rsidR="00620A28">
        <w:t xml:space="preserve"> годов </w:t>
      </w:r>
      <w:proofErr w:type="spellStart"/>
      <w:r w:rsidR="00620A28">
        <w:t>Арендт</w:t>
      </w:r>
      <w:proofErr w:type="spellEnd"/>
      <w:r w:rsidR="00620A28">
        <w:t xml:space="preserve"> в качестве корреспондента журнала </w:t>
      </w:r>
      <w:r w:rsidR="00620A28">
        <w:rPr>
          <w:lang w:val="en-US"/>
        </w:rPr>
        <w:t>The</w:t>
      </w:r>
      <w:r w:rsidR="00620A28" w:rsidRPr="00620A28">
        <w:t xml:space="preserve"> </w:t>
      </w:r>
      <w:r w:rsidR="00620A28">
        <w:rPr>
          <w:lang w:val="en-US"/>
        </w:rPr>
        <w:t>New</w:t>
      </w:r>
      <w:r w:rsidR="00620A28" w:rsidRPr="00620A28">
        <w:t xml:space="preserve"> </w:t>
      </w:r>
      <w:r w:rsidR="00620A28">
        <w:rPr>
          <w:lang w:val="en-US"/>
        </w:rPr>
        <w:t>Yorker</w:t>
      </w:r>
      <w:r w:rsidR="00620A28" w:rsidRPr="00620A28">
        <w:t xml:space="preserve"> </w:t>
      </w:r>
      <w:r w:rsidR="00620A28">
        <w:t>освещала проходившие в Израиле процесс над Адольфом Эйхманом, о</w:t>
      </w:r>
      <w:r>
        <w:t xml:space="preserve">берштурмбанфюрером СС. Он заведовал отделом гестапо, отвечающим за </w:t>
      </w:r>
      <w:r w:rsidRPr="00416FD2">
        <w:t>“</w:t>
      </w:r>
      <w:r>
        <w:t>окончательное решение еврейского вопроса</w:t>
      </w:r>
      <w:r w:rsidRPr="00416FD2">
        <w:t>”</w:t>
      </w:r>
      <w:r>
        <w:t xml:space="preserve"> на территории Венгрии. </w:t>
      </w:r>
      <w:proofErr w:type="spellStart"/>
      <w:r>
        <w:t>Арендит</w:t>
      </w:r>
      <w:proofErr w:type="spellEnd"/>
      <w:r>
        <w:t xml:space="preserve"> написала для своего журнала серию статей, которые в последствии были опубликованы в книге </w:t>
      </w:r>
      <w:r w:rsidRPr="00416FD2">
        <w:t>“</w:t>
      </w:r>
      <w:r>
        <w:t>Банальность зла. Эйхман в Иерусалиме</w:t>
      </w:r>
      <w:r>
        <w:rPr>
          <w:lang w:val="en-US"/>
        </w:rPr>
        <w:t>”</w:t>
      </w:r>
    </w:p>
    <w:p w:rsidR="00416FD2" w:rsidRDefault="00416FD2" w:rsidP="00416FD2">
      <w:pPr>
        <w:pStyle w:val="a3"/>
      </w:pPr>
      <w:r>
        <w:t xml:space="preserve">   Эти публикации вызвали оживленные споры. В частности, горячая полемика началась в ответ на утверждение </w:t>
      </w:r>
      <w:proofErr w:type="spellStart"/>
      <w:r>
        <w:t>Арендт</w:t>
      </w:r>
      <w:proofErr w:type="spellEnd"/>
      <w:r>
        <w:t xml:space="preserve"> о том, что </w:t>
      </w:r>
      <w:r w:rsidRPr="00416FD2">
        <w:t>“</w:t>
      </w:r>
      <w:r>
        <w:t>зло</w:t>
      </w:r>
      <w:r w:rsidRPr="00416FD2">
        <w:t>”</w:t>
      </w:r>
      <w:r>
        <w:t xml:space="preserve"> часто является следствием отсутствия мысли. То есть </w:t>
      </w:r>
      <w:proofErr w:type="gramStart"/>
      <w:r>
        <w:t>люди ,</w:t>
      </w:r>
      <w:proofErr w:type="gramEnd"/>
      <w:r>
        <w:t xml:space="preserve"> как правило, не хотят творить зло и, конечно, не думают о себе , как о злодеях. Однако они обычно следуют общему мнению, не подвергая его критическому анализу, </w:t>
      </w:r>
      <w:proofErr w:type="gramStart"/>
      <w:r>
        <w:t>и ,</w:t>
      </w:r>
      <w:proofErr w:type="gramEnd"/>
      <w:r>
        <w:t xml:space="preserve"> более того, как это случилось с Эйхманом, зачастую убеждены , что делают благую вещь. Эйхман гордился эффективностью своей работы и не думал о </w:t>
      </w:r>
      <w:proofErr w:type="gramStart"/>
      <w:r>
        <w:t>том ,</w:t>
      </w:r>
      <w:proofErr w:type="gramEnd"/>
      <w:r>
        <w:t xml:space="preserve"> что ее результатом была гибель сотен тысяч невинных людей.</w:t>
      </w:r>
    </w:p>
    <w:bookmarkEnd w:id="0"/>
    <w:p w:rsidR="009C3A66" w:rsidRDefault="009C3A66" w:rsidP="009C3A66">
      <w:pPr>
        <w:pStyle w:val="a3"/>
        <w:numPr>
          <w:ilvl w:val="0"/>
          <w:numId w:val="1"/>
        </w:numPr>
      </w:pPr>
      <w:r>
        <w:t xml:space="preserve">Люди творят зло не преднамеренно, а по причине </w:t>
      </w:r>
      <w:r w:rsidRPr="009C3A66">
        <w:t>“</w:t>
      </w:r>
      <w:r>
        <w:t>невежества</w:t>
      </w:r>
      <w:r w:rsidRPr="009C3A66">
        <w:t>”</w:t>
      </w:r>
    </w:p>
    <w:p w:rsidR="009C3A66" w:rsidRPr="00416FD2" w:rsidRDefault="009C3A66" w:rsidP="009C3A66">
      <w:pPr>
        <w:pStyle w:val="a3"/>
        <w:numPr>
          <w:ilvl w:val="0"/>
          <w:numId w:val="1"/>
        </w:numPr>
      </w:pPr>
      <w:r>
        <w:t>Зло не имеет метафизической сущности</w:t>
      </w:r>
      <w:r w:rsidRPr="009C3A66">
        <w:t>:</w:t>
      </w:r>
      <w:r>
        <w:t xml:space="preserve"> это просто краткое обозначение в высшей степени неправильных поступков, совершаемых </w:t>
      </w:r>
      <w:proofErr w:type="gramStart"/>
      <w:r>
        <w:t>людьми ,</w:t>
      </w:r>
      <w:proofErr w:type="gramEnd"/>
      <w:r>
        <w:t xml:space="preserve"> и неправильных личностных качеств, приводящих людей к совершению таких поступков. Так что в фундаментальном философском смысле </w:t>
      </w:r>
      <w:r w:rsidRPr="009C3A66">
        <w:t>“</w:t>
      </w:r>
      <w:r>
        <w:t>зла</w:t>
      </w:r>
      <w:r w:rsidRPr="009C3A66">
        <w:t xml:space="preserve">” </w:t>
      </w:r>
      <w:r>
        <w:t>не существует, существуют только плохие поступки.</w:t>
      </w:r>
    </w:p>
    <w:sectPr w:rsidR="009C3A66" w:rsidRPr="00416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3675E"/>
    <w:multiLevelType w:val="hybridMultilevel"/>
    <w:tmpl w:val="33FC9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08F"/>
    <w:rsid w:val="001F1683"/>
    <w:rsid w:val="00217EEC"/>
    <w:rsid w:val="00277A0F"/>
    <w:rsid w:val="002D308F"/>
    <w:rsid w:val="003762FE"/>
    <w:rsid w:val="00416FD2"/>
    <w:rsid w:val="00541233"/>
    <w:rsid w:val="0059605D"/>
    <w:rsid w:val="00620A28"/>
    <w:rsid w:val="0074020D"/>
    <w:rsid w:val="009C3A66"/>
    <w:rsid w:val="00C30135"/>
    <w:rsid w:val="00CE0A7B"/>
    <w:rsid w:val="00E530DE"/>
    <w:rsid w:val="00EB12B3"/>
    <w:rsid w:val="00FA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587A1-87D2-47C8-87BA-DB8989DD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Tikhonov</dc:creator>
  <cp:keywords/>
  <dc:description/>
  <cp:lastModifiedBy>Ivan Tikhonov</cp:lastModifiedBy>
  <cp:revision>7</cp:revision>
  <dcterms:created xsi:type="dcterms:W3CDTF">2023-03-10T18:26:00Z</dcterms:created>
  <dcterms:modified xsi:type="dcterms:W3CDTF">2023-04-13T09:10:00Z</dcterms:modified>
</cp:coreProperties>
</file>