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D8" w:rsidRPr="00DC0FD8" w:rsidRDefault="00DC0FD8" w:rsidP="00DC0FD8">
      <w:pPr>
        <w:spacing w:after="0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C0FD8">
        <w:rPr>
          <w:rFonts w:ascii="Times New Roman" w:eastAsia="Times New Roman" w:hAnsi="Times New Roman" w:cs="Times New Roman"/>
          <w:b/>
          <w:sz w:val="24"/>
        </w:rPr>
        <w:t>Отчет по практической работе №6</w:t>
      </w:r>
    </w:p>
    <w:p w:rsidR="00DC0FD8" w:rsidRPr="00DC0FD8" w:rsidRDefault="00DC0FD8" w:rsidP="00DC0FD8">
      <w:pPr>
        <w:spacing w:after="0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C0FD8">
        <w:rPr>
          <w:rFonts w:ascii="Times New Roman" w:eastAsia="Times New Roman" w:hAnsi="Times New Roman" w:cs="Times New Roman"/>
          <w:b/>
          <w:sz w:val="24"/>
        </w:rPr>
        <w:t>“Формализация основных функций”</w:t>
      </w:r>
    </w:p>
    <w:p w:rsidR="00DC0FD8" w:rsidRPr="00DC0FD8" w:rsidRDefault="00DC0FD8" w:rsidP="00DC0FD8">
      <w:pPr>
        <w:spacing w:after="0"/>
        <w:ind w:left="860" w:hanging="10"/>
        <w:rPr>
          <w:rFonts w:ascii="Times New Roman" w:eastAsia="Times New Roman" w:hAnsi="Times New Roman" w:cs="Times New Roman"/>
          <w:sz w:val="24"/>
        </w:rPr>
      </w:pPr>
      <w:r w:rsidRPr="00DC0FD8">
        <w:rPr>
          <w:rFonts w:ascii="Times New Roman" w:eastAsia="Times New Roman" w:hAnsi="Times New Roman" w:cs="Times New Roman"/>
          <w:sz w:val="24"/>
        </w:rPr>
        <w:t xml:space="preserve">Цель практической работы: </w:t>
      </w:r>
      <w:r>
        <w:rPr>
          <w:rFonts w:ascii="Times New Roman" w:eastAsia="Times New Roman" w:hAnsi="Times New Roman" w:cs="Times New Roman"/>
          <w:sz w:val="24"/>
        </w:rPr>
        <w:t xml:space="preserve">Создание </w:t>
      </w:r>
      <w:r w:rsidRPr="00DC0FD8">
        <w:rPr>
          <w:rFonts w:ascii="Times New Roman" w:eastAsia="Times New Roman" w:hAnsi="Times New Roman" w:cs="Times New Roman"/>
          <w:sz w:val="24"/>
        </w:rPr>
        <w:t>технических средств, подходящих для реализации проекта по техническому заданию.</w:t>
      </w:r>
    </w:p>
    <w:p w:rsidR="00DC0FD8" w:rsidRDefault="00DC0FD8" w:rsidP="00DC0FD8">
      <w:pPr>
        <w:spacing w:after="0"/>
        <w:ind w:left="860" w:hanging="10"/>
        <w:rPr>
          <w:rFonts w:ascii="Times New Roman" w:eastAsia="Times New Roman" w:hAnsi="Times New Roman" w:cs="Times New Roman"/>
          <w:sz w:val="24"/>
        </w:rPr>
      </w:pPr>
    </w:p>
    <w:p w:rsidR="00011AE6" w:rsidRDefault="00DC0FD8" w:rsidP="00DC0FD8">
      <w:pPr>
        <w:spacing w:after="0"/>
        <w:ind w:left="860" w:hanging="10"/>
        <w:rPr>
          <w:rFonts w:ascii="Times New Roman" w:eastAsia="Times New Roman" w:hAnsi="Times New Roman" w:cs="Times New Roman"/>
          <w:sz w:val="24"/>
        </w:rPr>
      </w:pPr>
      <w:r w:rsidRPr="00DC0FD8">
        <w:rPr>
          <w:rFonts w:ascii="Times New Roman" w:eastAsia="Times New Roman" w:hAnsi="Times New Roman" w:cs="Times New Roman"/>
          <w:sz w:val="24"/>
        </w:rPr>
        <w:t>Решение задачи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C0FD8" w:rsidRPr="005E6859" w:rsidRDefault="00DC0FD8" w:rsidP="00DC0FD8">
      <w:pPr>
        <w:spacing w:after="0"/>
        <w:ind w:left="10" w:hanging="1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011AE6" w:rsidRPr="005E6859" w:rsidTr="00011AE6">
        <w:tc>
          <w:tcPr>
            <w:tcW w:w="4672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Функция</w:t>
            </w:r>
          </w:p>
        </w:tc>
        <w:tc>
          <w:tcPr>
            <w:tcW w:w="4673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Регистрация</w:t>
            </w:r>
          </w:p>
        </w:tc>
        <w:tc>
          <w:tcPr>
            <w:tcW w:w="4673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Ввод логина, </w:t>
            </w:r>
            <w:r w:rsidRPr="005E6859">
              <w:rPr>
                <w:rFonts w:ascii="Times New Roman" w:eastAsia="Times New Roman" w:hAnsi="Times New Roman" w:cs="Times New Roman"/>
                <w:sz w:val="24"/>
                <w:lang w:val="en-US"/>
              </w:rPr>
              <w:t>email</w:t>
            </w: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 и пароля(создание нового аккаунта)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Оформление аккаунта</w:t>
            </w:r>
          </w:p>
        </w:tc>
        <w:tc>
          <w:tcPr>
            <w:tcW w:w="4673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Настройка темной-светлой темы</w:t>
            </w:r>
            <w:r w:rsidR="00C30564" w:rsidRPr="005E6859">
              <w:rPr>
                <w:rFonts w:ascii="Times New Roman" w:eastAsia="Times New Roman" w:hAnsi="Times New Roman" w:cs="Times New Roman"/>
                <w:sz w:val="24"/>
              </w:rPr>
              <w:t>(при неудобстве автоматического смены темы)(см ниже)</w:t>
            </w: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, создание своего </w:t>
            </w:r>
            <w:proofErr w:type="spellStart"/>
            <w:r w:rsidRPr="005E6859">
              <w:rPr>
                <w:rFonts w:ascii="Times New Roman" w:eastAsia="Times New Roman" w:hAnsi="Times New Roman" w:cs="Times New Roman"/>
                <w:sz w:val="24"/>
              </w:rPr>
              <w:t>аватара</w:t>
            </w:r>
            <w:proofErr w:type="spellEnd"/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C30564" w:rsidRPr="005E6859">
              <w:rPr>
                <w:rFonts w:ascii="Times New Roman" w:eastAsia="Times New Roman" w:hAnsi="Times New Roman" w:cs="Times New Roman"/>
                <w:sz w:val="24"/>
              </w:rPr>
              <w:t>изменение</w:t>
            </w: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 своего </w:t>
            </w:r>
            <w:proofErr w:type="spellStart"/>
            <w:r w:rsidRPr="005E6859">
              <w:rPr>
                <w:rFonts w:ascii="Times New Roman" w:eastAsia="Times New Roman" w:hAnsi="Times New Roman" w:cs="Times New Roman"/>
                <w:sz w:val="24"/>
              </w:rPr>
              <w:t>никнейма</w:t>
            </w:r>
            <w:proofErr w:type="spellEnd"/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Магазин покупок</w:t>
            </w:r>
          </w:p>
        </w:tc>
        <w:tc>
          <w:tcPr>
            <w:tcW w:w="4673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Покупка золотого аккаунта для доступа ко всем </w:t>
            </w:r>
            <w:proofErr w:type="spellStart"/>
            <w:r w:rsidRPr="005E6859">
              <w:rPr>
                <w:rFonts w:ascii="Times New Roman" w:eastAsia="Times New Roman" w:hAnsi="Times New Roman" w:cs="Times New Roman"/>
                <w:sz w:val="24"/>
              </w:rPr>
              <w:t>скинам</w:t>
            </w:r>
            <w:proofErr w:type="spellEnd"/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 для </w:t>
            </w:r>
            <w:proofErr w:type="spellStart"/>
            <w:r w:rsidRPr="005E6859">
              <w:rPr>
                <w:rFonts w:ascii="Times New Roman" w:eastAsia="Times New Roman" w:hAnsi="Times New Roman" w:cs="Times New Roman"/>
                <w:sz w:val="24"/>
              </w:rPr>
              <w:t>аватара</w:t>
            </w:r>
            <w:proofErr w:type="spellEnd"/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, безграничное количество </w:t>
            </w:r>
            <w:proofErr w:type="spellStart"/>
            <w:r w:rsidRPr="005E6859">
              <w:rPr>
                <w:rFonts w:ascii="Times New Roman" w:eastAsia="Times New Roman" w:hAnsi="Times New Roman" w:cs="Times New Roman"/>
                <w:sz w:val="24"/>
              </w:rPr>
              <w:t>стикеров</w:t>
            </w:r>
            <w:proofErr w:type="spellEnd"/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 на любой вкус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Скрытый чат</w:t>
            </w:r>
          </w:p>
        </w:tc>
        <w:tc>
          <w:tcPr>
            <w:tcW w:w="4673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Общение с анонимным человеком на любые темы</w:t>
            </w:r>
          </w:p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Функция </w:t>
            </w:r>
            <w:r w:rsidRPr="005E6859">
              <w:rPr>
                <w:rFonts w:ascii="Times New Roman" w:eastAsia="Times New Roman" w:hAnsi="Times New Roman" w:cs="Times New Roman"/>
                <w:sz w:val="24"/>
                <w:lang w:val="en-US"/>
              </w:rPr>
              <w:t>”</w:t>
            </w:r>
            <w:r w:rsidRPr="005E6859">
              <w:rPr>
                <w:rFonts w:ascii="Times New Roman" w:eastAsia="Times New Roman" w:hAnsi="Times New Roman" w:cs="Times New Roman"/>
                <w:sz w:val="24"/>
              </w:rPr>
              <w:t>я слушаю</w:t>
            </w:r>
            <w:r w:rsidRPr="005E6859">
              <w:rPr>
                <w:rFonts w:ascii="Times New Roman" w:eastAsia="Times New Roman" w:hAnsi="Times New Roman" w:cs="Times New Roman"/>
                <w:sz w:val="24"/>
                <w:lang w:val="en-US"/>
              </w:rPr>
              <w:t>”</w:t>
            </w:r>
          </w:p>
        </w:tc>
        <w:tc>
          <w:tcPr>
            <w:tcW w:w="4673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Позволяет находить собеседника со статусом “я говорю”, тем самым помогать людям и говорить с ними об их проблемах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011AE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Функция </w:t>
            </w:r>
            <w:r w:rsidRPr="005E6859">
              <w:rPr>
                <w:rFonts w:ascii="Times New Roman" w:eastAsia="Times New Roman" w:hAnsi="Times New Roman" w:cs="Times New Roman"/>
                <w:sz w:val="24"/>
                <w:lang w:val="en-US"/>
              </w:rPr>
              <w:t>“</w:t>
            </w:r>
            <w:r w:rsidRPr="005E6859">
              <w:rPr>
                <w:rFonts w:ascii="Times New Roman" w:eastAsia="Times New Roman" w:hAnsi="Times New Roman" w:cs="Times New Roman"/>
                <w:sz w:val="24"/>
              </w:rPr>
              <w:t>я говорю</w:t>
            </w:r>
            <w:r w:rsidRPr="005E6859">
              <w:rPr>
                <w:rFonts w:ascii="Times New Roman" w:eastAsia="Times New Roman" w:hAnsi="Times New Roman" w:cs="Times New Roman"/>
                <w:sz w:val="24"/>
                <w:lang w:val="en-US"/>
              </w:rPr>
              <w:t>”</w:t>
            </w:r>
          </w:p>
        </w:tc>
        <w:tc>
          <w:tcPr>
            <w:tcW w:w="4673" w:type="dxa"/>
          </w:tcPr>
          <w:p w:rsidR="00011AE6" w:rsidRPr="005E6859" w:rsidRDefault="004D5F8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Позволяет находить собеседника со статусом “я слушаю” и вести диалог в котором тебе пытаются помочь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4D5F8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Голосовой чат</w:t>
            </w:r>
          </w:p>
        </w:tc>
        <w:tc>
          <w:tcPr>
            <w:tcW w:w="4673" w:type="dxa"/>
          </w:tcPr>
          <w:p w:rsidR="00011AE6" w:rsidRPr="005E6859" w:rsidRDefault="004D5F8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Возможность </w:t>
            </w:r>
            <w:proofErr w:type="spellStart"/>
            <w:r w:rsidRPr="005E6859">
              <w:rPr>
                <w:rFonts w:ascii="Times New Roman" w:eastAsia="Times New Roman" w:hAnsi="Times New Roman" w:cs="Times New Roman"/>
                <w:sz w:val="24"/>
              </w:rPr>
              <w:t>аудиозвонка</w:t>
            </w:r>
            <w:proofErr w:type="spellEnd"/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 с собеседником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4D5F8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Режим удаления чата</w:t>
            </w:r>
          </w:p>
        </w:tc>
        <w:tc>
          <w:tcPr>
            <w:tcW w:w="4673" w:type="dxa"/>
          </w:tcPr>
          <w:p w:rsidR="00011AE6" w:rsidRPr="005E6859" w:rsidRDefault="004D5F8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Если пользователь не хочет больше пересекаться с другим пользователям(по собственным причинам), то он может удалить чат и одновременно заблокировать абонента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C3056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Автоматическое изменение времени суток в приложении</w:t>
            </w:r>
          </w:p>
        </w:tc>
        <w:tc>
          <w:tcPr>
            <w:tcW w:w="4673" w:type="dxa"/>
          </w:tcPr>
          <w:p w:rsidR="00011AE6" w:rsidRPr="005E6859" w:rsidRDefault="00C3056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Задний фон, зависящий от времени суток в вашем регионе(смена темы)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C3056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Реклама в приложении</w:t>
            </w:r>
          </w:p>
        </w:tc>
        <w:tc>
          <w:tcPr>
            <w:tcW w:w="4673" w:type="dxa"/>
          </w:tcPr>
          <w:p w:rsidR="00011AE6" w:rsidRPr="005E6859" w:rsidRDefault="00C3056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Реклама только на определенную тематику, а именно специалистов в области психологии в вашем регионе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C3056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Подача заявки на вашу рекламу</w:t>
            </w:r>
          </w:p>
        </w:tc>
        <w:tc>
          <w:tcPr>
            <w:tcW w:w="4673" w:type="dxa"/>
          </w:tcPr>
          <w:p w:rsidR="00011AE6" w:rsidRPr="005E6859" w:rsidRDefault="00C3056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Опытные специалисты могут выставить рекламу своих психологических услуг. Они обязаны оставить свой номер телефона, </w:t>
            </w:r>
            <w:r w:rsidRPr="005E6859">
              <w:rPr>
                <w:rFonts w:ascii="Times New Roman" w:eastAsia="Times New Roman" w:hAnsi="Times New Roman" w:cs="Times New Roman"/>
                <w:sz w:val="24"/>
                <w:lang w:val="en-US"/>
              </w:rPr>
              <w:t>email</w:t>
            </w: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 или свой сайт с записью на прием.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325A6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Бот, следящий за чатом</w:t>
            </w:r>
          </w:p>
        </w:tc>
        <w:tc>
          <w:tcPr>
            <w:tcW w:w="4673" w:type="dxa"/>
          </w:tcPr>
          <w:p w:rsidR="00011AE6" w:rsidRPr="005E6859" w:rsidRDefault="00325A6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В чате будет существовать бот, дабы избежать конфликтных ситуаций между двумя пользователями. Он предупреждает сторону “я слушаю” в случае, если он начнет заставлять другого пользователя </w:t>
            </w:r>
            <w:r w:rsidRPr="005E6859">
              <w:rPr>
                <w:rFonts w:ascii="Times New Roman" w:eastAsia="Times New Roman" w:hAnsi="Times New Roman" w:cs="Times New Roman"/>
                <w:sz w:val="24"/>
              </w:rPr>
              <w:lastRenderedPageBreak/>
              <w:t>совершить суицид, оскорблять его личность, будет с ним груб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325A6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Администратор </w:t>
            </w:r>
            <w:r w:rsidR="00BA6366" w:rsidRPr="005E6859">
              <w:rPr>
                <w:rFonts w:ascii="Times New Roman" w:eastAsia="Times New Roman" w:hAnsi="Times New Roman" w:cs="Times New Roman"/>
                <w:sz w:val="24"/>
              </w:rPr>
              <w:t>чата</w:t>
            </w:r>
          </w:p>
        </w:tc>
        <w:tc>
          <w:tcPr>
            <w:tcW w:w="4673" w:type="dxa"/>
          </w:tcPr>
          <w:p w:rsidR="00011AE6" w:rsidRPr="005E6859" w:rsidRDefault="00BA636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Будет первое время следить за ботом и учить его распознавать нужные слова и предложения, при котором нужно кидать предупреждение в аккаунте. В чате учувствовать не может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BA636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Черный список</w:t>
            </w:r>
          </w:p>
        </w:tc>
        <w:tc>
          <w:tcPr>
            <w:tcW w:w="4673" w:type="dxa"/>
          </w:tcPr>
          <w:p w:rsidR="00011AE6" w:rsidRPr="005E6859" w:rsidRDefault="00BA636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В него вносятся пользователи, которые получили более 3 предупреждений от бота. Находясь в черном списке, вы не можете пользоваться приложением. Ваш номер телефона и </w:t>
            </w:r>
            <w:r w:rsidRPr="005E6859">
              <w:rPr>
                <w:rFonts w:ascii="Times New Roman" w:eastAsia="Times New Roman" w:hAnsi="Times New Roman" w:cs="Times New Roman"/>
                <w:sz w:val="24"/>
                <w:lang w:val="en-US"/>
              </w:rPr>
              <w:t>email</w:t>
            </w: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 будут внесены в черный список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BA636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Отправление </w:t>
            </w:r>
            <w:proofErr w:type="spellStart"/>
            <w:r w:rsidRPr="005E6859">
              <w:rPr>
                <w:rFonts w:ascii="Times New Roman" w:eastAsia="Times New Roman" w:hAnsi="Times New Roman" w:cs="Times New Roman"/>
                <w:sz w:val="24"/>
              </w:rPr>
              <w:t>медиафайлов</w:t>
            </w:r>
            <w:proofErr w:type="spellEnd"/>
          </w:p>
        </w:tc>
        <w:tc>
          <w:tcPr>
            <w:tcW w:w="4673" w:type="dxa"/>
          </w:tcPr>
          <w:p w:rsidR="00011AE6" w:rsidRPr="005E6859" w:rsidRDefault="00BA636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Возможность отправить изображение, видео, музыку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2D1BE9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Запрещенные ссылки</w:t>
            </w:r>
          </w:p>
        </w:tc>
        <w:tc>
          <w:tcPr>
            <w:tcW w:w="4673" w:type="dxa"/>
          </w:tcPr>
          <w:p w:rsidR="00544644" w:rsidRPr="005E6859" w:rsidRDefault="002D1BE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На сайте существует определенный список запретных ссыло</w:t>
            </w:r>
            <w:r w:rsidR="00544644" w:rsidRPr="005E6859">
              <w:rPr>
                <w:rFonts w:ascii="Times New Roman" w:eastAsia="Times New Roman" w:hAnsi="Times New Roman" w:cs="Times New Roman"/>
                <w:sz w:val="24"/>
              </w:rPr>
              <w:t>к, которые запрещено отправлять. Список обновляется постоянно, при нахождении в чате или на просторах интернета ссылок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544644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 xml:space="preserve">Функция </w:t>
            </w:r>
            <w:r w:rsidRPr="005E6859">
              <w:rPr>
                <w:rFonts w:ascii="Times New Roman" w:eastAsia="Times New Roman" w:hAnsi="Times New Roman" w:cs="Times New Roman"/>
                <w:sz w:val="24"/>
                <w:lang w:val="en-US"/>
              </w:rPr>
              <w:t>“</w:t>
            </w:r>
            <w:r w:rsidRPr="005E6859">
              <w:rPr>
                <w:rFonts w:ascii="Times New Roman" w:eastAsia="Times New Roman" w:hAnsi="Times New Roman" w:cs="Times New Roman"/>
                <w:sz w:val="24"/>
              </w:rPr>
              <w:t>живые обои</w:t>
            </w:r>
            <w:r w:rsidRPr="005E6859">
              <w:rPr>
                <w:rFonts w:ascii="Times New Roman" w:eastAsia="Times New Roman" w:hAnsi="Times New Roman" w:cs="Times New Roman"/>
                <w:sz w:val="24"/>
                <w:lang w:val="en-US"/>
              </w:rPr>
              <w:t>”</w:t>
            </w:r>
          </w:p>
        </w:tc>
        <w:tc>
          <w:tcPr>
            <w:tcW w:w="4673" w:type="dxa"/>
          </w:tcPr>
          <w:p w:rsidR="00011AE6" w:rsidRPr="005E6859" w:rsidRDefault="00544644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E6859">
              <w:rPr>
                <w:rFonts w:ascii="Times New Roman" w:eastAsia="Times New Roman" w:hAnsi="Times New Roman" w:cs="Times New Roman"/>
                <w:sz w:val="24"/>
              </w:rPr>
              <w:t>При желании можно подключить эту функцию и облака, вода и трава начнут двигаться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8C357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Уведомления</w:t>
            </w:r>
          </w:p>
        </w:tc>
        <w:tc>
          <w:tcPr>
            <w:tcW w:w="4673" w:type="dxa"/>
          </w:tcPr>
          <w:p w:rsidR="00011AE6" w:rsidRPr="005E6859" w:rsidRDefault="008C357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Появление в </w:t>
            </w:r>
            <w:r w:rsidR="00E94D80">
              <w:rPr>
                <w:rFonts w:ascii="Times New Roman" w:eastAsia="Times New Roman" w:hAnsi="Times New Roman" w:cs="Times New Roman"/>
                <w:sz w:val="24"/>
              </w:rPr>
              <w:t>центре уведомлений сообщения от пользователя, если вы вышли. Также есть возможность ответить через него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8C357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Техподдержка </w:t>
            </w:r>
          </w:p>
        </w:tc>
        <w:tc>
          <w:tcPr>
            <w:tcW w:w="4673" w:type="dxa"/>
          </w:tcPr>
          <w:p w:rsidR="00011AE6" w:rsidRPr="005E6859" w:rsidRDefault="00E94D8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Обращение к создателям проекта при неполадке приложения или для предложения идеи его улучшения</w:t>
            </w:r>
          </w:p>
        </w:tc>
      </w:tr>
      <w:tr w:rsidR="00011AE6" w:rsidRPr="005E6859" w:rsidTr="00011AE6">
        <w:tc>
          <w:tcPr>
            <w:tcW w:w="4672" w:type="dxa"/>
          </w:tcPr>
          <w:p w:rsidR="00011AE6" w:rsidRPr="005E6859" w:rsidRDefault="008C357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Правила пользования приложением</w:t>
            </w:r>
          </w:p>
        </w:tc>
        <w:tc>
          <w:tcPr>
            <w:tcW w:w="4673" w:type="dxa"/>
          </w:tcPr>
          <w:p w:rsidR="00011AE6" w:rsidRPr="005E6859" w:rsidRDefault="00E94D8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из правил, которые могут помочь пользоваться приложением еще удобнее</w:t>
            </w:r>
          </w:p>
        </w:tc>
      </w:tr>
    </w:tbl>
    <w:p w:rsidR="005C1CC7" w:rsidRPr="005E6859" w:rsidRDefault="00AF4D56">
      <w:pPr>
        <w:spacing w:after="0"/>
        <w:ind w:left="10" w:hanging="10"/>
        <w:rPr>
          <w:rFonts w:ascii="Times New Roman" w:hAnsi="Times New Roman" w:cs="Times New Roman"/>
        </w:rPr>
      </w:pPr>
      <w:r w:rsidRPr="005E6859">
        <w:rPr>
          <w:rFonts w:ascii="Times New Roman" w:eastAsia="Times New Roman" w:hAnsi="Times New Roman" w:cs="Times New Roman"/>
          <w:sz w:val="24"/>
        </w:rPr>
        <w:t xml:space="preserve">  </w:t>
      </w:r>
    </w:p>
    <w:p w:rsidR="00CB0262" w:rsidRPr="00DC0FD8" w:rsidRDefault="00DC0FD8">
      <w:pPr>
        <w:spacing w:after="0"/>
        <w:ind w:left="709"/>
        <w:rPr>
          <w:rFonts w:ascii="Times New Roman" w:eastAsia="Times New Roman" w:hAnsi="Times New Roman" w:cs="Times New Roman"/>
          <w:b/>
          <w:sz w:val="24"/>
        </w:rPr>
      </w:pPr>
      <w:r w:rsidRPr="00DC0FD8">
        <w:rPr>
          <w:rFonts w:ascii="Times New Roman" w:eastAsia="Times New Roman" w:hAnsi="Times New Roman" w:cs="Times New Roman"/>
          <w:b/>
          <w:sz w:val="24"/>
        </w:rPr>
        <w:t>Вывод:</w:t>
      </w:r>
    </w:p>
    <w:p w:rsidR="00DC0FD8" w:rsidRPr="00CB0262" w:rsidRDefault="00DC0FD8">
      <w:pPr>
        <w:spacing w:after="0"/>
        <w:ind w:left="709"/>
        <w:rPr>
          <w:rFonts w:ascii="Times New Roman" w:eastAsia="Times New Roman" w:hAnsi="Times New Roman" w:cs="Times New Roman"/>
          <w:sz w:val="24"/>
        </w:rPr>
      </w:pPr>
    </w:p>
    <w:p w:rsidR="005C1CC7" w:rsidRDefault="00AF4D56">
      <w:pPr>
        <w:spacing w:after="0"/>
        <w:ind w:left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5753">
        <w:rPr>
          <w:rFonts w:ascii="Times New Roman" w:eastAsia="Times New Roman" w:hAnsi="Times New Roman" w:cs="Times New Roman"/>
          <w:sz w:val="24"/>
        </w:rPr>
        <w:t>В данной практической работе были созданы технические</w:t>
      </w:r>
      <w:r w:rsidR="009F5753" w:rsidRPr="009F5753">
        <w:rPr>
          <w:rFonts w:ascii="Times New Roman" w:eastAsia="Times New Roman" w:hAnsi="Times New Roman" w:cs="Times New Roman"/>
          <w:sz w:val="24"/>
        </w:rPr>
        <w:t xml:space="preserve"> средств</w:t>
      </w:r>
      <w:r w:rsidR="009F5753">
        <w:rPr>
          <w:rFonts w:ascii="Times New Roman" w:eastAsia="Times New Roman" w:hAnsi="Times New Roman" w:cs="Times New Roman"/>
          <w:sz w:val="24"/>
        </w:rPr>
        <w:t>а, подходящие</w:t>
      </w:r>
      <w:r w:rsidR="009F5753" w:rsidRPr="009F5753">
        <w:rPr>
          <w:rFonts w:ascii="Times New Roman" w:eastAsia="Times New Roman" w:hAnsi="Times New Roman" w:cs="Times New Roman"/>
          <w:sz w:val="24"/>
        </w:rPr>
        <w:t xml:space="preserve"> для реализации проекта по техническому заданию.</w:t>
      </w:r>
      <w:r w:rsidR="009F5753">
        <w:rPr>
          <w:rFonts w:ascii="Times New Roman" w:eastAsia="Times New Roman" w:hAnsi="Times New Roman" w:cs="Times New Roman"/>
          <w:sz w:val="24"/>
        </w:rPr>
        <w:t xml:space="preserve"> Были упомянуты абсолютно все функции, которые могут присутствовать в </w:t>
      </w:r>
      <w:r w:rsidR="009F5753" w:rsidRPr="009F5753">
        <w:rPr>
          <w:rFonts w:ascii="Times New Roman" w:eastAsia="Times New Roman" w:hAnsi="Times New Roman" w:cs="Times New Roman"/>
          <w:sz w:val="24"/>
        </w:rPr>
        <w:t>“</w:t>
      </w:r>
      <w:r w:rsidR="009F5753">
        <w:rPr>
          <w:rFonts w:ascii="Times New Roman" w:eastAsia="Times New Roman" w:hAnsi="Times New Roman" w:cs="Times New Roman"/>
          <w:sz w:val="24"/>
          <w:lang w:val="en-US"/>
        </w:rPr>
        <w:t>PSM</w:t>
      </w:r>
      <w:proofErr w:type="gramStart"/>
      <w:r w:rsidR="009F5753" w:rsidRPr="009F5753">
        <w:rPr>
          <w:rFonts w:ascii="Times New Roman" w:eastAsia="Times New Roman" w:hAnsi="Times New Roman" w:cs="Times New Roman"/>
          <w:sz w:val="24"/>
        </w:rPr>
        <w:t>”</w:t>
      </w:r>
      <w:r w:rsidR="009F5753">
        <w:rPr>
          <w:rFonts w:ascii="Times New Roman" w:eastAsia="Times New Roman" w:hAnsi="Times New Roman" w:cs="Times New Roman"/>
          <w:sz w:val="24"/>
        </w:rPr>
        <w:t>.Также</w:t>
      </w:r>
      <w:proofErr w:type="gramEnd"/>
      <w:r w:rsidR="009F5753">
        <w:rPr>
          <w:rFonts w:ascii="Times New Roman" w:eastAsia="Times New Roman" w:hAnsi="Times New Roman" w:cs="Times New Roman"/>
          <w:sz w:val="24"/>
        </w:rPr>
        <w:t xml:space="preserve"> при помощи этой таблицы появляется понятие о том, что нужно делать и что нужно добавить в приложение.</w:t>
      </w:r>
    </w:p>
    <w:p w:rsidR="009F5753" w:rsidRDefault="009F5753">
      <w:pPr>
        <w:spacing w:after="0"/>
        <w:ind w:left="709"/>
        <w:rPr>
          <w:rFonts w:ascii="Times New Roman" w:eastAsia="Times New Roman" w:hAnsi="Times New Roman" w:cs="Times New Roman"/>
          <w:sz w:val="24"/>
        </w:rPr>
      </w:pPr>
    </w:p>
    <w:p w:rsidR="009F5753" w:rsidRDefault="009F5753">
      <w:pPr>
        <w:spacing w:after="0"/>
        <w:ind w:left="709"/>
        <w:rPr>
          <w:rFonts w:ascii="Times New Roman" w:eastAsia="Times New Roman" w:hAnsi="Times New Roman" w:cs="Times New Roman"/>
          <w:b/>
          <w:sz w:val="24"/>
        </w:rPr>
      </w:pPr>
      <w:r w:rsidRPr="009F5753">
        <w:rPr>
          <w:rFonts w:ascii="Times New Roman" w:eastAsia="Times New Roman" w:hAnsi="Times New Roman" w:cs="Times New Roman"/>
          <w:b/>
          <w:sz w:val="24"/>
        </w:rPr>
        <w:t>Список литературы:</w:t>
      </w:r>
    </w:p>
    <w:p w:rsidR="009F5753" w:rsidRDefault="009F575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53B5B">
          <w:rPr>
            <w:rStyle w:val="a4"/>
            <w:rFonts w:ascii="Times New Roman" w:hAnsi="Times New Roman" w:cs="Times New Roman"/>
            <w:sz w:val="24"/>
            <w:szCs w:val="24"/>
          </w:rPr>
          <w:t>https://ru.wiktionary.org/wiki/%D1%83%D0%B2%D0%B5%D0%B4%D0%BE%D0%BC%D0%BB%D0%B5%D0%BD%D0%B8%D0%B5</w:t>
        </w:r>
      </w:hyperlink>
      <w:r>
        <w:rPr>
          <w:rFonts w:ascii="Times New Roman" w:hAnsi="Times New Roman" w:cs="Times New Roman"/>
          <w:sz w:val="24"/>
          <w:szCs w:val="24"/>
        </w:rPr>
        <w:t>-уведомления</w:t>
      </w:r>
    </w:p>
    <w:p w:rsidR="009F5753" w:rsidRDefault="009F575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53B5B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https://ru.wikipedia.org/wiki/%D0%A7%D0%B0%D1%82-%D0%B1%D0%BE%D1%82</w:t>
        </w:r>
      </w:hyperlink>
      <w:r>
        <w:rPr>
          <w:rFonts w:ascii="Times New Roman" w:hAnsi="Times New Roman" w:cs="Times New Roman"/>
          <w:sz w:val="24"/>
          <w:szCs w:val="24"/>
        </w:rPr>
        <w:t>-</w:t>
      </w:r>
      <w:r w:rsidR="00AF4D56">
        <w:rPr>
          <w:rFonts w:ascii="Times New Roman" w:hAnsi="Times New Roman" w:cs="Times New Roman"/>
          <w:sz w:val="24"/>
          <w:szCs w:val="24"/>
        </w:rPr>
        <w:t>чат-бот</w:t>
      </w:r>
      <w:bookmarkStart w:id="0" w:name="_GoBack"/>
      <w:bookmarkEnd w:id="0"/>
    </w:p>
    <w:p w:rsidR="009F5753" w:rsidRDefault="009F575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53B5B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https://ru.wikipedia.org/wiki/%D0%92%D0%B8%D0%BA%D0%B8%D0%BF%D0%B5%D0%B4%D0%B8%D1%8F:%D0%A1%D1%82%D1%80%D0%B0%D0%BD%D0%B8%D1%86%D1%8B_%D0%92%D0%B8%D0%BA%D0%B8%D0%BF%D0%B5%D</w:t>
        </w:r>
        <w:r w:rsidRPr="00853B5B">
          <w:rPr>
            <w:rStyle w:val="a4"/>
            <w:rFonts w:ascii="Times New Roman" w:hAnsi="Times New Roman" w:cs="Times New Roman"/>
            <w:sz w:val="24"/>
            <w:szCs w:val="24"/>
          </w:rPr>
          <w:lastRenderedPageBreak/>
          <w:t>0%B4%D0%B8%D0%B8,_%D0%B7%D0%B0%D0%BF%D1%80%D0%B5%D1%89%D1%91%D0%BD%D0%BD%D1%8B%D0%B5_%D0%B2_%D0%A0%D0%BE%D1%81%D1%81%D0%B8%D0%B8-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список запрещенных ссылок</w:t>
      </w:r>
    </w:p>
    <w:p w:rsidR="009F5753" w:rsidRPr="009F5753" w:rsidRDefault="009F575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sectPr w:rsidR="009F5753" w:rsidRPr="009F5753">
      <w:pgSz w:w="11900" w:h="16840"/>
      <w:pgMar w:top="1145" w:right="846" w:bottom="1231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3D41"/>
    <w:multiLevelType w:val="hybridMultilevel"/>
    <w:tmpl w:val="30582BF4"/>
    <w:lvl w:ilvl="0" w:tplc="8230F66A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088CE">
      <w:start w:val="1"/>
      <w:numFmt w:val="lowerLetter"/>
      <w:lvlText w:val="%2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DE7B26">
      <w:start w:val="1"/>
      <w:numFmt w:val="lowerRoman"/>
      <w:lvlText w:val="%3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824C94">
      <w:start w:val="1"/>
      <w:numFmt w:val="decimal"/>
      <w:lvlText w:val="%4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0C678">
      <w:start w:val="1"/>
      <w:numFmt w:val="lowerLetter"/>
      <w:lvlText w:val="%5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54F25C">
      <w:start w:val="1"/>
      <w:numFmt w:val="lowerRoman"/>
      <w:lvlText w:val="%6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AE974E">
      <w:start w:val="1"/>
      <w:numFmt w:val="decimal"/>
      <w:lvlText w:val="%7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BA0868">
      <w:start w:val="1"/>
      <w:numFmt w:val="lowerLetter"/>
      <w:lvlText w:val="%8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2C894">
      <w:start w:val="1"/>
      <w:numFmt w:val="lowerRoman"/>
      <w:lvlText w:val="%9"/>
      <w:lvlJc w:val="left"/>
      <w:pPr>
        <w:ind w:left="6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C7"/>
    <w:rsid w:val="00011AE6"/>
    <w:rsid w:val="00104A65"/>
    <w:rsid w:val="002D1BE9"/>
    <w:rsid w:val="002E7251"/>
    <w:rsid w:val="00325A64"/>
    <w:rsid w:val="004D5F80"/>
    <w:rsid w:val="00544644"/>
    <w:rsid w:val="005C1CC7"/>
    <w:rsid w:val="005E6859"/>
    <w:rsid w:val="008C3571"/>
    <w:rsid w:val="009F5753"/>
    <w:rsid w:val="00AF4D56"/>
    <w:rsid w:val="00BA6366"/>
    <w:rsid w:val="00C30564"/>
    <w:rsid w:val="00CB0262"/>
    <w:rsid w:val="00DC0FD8"/>
    <w:rsid w:val="00E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BD11"/>
  <w15:docId w15:val="{D33D9C82-BB81-47D1-9E12-689436DE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01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F5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0%BA%D0%B8%D0%BF%D0%B5%D0%B4%D0%B8%D1%8F:%D0%A1%D1%82%D1%80%D0%B0%D0%BD%D0%B8%D1%86%D1%8B_%D0%92%D0%B8%D0%BA%D0%B8%D0%BF%D0%B5%D0%B4%D0%B8%D0%B8,_%D0%B7%D0%B0%D0%BF%D1%80%D0%B5%D1%89%D1%91%D0%BD%D0%BD%D1%8B%D0%B5_%D0%B2_%D0%A0%D0%BE%D1%81%D1%81%D0%B8%D0%B8-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7%D0%B0%D1%82-%D0%B1%D0%BE%D1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tionary.org/wiki/%D1%83%D0%B2%D0%B5%D0%B4%D0%BE%D0%BC%D0%BB%D0%B5%D0%BD%D0%B8%D0%B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0E01-D9C5-44A7-9D7D-C3720407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- 6. Формализация основных функций.docx</vt:lpstr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- 6. Формализация основных функций.docx</dc:title>
  <dc:subject/>
  <dc:creator>ClassUser</dc:creator>
  <cp:keywords/>
  <cp:lastModifiedBy>ClassUser</cp:lastModifiedBy>
  <cp:revision>2</cp:revision>
  <dcterms:created xsi:type="dcterms:W3CDTF">2021-05-18T06:20:00Z</dcterms:created>
  <dcterms:modified xsi:type="dcterms:W3CDTF">2021-05-18T06:20:00Z</dcterms:modified>
</cp:coreProperties>
</file>