
<file path=[Content_Types].xml><?xml version="1.0" encoding="utf-8"?>
<Types xmlns="http://schemas.openxmlformats.org/package/2006/content-types">
  <Default Extension="jpeg" ContentType="image/jpeg"/>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SDG 4 - FIRST STEPS</w:t>
      </w:r>
    </w:p>
    <w:p>
      <w:pPr>
        <w:pStyle w:val="Heading2"/>
        <w:spacing w:after="0"/>
        <w:ind w:left="120"/>
        <w:jc w:val="left"/>
      </w:pPr>
      <w:r>
        <w:rPr>
          <w:rFonts w:ascii="Cambria" w:hAnsi="Cambria"/>
          <w:color w:val="000000"/>
        </w:rPr>
        <w:t>Project identity</w:t>
      </w:r>
    </w:p>
    <w:p>
      <w:pPr>
        <w:spacing w:after="0"/>
        <w:ind w:left="120"/>
        <w:jc w:val="left"/>
      </w:pPr>
      <w:r>
        <w:rPr>
          <w:rFonts w:ascii="Cambria" w:hAnsi="Cambria"/>
          <w:b w:val="false"/>
          <w:i w:val="false"/>
          <w:color w:val="000000"/>
          <w:sz w:val="22"/>
        </w:rPr>
        <w:t>Name,logo Tagline </w:t>
      </w:r>
    </w:p>
    <w:p>
      <w:pPr>
        <w:spacing w:after="0"/>
        <w:ind w:left="120"/>
        <w:jc w:val="left"/>
      </w:pPr>
      <w:r>
        <w:br/>
      </w:r>
    </w:p>
    <w:p>
      <w:pPr>
        <w:spacing w:after="0"/>
        <w:ind w:left="120"/>
        <w:jc w:val="left"/>
      </w:pPr>
      <w:r>
        <w:rPr>
          <w:rFonts w:ascii="Cambria" w:hAnsi="Cambria"/>
          <w:b w:val="false"/>
          <w:i w:val="false"/>
          <w:color w:val="000000"/>
          <w:sz w:val="22"/>
        </w:rPr>
        <w:t>FIRST STEPS</w:t>
      </w:r>
    </w:p>
    <w:p>
      <w:pPr>
        <w:spacing w:after="0"/>
        <w:ind w:left="120"/>
        <w:jc w:val="left"/>
      </w:pPr>
      <w:r>
        <w:rPr>
          <w:rFonts w:ascii="Cambria" w:hAnsi="Cambria"/>
          <w:b w:val="false"/>
          <w:i w:val="false"/>
          <w:color w:val="000000"/>
          <w:sz w:val="22"/>
        </w:rPr>
        <w:t>A learning aid for the English Alphabet to promote independent learning</w:t>
      </w:r>
    </w:p>
    <w:p>
      <w:pPr>
        <w:spacing w:after="0"/>
        <w:ind w:left="120"/>
        <w:jc w:val="left"/>
      </w:pPr>
      <w:r>
        <w:br/>
      </w:r>
    </w:p>
    <w:p>
      <w:pPr>
        <w:spacing w:after="0"/>
        <w:ind w:left="120"/>
        <w:jc w:val="left"/>
      </w:pPr>
      <w:r>
        <w:drawing>
          <wp:inline distT="0" distB="0" distL="0" distR="0">
            <wp:extent cx="5943600" cy="243316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943600" cy="2433161"/>
                    </a:xfrm>
                    <a:prstGeom prst="rect">
                      <a:avLst/>
                    </a:prstGeom>
                  </pic:spPr>
                </pic:pic>
              </a:graphicData>
            </a:graphic>
          </wp:inline>
        </w:drawing>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Team members</w:t>
      </w:r>
    </w:p>
    <w:p>
      <w:pPr>
        <w:spacing w:after="0"/>
        <w:ind w:left="120"/>
        <w:jc w:val="left"/>
      </w:pPr>
      <w:r>
        <w:rPr>
          <w:rFonts w:ascii="Cambria" w:hAnsi="Cambria"/>
          <w:b w:val="false"/>
          <w:i w:val="false"/>
          <w:color w:val="000000"/>
          <w:sz w:val="22"/>
        </w:rPr>
        <w:t>Pictures, key skills and team roles</w:t>
      </w:r>
    </w:p>
    <w:p>
      <w:pPr>
        <w:spacing w:after="0"/>
        <w:ind w:left="120"/>
        <w:jc w:val="left"/>
      </w:pPr>
      <w:r>
        <w:br/>
      </w:r>
    </w:p>
    <w:p>
      <w:pPr>
        <w:spacing w:after="0"/>
        <w:ind w:left="120"/>
        <w:jc w:val="left"/>
      </w:pPr>
      <w:r>
        <w:rPr>
          <w:rFonts w:ascii="Cambria" w:hAnsi="Cambria"/>
          <w:b w:val="false"/>
          <w:i w:val="false"/>
          <w:color w:val="000000"/>
          <w:sz w:val="22"/>
        </w:rPr>
        <w:t>All four of us come from differnt backgrounds, differnt skills and interests with a common passion for the Education field</w:t>
      </w:r>
    </w:p>
    <w:p>
      <w:pPr>
        <w:spacing w:after="0"/>
        <w:ind w:left="120"/>
        <w:jc w:val="left"/>
      </w:pPr>
      <w:r>
        <w:br/>
      </w:r>
    </w:p>
    <w:p>
      <w:pPr>
        <w:spacing w:after="0"/>
        <w:ind w:left="120"/>
        <w:jc w:val="left"/>
      </w:pPr>
      <w:r>
        <w:br/>
      </w:r>
    </w:p>
    <w:p>
      <w:pPr>
        <w:spacing w:after="0"/>
        <w:ind w:left="120"/>
        <w:jc w:val="left"/>
      </w:pPr>
      <w:r>
        <w:br/>
      </w:r>
    </w:p>
    <w:p>
      <w:pPr>
        <w:spacing w:after="0"/>
        <w:ind w:left="120"/>
        <w:jc w:val="left"/>
      </w:pPr>
      <w:r>
        <w:drawing>
          <wp:inline distT="0" distB="0" distL="0" distR="0">
            <wp:extent cx="5943600" cy="396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943600" cy="3962400"/>
                    </a:xfrm>
                    <a:prstGeom prst="rect">
                      <a:avLst/>
                    </a:prstGeom>
                  </pic:spPr>
                </pic:pic>
              </a:graphicData>
            </a:graphic>
          </wp:inline>
        </w:drawing>
      </w:r>
    </w:p>
    <w:p>
      <w:pPr>
        <w:spacing w:after="0"/>
        <w:ind w:left="120"/>
        <w:jc w:val="left"/>
      </w:pPr>
      <w:r>
        <w:rPr>
          <w:rFonts w:ascii="Cambria" w:hAnsi="Cambria"/>
          <w:b w:val="false"/>
          <w:i w:val="false"/>
          <w:color w:val="000000"/>
          <w:sz w:val="22"/>
        </w:rPr>
        <w:t>In Order</w:t>
      </w:r>
      <w:r>
        <w:rPr>
          <w:rFonts w:ascii="Cambria" w:hAnsi="Cambria"/>
          <w:b w:val="false"/>
          <w:i w:val="false"/>
          <w:color w:val="000000"/>
          <w:sz w:val="22"/>
        </w:rPr>
        <w:t xml:space="preserve"> </w:t>
      </w:r>
      <w:r>
        <w:rPr>
          <w:rFonts w:ascii="Cambria" w:hAnsi="Cambria"/>
          <w:b w:val="false"/>
          <w:i w:val="false"/>
          <w:color w:val="000000"/>
          <w:sz w:val="22"/>
        </w:rPr>
        <w:t>(LtoR)</w:t>
      </w:r>
    </w:p>
    <w:p>
      <w:pPr>
        <w:spacing w:after="0"/>
        <w:ind w:left="120"/>
        <w:jc w:val="left"/>
      </w:pPr>
      <w:r>
        <w:rPr>
          <w:rFonts w:ascii="Cambria" w:hAnsi="Cambria"/>
          <w:b w:val="false"/>
          <w:i w:val="false"/>
          <w:color w:val="000000"/>
          <w:sz w:val="22"/>
        </w:rPr>
        <w:t>Anas- BA student, inter</w:t>
      </w:r>
      <w:r>
        <w:rPr>
          <w:rFonts w:ascii="Cambria" w:hAnsi="Cambria"/>
          <w:b w:val="false"/>
          <w:i w:val="false"/>
          <w:color w:val="000000"/>
          <w:sz w:val="22"/>
        </w:rPr>
        <w:t>e</w:t>
      </w:r>
      <w:r>
        <w:rPr>
          <w:rFonts w:ascii="Cambria" w:hAnsi="Cambria"/>
          <w:b w:val="false"/>
          <w:i w:val="false"/>
          <w:color w:val="000000"/>
          <w:sz w:val="22"/>
        </w:rPr>
        <w:t>sts include studying ,volunteering to teach at Dharavi Diary, giving tours of Dharavi to visitors</w:t>
      </w:r>
    </w:p>
    <w:p>
      <w:pPr>
        <w:spacing w:after="0"/>
        <w:ind w:left="120"/>
        <w:jc w:val="left"/>
      </w:pPr>
      <w:r>
        <w:rPr>
          <w:rFonts w:ascii="Cambria" w:hAnsi="Cambria"/>
          <w:b w:val="false"/>
          <w:i w:val="false"/>
          <w:color w:val="000000"/>
          <w:sz w:val="22"/>
        </w:rPr>
        <w:t>Zaberi- BA student, inter</w:t>
      </w:r>
      <w:r>
        <w:rPr>
          <w:rFonts w:ascii="Cambria" w:hAnsi="Cambria"/>
          <w:b w:val="false"/>
          <w:i w:val="false"/>
          <w:color w:val="000000"/>
          <w:sz w:val="22"/>
        </w:rPr>
        <w:t>e</w:t>
      </w:r>
      <w:r>
        <w:rPr>
          <w:rFonts w:ascii="Cambria" w:hAnsi="Cambria"/>
          <w:b w:val="false"/>
          <w:i w:val="false"/>
          <w:color w:val="000000"/>
          <w:sz w:val="22"/>
        </w:rPr>
        <w:t>sts include studying and volunteering at Dharavi Diary, Embroidery work, learning French</w:t>
      </w:r>
    </w:p>
    <w:p>
      <w:pPr>
        <w:spacing w:after="0"/>
        <w:ind w:left="120"/>
        <w:jc w:val="left"/>
      </w:pPr>
      <w:r>
        <w:rPr>
          <w:rFonts w:ascii="Cambria" w:hAnsi="Cambria"/>
          <w:b w:val="false"/>
          <w:i w:val="false"/>
          <w:color w:val="000000"/>
          <w:sz w:val="22"/>
        </w:rPr>
        <w:t>Nitya-Product Design student, inter</w:t>
      </w:r>
      <w:r>
        <w:rPr>
          <w:rFonts w:ascii="Cambria" w:hAnsi="Cambria"/>
          <w:b w:val="false"/>
          <w:i w:val="false"/>
          <w:color w:val="000000"/>
          <w:sz w:val="22"/>
        </w:rPr>
        <w:t>e</w:t>
      </w:r>
      <w:r>
        <w:rPr>
          <w:rFonts w:ascii="Cambria" w:hAnsi="Cambria"/>
          <w:b w:val="false"/>
          <w:i w:val="false"/>
          <w:color w:val="000000"/>
          <w:sz w:val="22"/>
        </w:rPr>
        <w:t>sts include sketching, creative problem solving, experimenting with different materials</w:t>
      </w:r>
    </w:p>
    <w:p>
      <w:pPr>
        <w:spacing w:after="0"/>
        <w:ind w:left="120"/>
        <w:jc w:val="left"/>
      </w:pPr>
      <w:r>
        <w:rPr>
          <w:rFonts w:ascii="Cambria" w:hAnsi="Cambria"/>
          <w:b w:val="false"/>
          <w:i w:val="false"/>
          <w:color w:val="000000"/>
          <w:sz w:val="22"/>
        </w:rPr>
        <w:t>Amogh-Product Design Student, inter</w:t>
      </w:r>
      <w:r>
        <w:rPr>
          <w:rFonts w:ascii="Cambria" w:hAnsi="Cambria"/>
          <w:b w:val="false"/>
          <w:i w:val="false"/>
          <w:color w:val="000000"/>
          <w:sz w:val="22"/>
        </w:rPr>
        <w:t>e</w:t>
      </w:r>
      <w:r>
        <w:rPr>
          <w:rFonts w:ascii="Cambria" w:hAnsi="Cambria"/>
          <w:b w:val="false"/>
          <w:i w:val="false"/>
          <w:color w:val="000000"/>
          <w:sz w:val="22"/>
        </w:rPr>
        <w:t>sts include programming,generative art, 3D modelling, design.</w:t>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Introduction</w:t>
      </w:r>
    </w:p>
    <w:p>
      <w:pPr>
        <w:spacing w:after="0"/>
        <w:ind w:left="120"/>
        <w:jc w:val="left"/>
      </w:pPr>
      <w:r>
        <w:rPr>
          <w:rFonts w:ascii="Cambria" w:hAnsi="Cambria"/>
          <w:b w:val="false"/>
          <w:i w:val="false"/>
          <w:color w:val="000000"/>
          <w:sz w:val="22"/>
        </w:rPr>
        <w:t>Project summary</w:t>
      </w:r>
    </w:p>
    <w:p>
      <w:pPr>
        <w:spacing w:after="0"/>
        <w:ind w:left="120"/>
        <w:jc w:val="left"/>
      </w:pPr>
      <w:r>
        <w:br/>
      </w:r>
    </w:p>
    <w:p>
      <w:pPr>
        <w:spacing w:after="0"/>
        <w:ind w:left="120"/>
        <w:jc w:val="left"/>
      </w:pPr>
      <w:r>
        <w:rPr>
          <w:rFonts w:ascii="Cambria" w:hAnsi="Cambria"/>
          <w:b w:val="false"/>
          <w:i w:val="false"/>
          <w:color w:val="000000"/>
          <w:sz w:val="22"/>
        </w:rPr>
        <w:t>We wanted to tackle the problem of learning of the English language at its root, where it starts which when the kids start to learn the alphabet which is a requirement to get admission to school at the primary level, we wanted to give them a strong base so that they don't face problems in the higher classes.</w:t>
      </w:r>
    </w:p>
    <w:p>
      <w:pPr>
        <w:spacing w:after="0"/>
        <w:ind w:left="120"/>
        <w:jc w:val="left"/>
      </w:pPr>
      <w:r>
        <w:br/>
      </w:r>
    </w:p>
    <w:p>
      <w:pPr>
        <w:spacing w:after="0"/>
        <w:ind w:left="120"/>
        <w:jc w:val="left"/>
      </w:pPr>
      <w:r>
        <w:rPr>
          <w:rFonts w:ascii="Cambria" w:hAnsi="Cambria"/>
          <w:b w:val="false"/>
          <w:i w:val="false"/>
          <w:color w:val="000000"/>
          <w:sz w:val="22"/>
        </w:rPr>
        <w:t>We made a learning aid that suppl</w:t>
      </w:r>
      <w:r>
        <w:rPr>
          <w:rFonts w:ascii="Cambria" w:hAnsi="Cambria"/>
          <w:b w:val="false"/>
          <w:i w:val="false"/>
          <w:color w:val="000000"/>
          <w:sz w:val="22"/>
        </w:rPr>
        <w:t>e</w:t>
      </w:r>
      <w:r>
        <w:rPr>
          <w:rFonts w:ascii="Cambria" w:hAnsi="Cambria"/>
          <w:b w:val="false"/>
          <w:i w:val="false"/>
          <w:color w:val="000000"/>
          <w:sz w:val="22"/>
        </w:rPr>
        <w:t>ments the teaching of the alphabet. It is a toy that kids can play with and when they make a letter, the toy will light up and make the sound of the letter(at this stage we have not added the speaker yet) this toy enables the kids to learn the alphabet independently while playing. And this is such a toy that the kids will not be afraid of making a mistake but be encouraged to play around, explore the different shapes he/she can make and discover the letters along the way</w:t>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Process and motivation</w:t>
      </w:r>
    </w:p>
    <w:p>
      <w:pPr>
        <w:spacing w:after="0"/>
        <w:ind w:left="120"/>
        <w:jc w:val="left"/>
      </w:pPr>
      <w:r>
        <w:rPr>
          <w:rFonts w:ascii="Cambria" w:hAnsi="Cambria"/>
          <w:b w:val="false"/>
          <w:i w:val="false"/>
          <w:color w:val="000000"/>
          <w:sz w:val="22"/>
        </w:rPr>
        <w:t>How did the project come to life? How does it match your skills and motivation?</w:t>
      </w:r>
    </w:p>
    <w:p>
      <w:pPr>
        <w:spacing w:after="0"/>
        <w:ind w:left="120"/>
        <w:jc w:val="left"/>
      </w:pPr>
      <w:r>
        <w:br/>
      </w:r>
    </w:p>
    <w:p>
      <w:pPr>
        <w:spacing w:after="0"/>
        <w:ind w:left="120"/>
        <w:jc w:val="left"/>
      </w:pPr>
      <w:r>
        <w:rPr>
          <w:rFonts w:ascii="Cambria" w:hAnsi="Cambria"/>
          <w:b w:val="false"/>
          <w:i w:val="false"/>
          <w:color w:val="000000"/>
          <w:sz w:val="22"/>
        </w:rPr>
        <w:t>When we were discussing the topic of quality education in the schools in Dharavi, Zaberi and Anas shared that they fou</w:t>
      </w:r>
      <w:r>
        <w:rPr>
          <w:rFonts w:ascii="Cambria" w:hAnsi="Cambria"/>
          <w:b w:val="false"/>
          <w:i w:val="false"/>
          <w:color w:val="000000"/>
          <w:sz w:val="22"/>
        </w:rPr>
        <w:t>n</w:t>
      </w:r>
      <w:r>
        <w:rPr>
          <w:rFonts w:ascii="Cambria" w:hAnsi="Cambria"/>
          <w:b w:val="false"/>
          <w:i w:val="false"/>
          <w:color w:val="000000"/>
          <w:sz w:val="22"/>
        </w:rPr>
        <w:t xml:space="preserve">d it difficult to cope up with the curriculum in college and study independently. Zaberi shared that the first three months in her college was a struggle, she had difficulty understanding the chapters being taught in the </w:t>
      </w:r>
      <w:r>
        <w:rPr>
          <w:rFonts w:ascii="Cambria" w:hAnsi="Cambria"/>
          <w:b w:val="false"/>
          <w:i w:val="false"/>
          <w:color w:val="000000"/>
          <w:sz w:val="22"/>
        </w:rPr>
        <w:t>E</w:t>
      </w:r>
      <w:r>
        <w:rPr>
          <w:rFonts w:ascii="Cambria" w:hAnsi="Cambria"/>
          <w:b w:val="false"/>
          <w:i w:val="false"/>
          <w:color w:val="000000"/>
          <w:sz w:val="22"/>
        </w:rPr>
        <w:t>nglish language, she had trouble making friends as everyone there spoke mostly in English and she was afraid of the teachers, since then she has settled in but it is a continuo</w:t>
      </w:r>
      <w:r>
        <w:rPr>
          <w:rFonts w:ascii="Cambria" w:hAnsi="Cambria"/>
          <w:b w:val="false"/>
          <w:i w:val="false"/>
          <w:color w:val="000000"/>
          <w:sz w:val="22"/>
        </w:rPr>
        <w:t>u</w:t>
      </w:r>
      <w:r>
        <w:rPr>
          <w:rFonts w:ascii="Cambria" w:hAnsi="Cambria"/>
          <w:b w:val="false"/>
          <w:i w:val="false"/>
          <w:color w:val="000000"/>
          <w:sz w:val="22"/>
        </w:rPr>
        <w:t>s challenge to study independently. </w:t>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Statistical data</w:t>
      </w:r>
    </w:p>
    <w:p>
      <w:pPr>
        <w:spacing w:after="0"/>
        <w:ind w:left="120"/>
        <w:jc w:val="left"/>
      </w:pPr>
      <w:r>
        <w:rPr>
          <w:rFonts w:ascii="Cambria" w:hAnsi="Cambria"/>
          <w:b w:val="false"/>
          <w:i w:val="false"/>
          <w:color w:val="000000"/>
          <w:sz w:val="22"/>
        </w:rPr>
        <w:t>User persona,  data collection</w:t>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Prototypes</w:t>
      </w:r>
    </w:p>
    <w:p>
      <w:pPr>
        <w:spacing w:after="0"/>
        <w:ind w:left="120"/>
        <w:jc w:val="left"/>
      </w:pPr>
      <w:r>
        <w:rPr>
          <w:rFonts w:ascii="Cambria" w:hAnsi="Cambria"/>
          <w:b w:val="false"/>
          <w:i w:val="false"/>
          <w:color w:val="000000"/>
          <w:sz w:val="22"/>
        </w:rPr>
        <w:t>Documentation divided by iterations</w:t>
      </w:r>
      <w:r>
        <w:rPr>
          <w:rFonts w:ascii="Cambria" w:hAnsi="Cambria"/>
          <w:b w:val="false"/>
          <w:i w:val="false"/>
          <w:color w:val="000000"/>
          <w:sz w:val="22"/>
        </w:rPr>
        <w:t xml:space="preserve"> </w:t>
      </w:r>
      <w:r>
        <w:rPr>
          <w:rFonts w:ascii="Cambria" w:hAnsi="Cambria"/>
          <w:b w:val="false"/>
          <w:i w:val="false"/>
          <w:color w:val="000000"/>
          <w:sz w:val="22"/>
        </w:rPr>
        <w:t>(Pictures</w:t>
      </w:r>
      <w:r>
        <w:rPr>
          <w:rFonts w:ascii="Cambria" w:hAnsi="Cambria"/>
          <w:b w:val="false"/>
          <w:i w:val="false"/>
          <w:color w:val="000000"/>
          <w:sz w:val="22"/>
        </w:rPr>
        <w:t xml:space="preserve"> / code / drawings / text)</w:t>
      </w:r>
    </w:p>
    <w:p>
      <w:pPr>
        <w:spacing w:after="0"/>
        <w:ind w:left="120"/>
        <w:jc w:val="left"/>
      </w:pPr>
      <w:r>
        <w:br/>
      </w:r>
    </w:p>
    <w:p>
      <w:pPr>
        <w:spacing w:after="0"/>
        <w:ind w:left="120"/>
        <w:jc w:val="left"/>
      </w:pPr>
      <w:r>
        <w:rPr>
          <w:rFonts w:ascii="Cambria" w:hAnsi="Cambria"/>
          <w:b w:val="false"/>
          <w:i w:val="false"/>
          <w:color w:val="000000"/>
          <w:sz w:val="22"/>
        </w:rPr>
        <w:t>Prototype #1 </w:t>
      </w:r>
    </w:p>
    <w:p>
      <w:pPr>
        <w:numPr>
          <w:ilvl w:val="1"/>
          <w:numId w:val="1"/>
        </w:numPr>
        <w:spacing w:after="0"/>
        <w:jc w:val="left"/>
      </w:pPr>
      <w:r>
        <w:rPr>
          <w:rFonts w:ascii="Cambria" w:hAnsi="Cambria"/>
          <w:b w:val="false"/>
          <w:i w:val="false"/>
          <w:color w:val="000000"/>
          <w:sz w:val="22"/>
        </w:rPr>
        <w:t>hypothesis </w:t>
      </w:r>
    </w:p>
    <w:p>
      <w:pPr>
        <w:numPr>
          <w:ilvl w:val="1"/>
          <w:numId w:val="1"/>
        </w:numPr>
        <w:spacing w:after="0"/>
        <w:jc w:val="left"/>
      </w:pPr>
      <w:r>
        <w:rPr>
          <w:rFonts w:ascii="Cambria" w:hAnsi="Cambria"/>
          <w:b w:val="false"/>
          <w:i w:val="false"/>
          <w:color w:val="000000"/>
          <w:sz w:val="22"/>
        </w:rPr>
        <w:t>experiment</w:t>
      </w:r>
    </w:p>
    <w:p>
      <w:pPr>
        <w:numPr>
          <w:ilvl w:val="1"/>
          <w:numId w:val="1"/>
        </w:numPr>
        <w:spacing w:after="0"/>
        <w:jc w:val="left"/>
      </w:pPr>
      <w:r>
        <w:rPr>
          <w:rFonts w:ascii="Cambria" w:hAnsi="Cambria"/>
          <w:b w:val="false"/>
          <w:i w:val="false"/>
          <w:color w:val="000000"/>
          <w:sz w:val="22"/>
        </w:rPr>
        <w:t>results / learning</w:t>
      </w:r>
    </w:p>
    <w:p>
      <w:pPr>
        <w:spacing w:after="0"/>
        <w:ind w:left="120"/>
        <w:jc w:val="left"/>
      </w:pPr>
      <w:r>
        <w:br/>
      </w:r>
    </w:p>
    <w:p>
      <w:pPr>
        <w:spacing w:after="0"/>
        <w:ind w:left="120"/>
        <w:jc w:val="left"/>
      </w:pPr>
      <w:r>
        <w:rPr>
          <w:rFonts w:ascii="Cambria" w:hAnsi="Cambria"/>
          <w:b w:val="false"/>
          <w:i w:val="false"/>
          <w:color w:val="000000"/>
          <w:sz w:val="22"/>
        </w:rPr>
        <w:t>We made cuts on one side of the paper roll to make it a flexible tube that could be used to form the letters of the alphabet</w:t>
      </w:r>
    </w:p>
    <w:p>
      <w:pPr>
        <w:spacing w:after="0"/>
        <w:ind w:left="120"/>
        <w:jc w:val="left"/>
      </w:pPr>
      <w:r>
        <w:br/>
      </w:r>
    </w:p>
    <w:p>
      <w:pPr>
        <w:spacing w:after="0"/>
        <w:ind w:left="120"/>
        <w:jc w:val="left"/>
      </w:pPr>
      <w:r>
        <w:rPr>
          <w:rFonts w:ascii="Cambria" w:hAnsi="Cambria"/>
          <w:b w:val="false"/>
          <w:i w:val="false"/>
          <w:color w:val="000000"/>
          <w:sz w:val="22"/>
        </w:rPr>
        <w:t>Prototype #2 </w:t>
      </w:r>
    </w:p>
    <w:p>
      <w:pPr>
        <w:numPr>
          <w:ilvl w:val="1"/>
          <w:numId w:val="2"/>
        </w:numPr>
        <w:spacing w:after="0"/>
        <w:jc w:val="left"/>
      </w:pPr>
      <w:r>
        <w:rPr>
          <w:rFonts w:ascii="Cambria" w:hAnsi="Cambria"/>
          <w:b w:val="false"/>
          <w:i w:val="false"/>
          <w:color w:val="000000"/>
          <w:sz w:val="22"/>
        </w:rPr>
        <w:t>hypothesis </w:t>
      </w:r>
    </w:p>
    <w:p>
      <w:pPr>
        <w:numPr>
          <w:ilvl w:val="1"/>
          <w:numId w:val="2"/>
        </w:numPr>
        <w:spacing w:after="0"/>
        <w:jc w:val="left"/>
      </w:pPr>
      <w:r>
        <w:rPr>
          <w:rFonts w:ascii="Cambria" w:hAnsi="Cambria"/>
          <w:b w:val="false"/>
          <w:i w:val="false"/>
          <w:color w:val="000000"/>
          <w:sz w:val="22"/>
        </w:rPr>
        <w:t>experiment</w:t>
      </w:r>
    </w:p>
    <w:p>
      <w:pPr>
        <w:numPr>
          <w:ilvl w:val="1"/>
          <w:numId w:val="2"/>
        </w:numPr>
        <w:spacing w:after="0"/>
        <w:jc w:val="left"/>
      </w:pPr>
      <w:r>
        <w:rPr>
          <w:rFonts w:ascii="Cambria" w:hAnsi="Cambria"/>
          <w:b w:val="false"/>
          <w:i w:val="false"/>
          <w:color w:val="000000"/>
          <w:sz w:val="22"/>
        </w:rPr>
        <w:t>results / learning</w:t>
      </w:r>
    </w:p>
    <w:p>
      <w:pPr>
        <w:spacing w:after="0"/>
        <w:ind w:left="120"/>
        <w:jc w:val="left"/>
      </w:pPr>
      <w:r>
        <w:br/>
      </w:r>
    </w:p>
    <w:p>
      <w:pPr>
        <w:spacing w:after="0"/>
        <w:ind w:left="120"/>
        <w:jc w:val="left"/>
      </w:pPr>
      <w:r>
        <w:rPr>
          <w:rFonts w:ascii="Cambria" w:hAnsi="Cambria"/>
          <w:b w:val="false"/>
          <w:i w:val="false"/>
          <w:color w:val="000000"/>
          <w:sz w:val="22"/>
        </w:rPr>
        <w:t>We tried to make the product with the strings that were made from the combination of metal wire and fur so that it could retain shapes while being flexible</w:t>
      </w:r>
    </w:p>
    <w:p>
      <w:pPr>
        <w:spacing w:after="0"/>
        <w:ind w:left="120"/>
        <w:jc w:val="left"/>
      </w:pPr>
      <w:r>
        <w:br/>
      </w:r>
    </w:p>
    <w:p>
      <w:pPr>
        <w:spacing w:after="0"/>
        <w:ind w:left="120"/>
        <w:jc w:val="left"/>
      </w:pPr>
      <w:r>
        <w:rPr>
          <w:rFonts w:ascii="Cambria" w:hAnsi="Cambria"/>
          <w:b w:val="false"/>
          <w:i w:val="false"/>
          <w:color w:val="000000"/>
          <w:sz w:val="22"/>
        </w:rPr>
        <w:t>Prototype #3</w:t>
      </w:r>
    </w:p>
    <w:p>
      <w:pPr>
        <w:numPr>
          <w:ilvl w:val="1"/>
          <w:numId w:val="3"/>
        </w:numPr>
        <w:spacing w:after="0"/>
        <w:jc w:val="left"/>
      </w:pPr>
      <w:r>
        <w:rPr>
          <w:rFonts w:ascii="Cambria" w:hAnsi="Cambria"/>
          <w:b w:val="false"/>
          <w:i w:val="false"/>
          <w:color w:val="000000"/>
          <w:sz w:val="22"/>
        </w:rPr>
        <w:t>hypothesis </w:t>
      </w:r>
    </w:p>
    <w:p>
      <w:pPr>
        <w:numPr>
          <w:ilvl w:val="1"/>
          <w:numId w:val="3"/>
        </w:numPr>
        <w:spacing w:after="0"/>
        <w:jc w:val="left"/>
      </w:pPr>
      <w:r>
        <w:rPr>
          <w:rFonts w:ascii="Cambria" w:hAnsi="Cambria"/>
          <w:b w:val="false"/>
          <w:i w:val="false"/>
          <w:color w:val="000000"/>
          <w:sz w:val="22"/>
        </w:rPr>
        <w:t>experiment</w:t>
      </w:r>
    </w:p>
    <w:p>
      <w:pPr>
        <w:numPr>
          <w:ilvl w:val="1"/>
          <w:numId w:val="3"/>
        </w:numPr>
        <w:spacing w:after="0"/>
        <w:jc w:val="left"/>
      </w:pPr>
      <w:r>
        <w:rPr>
          <w:rFonts w:ascii="Cambria" w:hAnsi="Cambria"/>
          <w:b w:val="false"/>
          <w:i w:val="false"/>
          <w:color w:val="000000"/>
          <w:sz w:val="22"/>
        </w:rPr>
        <w:t>results / learning</w:t>
      </w:r>
    </w:p>
    <w:p>
      <w:pPr>
        <w:spacing w:after="0"/>
        <w:ind w:left="120"/>
        <w:jc w:val="left"/>
      </w:pPr>
      <w:r>
        <w:br/>
      </w:r>
    </w:p>
    <w:p>
      <w:pPr>
        <w:spacing w:after="0"/>
        <w:ind w:left="120"/>
        <w:jc w:val="left"/>
      </w:pPr>
      <w:r>
        <w:rPr>
          <w:rFonts w:ascii="Cambria" w:hAnsi="Cambria"/>
          <w:b w:val="false"/>
          <w:i w:val="false"/>
          <w:color w:val="000000"/>
          <w:sz w:val="22"/>
        </w:rPr>
        <w:t>We tried to 3D print a flexible product but the print turned out to be quite rigid</w:t>
      </w:r>
    </w:p>
    <w:p>
      <w:pPr>
        <w:spacing w:after="0"/>
        <w:ind w:left="120"/>
        <w:jc w:val="left"/>
      </w:pPr>
      <w:r>
        <w:br/>
      </w:r>
    </w:p>
    <w:p>
      <w:pPr>
        <w:spacing w:after="0"/>
        <w:ind w:left="120"/>
        <w:jc w:val="left"/>
      </w:pPr>
      <w:r>
        <w:rPr>
          <w:rFonts w:ascii="Cambria" w:hAnsi="Cambria"/>
          <w:b w:val="false"/>
          <w:i w:val="false"/>
          <w:color w:val="000000"/>
          <w:sz w:val="22"/>
        </w:rPr>
        <w:t>Prototype #</w:t>
      </w:r>
      <w:r>
        <w:rPr>
          <w:rFonts w:ascii="Cambria" w:hAnsi="Cambria"/>
          <w:b w:val="false"/>
          <w:i w:val="false"/>
          <w:color w:val="000000"/>
          <w:sz w:val="22"/>
        </w:rPr>
        <w:t>4</w:t>
      </w:r>
    </w:p>
    <w:p>
      <w:pPr>
        <w:numPr>
          <w:ilvl w:val="1"/>
          <w:numId w:val="4"/>
        </w:numPr>
        <w:spacing w:after="0"/>
        <w:jc w:val="left"/>
      </w:pPr>
      <w:r>
        <w:rPr>
          <w:rFonts w:ascii="Cambria" w:hAnsi="Cambria"/>
          <w:b w:val="false"/>
          <w:i w:val="false"/>
          <w:color w:val="000000"/>
          <w:sz w:val="22"/>
        </w:rPr>
        <w:t>hypothesis </w:t>
      </w:r>
    </w:p>
    <w:p>
      <w:pPr>
        <w:numPr>
          <w:ilvl w:val="1"/>
          <w:numId w:val="4"/>
        </w:numPr>
        <w:spacing w:after="0"/>
        <w:jc w:val="left"/>
      </w:pPr>
      <w:r>
        <w:rPr>
          <w:rFonts w:ascii="Cambria" w:hAnsi="Cambria"/>
          <w:b w:val="false"/>
          <w:i w:val="false"/>
          <w:color w:val="000000"/>
          <w:sz w:val="22"/>
        </w:rPr>
        <w:t>experiment</w:t>
      </w:r>
    </w:p>
    <w:p>
      <w:pPr>
        <w:numPr>
          <w:ilvl w:val="1"/>
          <w:numId w:val="4"/>
        </w:numPr>
        <w:spacing w:after="0"/>
        <w:jc w:val="left"/>
      </w:pPr>
      <w:r>
        <w:rPr>
          <w:rFonts w:ascii="Cambria" w:hAnsi="Cambria"/>
          <w:b w:val="false"/>
          <w:i w:val="false"/>
          <w:color w:val="000000"/>
          <w:sz w:val="22"/>
        </w:rPr>
        <w:t>results / learning</w:t>
      </w:r>
    </w:p>
    <w:p>
      <w:pPr>
        <w:spacing w:after="0"/>
        <w:ind w:left="120"/>
        <w:jc w:val="left"/>
      </w:pPr>
      <w:r>
        <w:br/>
      </w:r>
    </w:p>
    <w:p>
      <w:pPr>
        <w:spacing w:after="0"/>
        <w:ind w:left="120"/>
        <w:jc w:val="left"/>
      </w:pPr>
      <w:r>
        <w:rPr>
          <w:rFonts w:ascii="Cambria" w:hAnsi="Cambria"/>
          <w:b w:val="false"/>
          <w:i w:val="false"/>
          <w:color w:val="000000"/>
          <w:sz w:val="22"/>
        </w:rPr>
        <w:t>we went back to the idea of cuts like in the paper prototype but since we were using a rigid bamboo material we increased the space between the cuts and used the metal and fur strings to give flexiblity while retaining shape at the joints.</w:t>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Field study</w:t>
      </w:r>
    </w:p>
    <w:p>
      <w:pPr>
        <w:spacing w:after="0"/>
        <w:ind w:left="120"/>
        <w:jc w:val="left"/>
      </w:pPr>
      <w:r>
        <w:rPr>
          <w:rFonts w:ascii="Cambria" w:hAnsi="Cambria"/>
          <w:b w:val="false"/>
          <w:i w:val="false"/>
          <w:color w:val="000000"/>
          <w:sz w:val="22"/>
        </w:rPr>
        <w:t>Testing the project/service with users in a specific community</w:t>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Final product/service res</w:t>
      </w:r>
      <w:r>
        <w:rPr>
          <w:rFonts w:ascii="Cambria" w:hAnsi="Cambria"/>
          <w:color w:val="000000"/>
        </w:rPr>
        <w:t>u</w:t>
      </w:r>
      <w:r>
        <w:rPr>
          <w:rFonts w:ascii="Cambria" w:hAnsi="Cambria"/>
          <w:color w:val="000000"/>
        </w:rPr>
        <w:t>lts</w:t>
      </w:r>
    </w:p>
    <w:p>
      <w:pPr>
        <w:spacing w:after="0"/>
        <w:ind w:left="120"/>
        <w:jc w:val="left"/>
      </w:pPr>
      <w:r>
        <w:rPr>
          <w:rFonts w:ascii="Cambria" w:hAnsi="Cambria"/>
          <w:b w:val="false"/>
          <w:i w:val="false"/>
          <w:color w:val="000000"/>
          <w:sz w:val="22"/>
        </w:rPr>
        <w:t>Pictures / and text summary</w:t>
      </w:r>
    </w:p>
    <w:p>
      <w:pPr>
        <w:spacing w:after="0"/>
        <w:ind w:left="120"/>
        <w:jc w:val="left"/>
      </w:pPr>
      <w:r>
        <w:drawing>
          <wp:inline distT="0" distB="0" distL="0" distR="0">
            <wp:extent cx="5943600" cy="33432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943600" cy="3343275"/>
                    </a:xfrm>
                    <a:prstGeom prst="rect">
                      <a:avLst/>
                    </a:prstGeom>
                  </pic:spPr>
                </pic:pic>
              </a:graphicData>
            </a:graphic>
          </wp:inline>
        </w:drawing>
      </w:r>
      <w:r>
        <w:drawing>
          <wp:inline distT="0" distB="0" distL="0" distR="0">
            <wp:extent cx="5943600" cy="33432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943600" cy="3343275"/>
                    </a:xfrm>
                    <a:prstGeom prst="rect">
                      <a:avLst/>
                    </a:prstGeom>
                  </pic:spPr>
                </pic:pic>
              </a:graphicData>
            </a:graphic>
          </wp:inline>
        </w:drawing>
      </w:r>
      <w:r>
        <w:drawing>
          <wp:inline distT="0" distB="0" distL="0" distR="0">
            <wp:extent cx="5943600" cy="33432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943600" cy="3343275"/>
                    </a:xfrm>
                    <a:prstGeom prst="rect">
                      <a:avLst/>
                    </a:prstGeom>
                  </pic:spPr>
                </pic:pic>
              </a:graphicData>
            </a:graphic>
          </wp:inline>
        </w:drawing>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Business Model Canvas</w:t>
      </w:r>
    </w:p>
    <w:p>
      <w:pPr>
        <w:spacing w:after="0"/>
        <w:ind w:left="120"/>
        <w:jc w:val="left"/>
      </w:pPr>
      <w:r>
        <w:rPr>
          <w:rFonts w:ascii="Cambria" w:hAnsi="Cambria"/>
          <w:b w:val="false"/>
          <w:i w:val="false"/>
          <w:color w:val="000000"/>
          <w:sz w:val="22"/>
        </w:rPr>
        <w:t>Scale up plan of the solution and basic financial modelling</w:t>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Story Telling/Communication narrative</w:t>
      </w:r>
    </w:p>
    <w:p>
      <w:pPr>
        <w:spacing w:after="0"/>
        <w:ind w:left="120"/>
        <w:jc w:val="left"/>
      </w:pPr>
      <w:r>
        <w:rPr>
          <w:rFonts w:ascii="Cambria" w:hAnsi="Cambria"/>
          <w:b w:val="false"/>
          <w:i w:val="false"/>
          <w:color w:val="000000"/>
          <w:sz w:val="22"/>
        </w:rPr>
        <w:t>Communication tools to tell your solutions story</w:t>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Jury review</w:t>
      </w:r>
    </w:p>
    <w:p>
      <w:pPr>
        <w:spacing w:after="0"/>
        <w:ind w:left="120"/>
        <w:jc w:val="left"/>
      </w:pPr>
      <w:r>
        <w:rPr>
          <w:rFonts w:ascii="Cambria" w:hAnsi="Cambria"/>
          <w:b w:val="false"/>
          <w:i w:val="false"/>
          <w:color w:val="000000"/>
          <w:sz w:val="22"/>
        </w:rPr>
        <w:t>Key learnings and feedback received from jury members.</w:t>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Takeaway</w:t>
      </w:r>
    </w:p>
    <w:p>
      <w:pPr>
        <w:spacing w:after="0"/>
        <w:ind w:left="120"/>
        <w:jc w:val="left"/>
      </w:pPr>
      <w:r>
        <w:rPr>
          <w:rFonts w:ascii="Cambria" w:hAnsi="Cambria"/>
          <w:b w:val="false"/>
          <w:i w:val="false"/>
          <w:color w:val="000000"/>
          <w:sz w:val="22"/>
        </w:rPr>
        <w:t>Why did you learn and would recommend for next teams?</w:t>
      </w:r>
    </w:p>
    <w:p>
      <w:pPr>
        <w:spacing w:after="0"/>
        <w:ind w:left="120"/>
        <w:jc w:val="left"/>
      </w:pPr>
      <w:r>
        <w:br/>
      </w:r>
    </w:p>
    <w:p>
      <w:pPr>
        <w:spacing w:after="0"/>
        <w:ind w:left="120"/>
        <w:jc w:val="left"/>
      </w:pPr>
      <w:r>
        <w:br/>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Reference</w:t>
      </w:r>
    </w:p>
    <w:p>
      <w:pPr>
        <w:spacing w:after="0"/>
        <w:ind w:left="120"/>
        <w:jc w:val="left"/>
      </w:pPr>
      <w:r>
        <w:rPr>
          <w:rFonts w:ascii="Cambria" w:hAnsi="Cambria"/>
          <w:b w:val="false"/>
          <w:i w:val="false"/>
          <w:color w:val="000000"/>
          <w:sz w:val="22"/>
        </w:rPr>
        <w:t>Links and resources used in the project.</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1">
      <w:start w:val="1"/>
      <w:numFmt w:val="lowerLetter"/>
      <w:lvlText w:val="%2."/>
      <w:lvlJc w:val="left"/>
      <w:pPr>
        <w:ind w:left="1560" w:hanging="360"/>
      </w:pPr>
    </w:lvl>
  </w:abstractNum>
  <w:abstractNum w:abstractNumId="2">
    <w:multiLevelType w:val="multilevel"/>
    <w:lvl w:ilvl="1">
      <w:start w:val="1"/>
      <w:numFmt w:val="lowerLetter"/>
      <w:lvlText w:val="%2."/>
      <w:lvlJc w:val="left"/>
      <w:pPr>
        <w:ind w:left="1560" w:hanging="360"/>
      </w:pPr>
    </w:lvl>
  </w:abstractNum>
  <w:abstractNum w:abstractNumId="3">
    <w:multiLevelType w:val="multilevel"/>
    <w:lvl w:ilvl="1">
      <w:start w:val="1"/>
      <w:numFmt w:val="lowerLetter"/>
      <w:lvlText w:val="%2."/>
      <w:lvlJc w:val="left"/>
      <w:pPr>
        <w:ind w:left="1560" w:hanging="360"/>
      </w:pPr>
    </w:lvl>
  </w:abstractNum>
  <w:abstractNum w:abstractNumId="4">
    <w:multiLevelType w:val="multilevel"/>
    <w:lvl w:ilvl="1">
      <w:start w:val="1"/>
      <w:numFmt w:val="lowerLetter"/>
      <w:lvlText w:val="%2."/>
      <w:lvlJc w:val="left"/>
      <w:pPr>
        <w:ind w:left="15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edia/document_image_rId5.png" Type="http://schemas.openxmlformats.org/officeDocument/2006/relationships/image" Id="rId5"/>
    <Relationship Target="media/document_image_rId6.jpeg" Type="http://schemas.openxmlformats.org/officeDocument/2006/relationships/image" Id="rId6"/>
    <Relationship Target="media/document_image_rId7.jpeg" Type="http://schemas.openxmlformats.org/officeDocument/2006/relationships/image" Id="rId7"/>
    <Relationship Target="media/document_image_rId8.jpeg" Type="http://schemas.openxmlformats.org/officeDocument/2006/relationships/image" Id="rId8"/>
    <Relationship Target="media/document_image_rId9.jpeg" Type="http://schemas.openxmlformats.org/officeDocument/2006/relationships/image" Id="rId9"/>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