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B57C9" w14:textId="77777777" w:rsidR="00083083" w:rsidRDefault="000C262D" w:rsidP="000C262D">
      <w:pPr>
        <w:pStyle w:val="Title"/>
      </w:pPr>
      <w:r>
        <w:t>Problem Analysis</w:t>
      </w:r>
    </w:p>
    <w:p w14:paraId="3F736C86" w14:textId="7D5C01C4" w:rsidR="000B2F2F" w:rsidRDefault="000B2F2F" w:rsidP="000B2F2F"/>
    <w:p w14:paraId="4DBCC3BF" w14:textId="33A8D34A" w:rsidR="00AD34B4" w:rsidRDefault="00AD34B4" w:rsidP="000B2F2F">
      <w:r>
        <w:t>Todo: Make the summaries into one nice big thing without stupid headers</w:t>
      </w:r>
      <w:r>
        <w:br/>
        <w:t>Research some notification methods papers a bit better so I can actually do that section</w:t>
      </w:r>
      <w:r>
        <w:br/>
        <w:t>Tables!</w:t>
      </w:r>
      <w:r>
        <w:br/>
        <w:t>Stuff talking about tables!</w:t>
      </w:r>
    </w:p>
    <w:p w14:paraId="4370147D" w14:textId="18955883" w:rsidR="000E7D63" w:rsidRDefault="00D42AA5" w:rsidP="00D42AA5">
      <w:pPr>
        <w:pStyle w:val="Heading1"/>
      </w:pPr>
      <w:r>
        <w:t>Summary of Network Issues and Problems</w:t>
      </w:r>
    </w:p>
    <w:p w14:paraId="3471480C" w14:textId="31698AEF" w:rsidR="00D42AA5" w:rsidRDefault="00D42AA5" w:rsidP="00D42AA5">
      <w:r>
        <w:t>Large organisations require fast and efficient network monitoring systems, and many current systems use slow or difficult to set up methods for informing persons of issues such as services offline or environment issues</w:t>
      </w:r>
      <w:r>
        <w:fldChar w:fldCharType="begin" w:fldLock="1"/>
      </w:r>
      <w:r w:rsidR="00DF10F7">
        <w:instrText>ADDIN CSL_CITATION { "citationItems" : [ { "id" : "ITEM-1", "itemData" : { "DOI" : "10.7763/IJIEE.2013.V3.280", "ISSN" : "20103719", "abstract" : "Large organizations always require fast and efficient network monitoring system which reports to the network administrator as soon as a network problem arises. This paper presents an effective and automatic network monitoring system that continuously monitor all the network switches and inform the administrator by email or sms when any of the network switch goes down. This system also point out problem location in the network topology and its effect on the rest of the network. Such network monitoring system uses smart interaction of Request Tracker (RT) and Nagios softwares in linux environment. The network topology is built in Nagios which continuously monitor all of the network nodes based on the services defined for them. Nagios generates a notification as soon as a network node goes down and sends it to the RT software. This notification will generate a ticket in RT database with problematic node information and its effect on the rest of the network. The RT software is configured to send the ticket by email and sms to the network administrator as soon as it is created. If the administrator is busy at the moment and does not resolve the ticket within an hour, the same ticket is automatically sent to the second network responsible person depending upon the priority defined. Thus, all persons in the priority list are informed one by one until the ticket is resolved", "author" : [ { "dropping-particle" : "", "family" : "Rafiullah Khan, Sarmad Ullah Khan, Rifaqat Zaheer", "given" : "and Muhammad Inayatullah Babar", "non-dropping-particle" : "", "parse-names" : false, "suffix" : "" } ], "container-title" : "International Journal of Information and Electronics Engineering", "id" : "ITEM-1", "issue" : "1", "issued" : { "date-parts" : [ [ "2013" ] ] }, "page" : "122", "title" : "An Efficient Network Monitoring and Management System", "type" : "article-journal", "volume" : "3" }, "uris" : [ "http://www.mendeley.com/documents/?uuid=02b46e75-4296-3646-8bca-304fe5aefe2f" ] } ], "mendeley" : { "formattedCitation" : "[1]", "plainTextFormattedCitation" : "[1]", "previouslyFormattedCitation" : "[1]" }, "properties" : { "noteIndex" : 0 }, "schema" : "https://github.com/citation-style-language/schema/raw/master/csl-citation.json" }</w:instrText>
      </w:r>
      <w:r>
        <w:fldChar w:fldCharType="separate"/>
      </w:r>
      <w:r w:rsidRPr="00D42AA5">
        <w:rPr>
          <w:noProof/>
        </w:rPr>
        <w:t>[1]</w:t>
      </w:r>
      <w:r>
        <w:fldChar w:fldCharType="end"/>
      </w:r>
      <w:r>
        <w:t>. Security is also a relevant factor, with the British government attempting to inform the private sector of potential security issues, but dealing with them or even</w:t>
      </w:r>
      <w:r w:rsidR="00DF10F7">
        <w:t xml:space="preserve"> methods of working out</w:t>
      </w:r>
      <w:r>
        <w:t xml:space="preserve"> if they are happening are conspicuously missing </w:t>
      </w:r>
      <w:r w:rsidR="00DF10F7">
        <w:t>from many reports and documents</w:t>
      </w:r>
      <w:r w:rsidR="00DF10F7">
        <w:fldChar w:fldCharType="begin" w:fldLock="1"/>
      </w:r>
      <w:r w:rsidR="00DF10F7">
        <w:instrText>ADDIN CSL_CITATION { "citationItems" : [ { "id" : "ITEM-1", "itemData" : { "abstract" : "Cyber security refers to defences against electronic attacks launched via computer systems. This POSTnote looks at approaches to cyber security in the context of large-scale attacks, with a focus on national infrastructure.", "author" : [ { "dropping-particle" : "", "family" : "Chandrika", "given" : "Nath", "non-dropping-particle" : "", "parse-names" : false, "suffix" : "" } ], "container-title" : "POSTnote", "id" : "ITEM-1", "issue" : "389", "issued" : { "date-parts" : [ [ "2011" ] ] }, "page" : "1-4", "title" : "Cyber Security in the UK", "type" : "article-journal" }, "uris" : [ "http://www.mendeley.com/documents/?uuid=7750b30e-945d-4aba-87f4-fc68653d7c35" ] } ], "mendeley" : { "formattedCitation" : "[2]", "plainTextFormattedCitation" : "[2]", "previouslyFormattedCitation" : "[2]" }, "properties" : { "noteIndex" : 0 }, "schema" : "https://github.com/citation-style-language/schema/raw/master/csl-citation.json" }</w:instrText>
      </w:r>
      <w:r w:rsidR="00DF10F7">
        <w:fldChar w:fldCharType="separate"/>
      </w:r>
      <w:r w:rsidR="00DF10F7" w:rsidRPr="00DF10F7">
        <w:rPr>
          <w:noProof/>
        </w:rPr>
        <w:t>[2]</w:t>
      </w:r>
      <w:r w:rsidR="00DF10F7">
        <w:fldChar w:fldCharType="end"/>
      </w:r>
      <w:r w:rsidR="00DF10F7">
        <w:t>. A paper on visualising Cyber Security is very much based around post-analysis, though its favour of colourful visualisations is not shared by many Cyber Security analysts in the field, who would much rather work with “archaic” command line tools</w:t>
      </w:r>
      <w:r w:rsidR="00DF10F7">
        <w:fldChar w:fldCharType="begin" w:fldLock="1"/>
      </w:r>
      <w:r w:rsidR="00DF10F7">
        <w:instrText>ADDIN CSL_CITATION { "citationItems" : [ { "id" : "ITEM-1", "itemData" : { "DOI" : "10.1109/VIZSEC.2009.5375542", "ISBN" : "9781424454136", "abstract" : "The goal of cyber security visualization is to help analysts increase the safety and soundness of our digital infrastructures by providing effective tools and workspaces. Visualization researchers must make visual tools more usable and compelling than the text-based tools that currently dominate cyber analysts' tool chests. A cyber analytics work environment should enable multiple, simultaneous investigations and information foraging, as well as provide a solution space for organizing data. We describe our study of cyber-security professionals and visualizations in a large, high-resolution display work environment and the analytic tasks this environment can support. We articulate a set of design principles for usable cyber analytic workspaces that our studies have brought to light. Finally, we present prototypes designed to meet our guidelines and a usability evaluation of the environment.", "author" : [ { "dropping-particle" : "", "family" : "Fink", "given" : "Glenn A.", "non-dropping-particle" : "", "parse-names" : false, "suffix" : "" }, { "dropping-particle" : "", "family" : "North", "given" : "Christopher L.", "non-dropping-particle" : "", "parse-names" : false, "suffix" : "" }, { "dropping-particle" : "", "family" : "Endert", "given" : "Alex", "non-dropping-particle" : "", "parse-names" : false, "suffix" : "" }, { "dropping-particle" : "", "family" : "Rose", "given" : "Stuart", "non-dropping-particle" : "", "parse-names" : false, "suffix" : "" } ], "container-title" : "6th International Workshop on Visualization for Cyber Security 2009, VizSec 2009 - Proceedings", "id" : "ITEM-1", "issued" : { "date-parts" : [ [ "2009" ] ] }, "page" : "45-56", "title" : "Visualizing cyber security: Usable workspaces", "type" : "paper-conference" }, "uris" : [ "http://www.mendeley.com/documents/?uuid=ddcf7360-5665-46d0-9752-f6a2ffc34767" ] } ], "mendeley" : { "formattedCitation" : "[3]", "plainTextFormattedCitation" : "[3]", "previouslyFormattedCitation" : "[3]" }, "properties" : { "noteIndex" : 0 }, "schema" : "https://github.com/citation-style-language/schema/raw/master/csl-citation.json" }</w:instrText>
      </w:r>
      <w:r w:rsidR="00DF10F7">
        <w:fldChar w:fldCharType="separate"/>
      </w:r>
      <w:r w:rsidR="00DF10F7" w:rsidRPr="00DF10F7">
        <w:rPr>
          <w:noProof/>
        </w:rPr>
        <w:t>[3]</w:t>
      </w:r>
      <w:r w:rsidR="00DF10F7">
        <w:fldChar w:fldCharType="end"/>
      </w:r>
      <w:r w:rsidR="00DF10F7">
        <w:t>. This lack of interest in the visualisation of data makes it more difficult to identify trends in live data, as traversing textual logs can be both time consuming and frustrating</w:t>
      </w:r>
      <w:r w:rsidR="00DF10F7">
        <w:fldChar w:fldCharType="begin" w:fldLock="1"/>
      </w:r>
      <w:r w:rsidR="00DF10F7">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"[4]", "plainTextFormattedCitation" : "[4]", "previouslyFormattedCitation" : "[4]" }, "properties" : { "noteIndex" : 0 }, "schema" : "https://github.com/citation-style-language/schema/raw/master/csl-citation.json" }</w:instrText>
      </w:r>
      <w:r w:rsidR="00DF10F7">
        <w:fldChar w:fldCharType="separate"/>
      </w:r>
      <w:r w:rsidR="00DF10F7" w:rsidRPr="00DF10F7">
        <w:rPr>
          <w:noProof/>
        </w:rPr>
        <w:t>[4]</w:t>
      </w:r>
      <w:r w:rsidR="00DF10F7">
        <w:fldChar w:fldCharType="end"/>
      </w:r>
      <w:r w:rsidR="00DF10F7">
        <w:t>.</w:t>
      </w:r>
    </w:p>
    <w:p w14:paraId="06EB5C43" w14:textId="39898BE8" w:rsidR="00DF10F7" w:rsidRDefault="00DF10F7" w:rsidP="00D42AA5">
      <w:r>
        <w:t>Due to the unification of operating systems over devices, such as the Universal Windows Platform or many Linux variants and Android sharing similar codebases, cross-platform attacks are more popular than ever</w:t>
      </w:r>
      <w:r>
        <w:fldChar w:fldCharType="begin" w:fldLock="1"/>
      </w:r>
      <w:r w:rsidR="00337678">
        <w:instrText>ADDIN CSL_CITATION { "citationItems" : [ { "id" : "ITEM-1", "itemData" : { "ISSN" : "2229-5518", "abstract" : "\u2014 Cyber Security plays an important role in the development of information technology as well as Internet services. Our attenti on is usually drawn on \" Cyber Security \" when we hear about \" Cyber Crimes \" . Our first thought on \" National Cyber Security \" therefore starts on how good is our infrastructure for handling \" Cyber Crimes \" [1]. This paper focus on cyber security emerging trends while adopting new technologies such as mobile computing, cloud computing, e-commerce, and social networking. The paper also describes the challenges due to lack of coordination between Security agencies and the Critical IT Infrastructure.", "author" : [ { "dropping-particle" : "", "family" : "Sharma", "given" : "Ravi", "non-dropping-particle" : "", "parse-names" : false, "suffix" : "" } ], "container-title" : "International Journal of Scientific &amp; Engineering Research", "id" : "ITEM-1", "issue" : "6", "issued" : { "date-parts" : [ [ "2012" ] ] }, "title" : "Study of Latest Emerging Trends on Cyber Security and its challenges to Society", "type" : "article-journal", "volume" : "3" }, "uris" : [ "http://www.mendeley.com/documents/?uuid=1dd19517-ab84-3128-8718-baaa22133483" ] } ], "mendeley" : { "formattedCitation" : "[5]", "plainTextFormattedCitation" : "[5]", "previouslyFormattedCitation" : "[5]" }, "properties" : { "noteIndex" : 0 }, "schema" : "https://github.com/citation-style-language/schema/raw/master/csl-citation.json" }</w:instrText>
      </w:r>
      <w:r>
        <w:fldChar w:fldCharType="separate"/>
      </w:r>
      <w:r w:rsidRPr="00DF10F7">
        <w:rPr>
          <w:noProof/>
        </w:rPr>
        <w:t>[5]</w:t>
      </w:r>
      <w:r>
        <w:fldChar w:fldCharType="end"/>
      </w:r>
      <w:r w:rsidR="00337678">
        <w:t>. This means that monitoring</w:t>
      </w:r>
      <w:r>
        <w:t xml:space="preserve"> and intrusion detection systems should be take this into account, keeping an eye on as much of the site as possible and not just servers or desktops.</w:t>
      </w:r>
    </w:p>
    <w:p w14:paraId="36124576" w14:textId="4E95FC43" w:rsidR="00337678" w:rsidRPr="00337678" w:rsidRDefault="00337678" w:rsidP="00D42AA5">
      <w:pPr>
        <w:rPr>
          <w:i/>
        </w:rPr>
      </w:pPr>
      <w:r>
        <w:rPr>
          <w:i/>
        </w:rPr>
        <w:t>Continue a bit, need to rule-of-three this a bit better.</w:t>
      </w:r>
    </w:p>
    <w:p w14:paraId="24635DD9" w14:textId="37FD5A77" w:rsidR="00D42AA5" w:rsidRDefault="00D42AA5" w:rsidP="00D42AA5">
      <w:pPr>
        <w:pStyle w:val="Heading1"/>
      </w:pPr>
      <w:r>
        <w:t>Summary of Research on Chat Bots and NLP</w:t>
      </w:r>
    </w:p>
    <w:p w14:paraId="0D8448B9" w14:textId="3D5BC1C5" w:rsidR="005939F7" w:rsidRPr="005939F7" w:rsidRDefault="005939F7" w:rsidP="005939F7">
      <w:r>
        <w:t>The idea behind Natural Language Processing is to convert text into a programmer friendly data structure that describes the meaning of the text, allowing it to be used programmatically</w:t>
      </w:r>
      <w:r>
        <w:fldChar w:fldCharType="begin" w:fldLock="1"/>
      </w:r>
      <w:r w:rsidR="00C400C1">
        <w:instrText>ADDIN CSL_CITATION { "citationItems" : [ { "id" : "ITEM-1", "itemData" : { "DOI" : "10.1145/2347736.2347755", "ISBN" : "1532-4435", "ISSN" : "1532-4435",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"container-title" : "The Journal of Machine \u2026", "id" : "ITEM-1", "issued" : { "date-parts" : [ [ "2011" ] ] }, "page" : "2493-2537", "title" : "Natural language processing (almost) from scratch", "type" : "article-journal", "volume" : "12" }, "uris" : [ "http://www.mendeley.com/documents/?uuid=25ff8ac9-02c8-3199-b3ef-1796530d0a33" ] } ], "mendeley" : { "formattedCitation" : "[6]", "plainTextFormattedCitation" : "[6]", "previouslyFormattedCitation" : "[6]" }, "properties" : { "noteIndex" : 0 }, "schema" : "https://github.com/citation-style-language/schema/raw/master/csl-citation.json" }</w:instrText>
      </w:r>
      <w:r>
        <w:fldChar w:fldCharType="separate"/>
      </w:r>
      <w:r w:rsidRPr="005939F7">
        <w:rPr>
          <w:noProof/>
        </w:rPr>
        <w:t>[6]</w:t>
      </w:r>
      <w:r>
        <w:fldChar w:fldCharType="end"/>
      </w:r>
      <w:r>
        <w:t>.</w:t>
      </w:r>
      <w:r w:rsidR="00C400C1">
        <w:t xml:space="preserve"> </w:t>
      </w:r>
    </w:p>
    <w:p w14:paraId="666A06E4" w14:textId="1368D383" w:rsidR="00AD34B4" w:rsidRDefault="00337678" w:rsidP="00D42AA5">
      <w:r>
        <w:t>Chat bots started out as fairly non-intelligent programs, able to only parse very basic and very specific text out of incoming data</w:t>
      </w:r>
      <w:r>
        <w:fldChar w:fldCharType="begin" w:fldLock="1"/>
      </w:r>
      <w:r w:rsidR="00C400C1">
        <w:instrText>ADDIN CSL_CITATION { "citationItems" : [ { "id" : "ITEM-1", "itemData" : { "abstract" : "Chatbots are computer programs that interact with users using natural languages. This technology started in the 1960's; the aim was to see if chatbot systems could fool users that they were real humans. However, chatbot systems are not only built to mimic human conversation, and entertain users. In this paper, we investigate other applications where chatbots could be useful such as education, information retrival, business, and e-commerce. A range of chatbots with useful applications, including several based on the ALICE/AIML architecture, are presented in this paper.", "author" : [ { "dropping-particle" : "", "family" : "Shawar", "given" : "Bayan Abu", "non-dropping-particle" : "", "parse-names" : false, "suffix" : "" }, { "dropping-particle" : "", "family" : "Atwell", "given" : "Eric", "non-dropping-particle" : "", "parse-names" : false, "suffix" : "" } ], "container-title" : "LDV-Forum", "id" : "ITEM-1", "issued" : { "date-parts" : [ [ "2007" ] ] }, "title" : "Chatbots: are they really useful?", "type" : "article-journal" }, "uris" : [ "http://www.mendeley.com/documents/?uuid=43e05125-fc77-3aa1-90bd-f637d5be92af" ] } ], "mendeley" : { "formattedCitation" : "[7]", "plainTextFormattedCitation" : "[7]", "previouslyFormattedCitation" : "[7]" }, "properties" : { "noteIndex" : 0 }, "schema" : "https://github.com/citation-style-language/schema/raw/master/csl-citation.json" }</w:instrText>
      </w:r>
      <w:r>
        <w:fldChar w:fldCharType="separate"/>
      </w:r>
      <w:r w:rsidR="005939F7" w:rsidRPr="005939F7">
        <w:rPr>
          <w:noProof/>
        </w:rPr>
        <w:t>[7]</w:t>
      </w:r>
      <w:r>
        <w:fldChar w:fldCharType="end"/>
      </w:r>
      <w:r>
        <w:t>. Even the more intelligence chat bots such as Eliza and ALICE are still just simple adaptations of the “regular expression” style of chat bots, often written in a style of XML called AIML</w:t>
      </w:r>
      <w:r>
        <w:fldChar w:fldCharType="begin" w:fldLock="1"/>
      </w:r>
      <w:r w:rsidR="00C400C1">
        <w:instrText>ADDIN CSL_CITATION { "citationItems" : [ { "id" : "ITEM-1", "itemData" : { "URL" : "http://www.alicebot.org/anatomy.html", "abstract" : "This paper is a technical presentation of Artificial Linguistic Internet Computer Entity (A.L.I.C.E.) and Artificial Intelligence Markup Language (AIML), set in context by historical and philosophical ruminations on human consciousness. A.L.I.C.E., the first AIML-based personality program, won the Loebner Prize as \"the most human computer\" at the annual Turing Test contests in 2000 and 2001. (Loebner 2002) The program, and the organization that develops it, is a product of the world of free software. More than 500 volunteers from around the world have contributed to her development. This paper describes the history of A.L.I.C.E. and AIML-free software since 1995, noting that the theme and strategy of deception and pretense upon which AIML is based can be traced through the history of artificial intelligence research. This paper goes on to show how to use AIML to create robot personalities like A.L.I.C.E. that pretend to be intelligent and self-aware. The bot \u2018personality' is a set of AIML files consisting of simple stimulus-response modules called categories. Each &lt;category&gt; contains a &lt;pattern&gt;, or \"stimulus,\" and a &lt;template&gt;, or \"response.\" AIML software stores the stimulus-response categories in a tree managed by an object called the Graphmaster. When a bot client inputs text as a stimulus, the Graphmaster searches the categories for a matching &lt;pattern&gt;, along with any associated context, and then outputs the associated &lt;template&gt; as a response. These categories can be structured to produce more complex humanlike responses with the use of a very few markup tags. AIML bots make extensive use of the multi-purpose recursive &lt;srai&gt; tag, as well as two AIML context tags, &lt;that&gt; and &lt;topic&gt;. Conditional branching in AIML is implemented with the &lt;condition&gt; tag. AIML implements the ELIZA personal pronoun swapping method with the &lt;person&gt; tag. Bot personalities are created and shaped through a cyclical process of supervised learning called Targeting. Targeting is a cycle incorporating client, bot, and botmaster, wherein client inputs that find no complete match among the categories are logged by the bot and delivered as Targets the botmaster, who then creates suitable responses, starting with the most common queries. The Targeting cycle produces a progressively more refined bot personality. The art of AIML writing is most apparent in creating default categories, which provide noncommittal replies to a wide range of inputs. The paper winds up with a survey \u2026", "author" : [ { "dropping-particle" : "", "family" : "Wallace", "given" : "Richard S", "non-dropping-particle" : "", "parse-names" : false, "suffix" : "" } ], "id" : "ITEM-1", "issued" : { "date-parts" : [ [ "0" ] ] }, "title" : "The Anatomy of A.L.I.C.E.", "type" : "webpage" }, "uris" : [ "http://www.mendeley.com/documents/?uuid=b6b7509a-26cf-3a26-8101-51e7b8a44277" ] } ], "mendeley" : { "formattedCitation" : "[8]", "plainTextFormattedCitation" : "[8]", "previouslyFormattedCitation" : "[8]" }, "properties" : { "noteIndex" : 0 }, "schema" : "https://github.com/citation-style-language/schema/raw/master/csl-citation.json" }</w:instrText>
      </w:r>
      <w:r>
        <w:fldChar w:fldCharType="separate"/>
      </w:r>
      <w:r w:rsidR="005939F7" w:rsidRPr="005939F7">
        <w:rPr>
          <w:noProof/>
        </w:rPr>
        <w:t>[8]</w:t>
      </w:r>
      <w:r>
        <w:fldChar w:fldCharType="end"/>
      </w:r>
      <w:r>
        <w:t>. While you could still have almost meaningful or semi-useful information gathering conversations with chatbots in the early days of them</w:t>
      </w:r>
      <w:r>
        <w:fldChar w:fldCharType="begin" w:fldLock="1"/>
      </w:r>
      <w:r w:rsidR="00C400C1">
        <w:instrText>ADDIN CSL_CITATION { "citationItems" : [ { "id" : "ITEM-1", "itemData" : { "URL" : "http://www.alicebot.org/anatomy.html", "abstract" : "This paper is a technical presentation of Artificial Linguistic Internet Computer Entity (A.L.I.C.E.) and Artificial Intelligence Markup Language (AIML), set in context by historical and philosophical ruminations on human consciousness. A.L.I.C.E., the first AIML-based personality program, won the Loebner Prize as \"the most human computer\" at the annual Turing Test contests in 2000 and 2001. (Loebner 2002) The program, and the organization that develops it, is a product of the world of free software. More than 500 volunteers from around the world have contributed to her development. This paper describes the history of A.L.I.C.E. and AIML-free software since 1995, noting that the theme and strategy of deception and pretense upon which AIML is based can be traced through the history of artificial intelligence research. This paper goes on to show how to use AIML to create robot personalities like A.L.I.C.E. that pretend to be intelligent and self-aware. The bot \u2018personality' is a set of AIML files consisting of simple stimulus-response modules called categories. Each &lt;category&gt; contains a &lt;pattern&gt;, or \"stimulus,\" and a &lt;template&gt;, or \"response.\" AIML software stores the stimulus-response categories in a tree managed by an object called the Graphmaster. When a bot client inputs text as a stimulus, the Graphmaster searches the categories for a matching &lt;pattern&gt;, along with any associated context, and then outputs the associated &lt;template&gt; as a response. These categories can be structured to produce more complex humanlike responses with the use of a very few markup tags. AIML bots make extensive use of the multi-purpose recursive &lt;srai&gt; tag, as well as two AIML context tags, &lt;that&gt; and &lt;topic&gt;. Conditional branching in AIML is implemented with the &lt;condition&gt; tag. AIML implements the ELIZA personal pronoun swapping method with the &lt;person&gt; tag. Bot personalities are created and shaped through a cyclical process of supervised learning called Targeting. Targeting is a cycle incorporating client, bot, and botmaster, wherein client inputs that find no complete match among the categories are logged by the bot and delivered as Targets the botmaster, who then creates suitable responses, starting with the most common queries. The Targeting cycle produces a progressively more refined bot personality. The art of AIML writing is most apparent in creating default categories, which provide noncommittal replies to a wide range of inputs. The paper winds up with a survey \u2026", "author" : [ { "dropping-particle" : "", "family" : "Wallace", "given" : "Richard S", "non-dropping-particle" : "", "parse-names" : false, "suffix" : "" } ], "id" : "ITEM-1", "issued" : { "date-parts" : [ [ "0" ] ] }, "title" : "The Anatomy of A.L.I.C.E.", "type" : "webpage" }, "uris" : [ "http://www.mendeley.com/documents/?uuid=b6b7509a-26cf-3a26-8101-51e7b8a44277" ] } ], "mendeley" : { "formattedCitation" : "[8]", "plainTextFormattedCitation" : "[8]", "previouslyFormattedCitation" : "[8]" }, "properties" : { "noteIndex" : 0 }, "schema" : "https://github.com/citation-style-language/schema/raw/master/csl-citation.json" }</w:instrText>
      </w:r>
      <w:r>
        <w:fldChar w:fldCharType="separate"/>
      </w:r>
      <w:r w:rsidR="005939F7" w:rsidRPr="005939F7">
        <w:rPr>
          <w:noProof/>
        </w:rPr>
        <w:t>[8]</w:t>
      </w:r>
      <w:r>
        <w:fldChar w:fldCharType="end"/>
      </w:r>
      <w:r>
        <w:fldChar w:fldCharType="begin" w:fldLock="1"/>
      </w:r>
      <w:r w:rsidR="00C400C1">
        <w:instrText>ADDIN CSL_CITATION { "citationItems" : [ { "id" : "ITEM-1", "itemData" : { "abstract" : "In this paper, a proposal is carried on to explain the design of a chat bot specifically tailored as a undergraduate student information system that helps students in BRAC University with admission and course information\u2019s. In particular, the proposal investigates the implementation of ALICE chat bot system as a domain specific chatterbox named FAQ bot, our work will show how a chat bot can work as domain specific information system and experiments on how the system\u2019s accuracy could be improved based on a specific domain.", "author" : [ { "dropping-particle" : "", "family" : "Rahman", "given" : "Johan", "non-dropping-particle" : "", "parse-names" : false, "suffix" : "" } ], "id" : "ITEM-1", "issued" : { "date-parts" : [ [ "2012" ] ] }, "title" : "Implementation of ALICE chatbot as domain specific knowledge bot for BRAC U (FAQ bot)", "type" : "article-journal" }, "uris" : [ "http://www.mendeley.com/documents/?uuid=f6498fa9-dd35-36be-a044-af0534698b39" ] } ], "mendeley" : { "formattedCitation" : "[9]", "plainTextFormattedCitation" : "[9]", "previouslyFormattedCitation" : "[9]" }, "properties" : { "noteIndex" : 0 }, "schema" : "https://github.com/citation-style-language/schema/raw/master/csl-citation.json" }</w:instrText>
      </w:r>
      <w:r>
        <w:fldChar w:fldCharType="separate"/>
      </w:r>
      <w:r w:rsidR="005939F7" w:rsidRPr="005939F7">
        <w:rPr>
          <w:noProof/>
        </w:rPr>
        <w:t>[9]</w:t>
      </w:r>
      <w:r>
        <w:fldChar w:fldCharType="end"/>
      </w:r>
      <w:r>
        <w:t xml:space="preserve">, </w:t>
      </w:r>
      <w:r w:rsidR="00AD34B4">
        <w:t>things slowly started to improve with projects taking advantage of large databases of documented human interaction such as the Dialog Diversity Corpus</w:t>
      </w:r>
      <w:r w:rsidR="00AD34B4">
        <w:fldChar w:fldCharType="begin" w:fldLock="1"/>
      </w:r>
      <w:r w:rsidR="00C400C1">
        <w:instrText>ADDIN CSL_CITATION { "citationItems" : [ { "id" : "ITEM-1", "itemData" : { "URL" : "http://www-bcf.usc.edu/~billmann/diversity/DDivers-site.htm", "accessed" : { "date-parts" : [ [ "2016", "12", "15" ] ] }, "id" : "ITEM-1", "issued" : { "date-parts" : [ [ "0" ] ] }, "title" : "Dialogue Diversity Corpus", "type" : "webpage" }, "uris" : [ "http://www.mendeley.com/documents/?uuid=975547de-867e-311d-a37d-6f9838488cc3" ] } ], "mendeley" : { "formattedCitation" : "[10]", "plainTextFormattedCitation" : "[10]", "previouslyFormattedCitation" : "[10]" }, "properties" : { "noteIndex" : 0 }, "schema" : "https://github.com/citation-style-language/schema/raw/master/csl-citation.json" }</w:instrText>
      </w:r>
      <w:r w:rsidR="00AD34B4">
        <w:fldChar w:fldCharType="separate"/>
      </w:r>
      <w:r w:rsidR="005939F7" w:rsidRPr="005939F7">
        <w:rPr>
          <w:noProof/>
        </w:rPr>
        <w:t>[10]</w:t>
      </w:r>
      <w:r w:rsidR="00AD34B4">
        <w:fldChar w:fldCharType="end"/>
      </w:r>
      <w:r w:rsidR="00AD34B4">
        <w:t>. These databases allowed for much larger keyword recognition and transformations of incoming text to output human-like responses</w:t>
      </w:r>
      <w:r w:rsidR="00AD34B4">
        <w:fldChar w:fldCharType="begin" w:fldLock="1"/>
      </w:r>
      <w:r w:rsidR="00C400C1">
        <w:instrText>ADDIN CSL_CITATION { "citationItems" : [ { "id" : "ITEM-1", "itemData" : { "abstract" : "This paper presents two chatbot systems, ALICE and Elizabeth, illustrating the dialogue knowledge representation and pattern matching techniques of each. We discuss the problems which arise when using the Dialogue Diversity Corpus to retrain a chatbot system with human dialogue examples. A Java program to convert from dialog transcript to AIML format provides a basic implementation of corpus-based chatbot training.. We conclude that dialogue researchers should adopt clearer standards for transcription and markup format in dialogue corpora to be used in training a chatbot system more effectively. 1. Introduction A chatbot is a conversational agent that interacts with users using natural language. Section two and three outline the linguistic knowledge representation and pattern matching algorithms of two chatbot systems: ALICE (ALICE 2002, Abu Shawar and Atwell 2002) and Elizabeth (Millican 2002, Abu Shawar and Atwell 2002). Both systems were adapted from the ELIZA program (Weizenbaum 1966) which emulated a psychotherapist. ALICE was found to be better suited for training using dialogue corpora because of its simple patterns templates and simple matching technique. The Dialogue Diversity Corpus (DDC) (Mann 2002) involves a collection of links to different dialogue corpuses in different domains. We used DDC samples to train ALICE, but we found several problems. Section three shows some example corpus transcripts and some problems these present. Section four presents the Java program that convert a dialogue from text to AIML format; this formalisation has helped us to see the main characteristics that must be found in dialogue corpora in order to use it for training a chatbot.", "author" : [ { "dropping-particle" : "", "family" : "Shawar", "given" : "Bayan Abu", "non-dropping-particle" : "", "parse-names" : false, "suffix" : "" }, { "dropping-particle" : "", "family" : "Atwell", "given" : "Eric", "non-dropping-particle" : "", "parse-names" : false, "suffix" : "" } ], "id" : "ITEM-1", "issued" : { "date-parts" : [ [ "2003" ] ] }, "title" : "Using dialogue corpora to train a chatbot", "type" : "article-journal" }, "uris" : [ "http://www.mendeley.com/documents/?uuid=6eb66f79-8daa-3722-87c3-7e9577eb5692" ] } ], "mendeley" : { "formattedCitation" : "[11]", "plainTextFormattedCitation" : "[11]", "previouslyFormattedCitation" : "[11]" }, "properties" : { "noteIndex" : 0 }, "schema" : "https://github.com/citation-style-language/schema/raw/master/csl-citation.json" }</w:instrText>
      </w:r>
      <w:r w:rsidR="00AD34B4">
        <w:fldChar w:fldCharType="separate"/>
      </w:r>
      <w:r w:rsidR="005939F7" w:rsidRPr="005939F7">
        <w:rPr>
          <w:noProof/>
        </w:rPr>
        <w:t>[11]</w:t>
      </w:r>
      <w:r w:rsidR="00AD34B4">
        <w:fldChar w:fldCharType="end"/>
      </w:r>
      <w:r w:rsidR="00AD34B4">
        <w:t>. However, while conversations seemed more natural, this was still only a basic extension of the original “regular expression” style.</w:t>
      </w:r>
    </w:p>
    <w:p w14:paraId="2D83B533" w14:textId="1A102124" w:rsidR="00D42AA5" w:rsidRDefault="005939F7" w:rsidP="00D42AA5">
      <w:r>
        <w:t>As machine learning started to enter the realm of computer science problems, it started to merge with the idea of being able to process natural language, and that began the field of statistical natural language processing</w:t>
      </w:r>
      <w:r>
        <w:fldChar w:fldCharType="begin" w:fldLock="1"/>
      </w:r>
      <w:r w:rsidR="00C400C1">
        <w:instrText>ADDIN CSL_CITATION { "citationItems" : [ { "id" : "ITEM-1", "itemData" : { "DOI" : "10.1136/amiajnl-2011-000464", "ISSN" : "1527-974X", "PMID" : "21846786", "abstract" : "To provide an overview and tutorial of natural language processing (NLP) and modern NLP-system design.", "author" : [ { "dropping-particle" : "", "family" : "Nadkarni", "given" : "Prakash M", "non-dropping-particle" : "", "parse-names" : false, "suffix" : "" }, { "dropping-particle" : "", "family" : "Ohno-Machado", "given" : "Lucila", "non-dropping-particle" : "", "parse-names" : false, "suffix" : "" }, { "dropping-particle" : "", "family" : "Chapman", "given" : "Wendy W", "non-dropping-particle" : "", "parse-names" : false, "suffix" : "" }, { "dropping-particle" : "", "family" : "Manning", "given" : "C.", "non-dropping-particle" : "", "parse-names" : false, "suffix" : "" }, { "dropping-particle" : "", "family" : "Raghavan", "given" : "P.", "non-dropping-particle" : "", "parse-names" : false, "suffix" : "" }, { "dropping-particle" : "", "family" : "Schuetze", "given" : "H.", "non-dropping-particle" : "", "parse-names" : false, "suffix" : "" }, { "dropping-particle" : "", "family" : "Hutchins", "given" : "W.", "non-dropping-particle" : "", "parse-names" : false, "suffix" : "" }, { "dropping-particle" : "", "family" : "Chomsky", "given" : "N.", "non-dropping-particle" : "", "parse-names" : false, "suffix" : "" }, { "dropping-particle" : "", "family" : "Aho", "given" : "AV.", "non-dropping-particle" : "", "parse-names" : false, "suffix" : "" }, { "dropping-particle" : "", "family" : "Sethi", "given" : "R.", "non-dropping-particle" : "", "parse-names" : false, "suffix" : "" }, { "dropping-particle" : "", "family" : "Ullman", "given" : "JD.", "non-dropping-particle" : "", "parse-names" : false, "suffix" : "" }, { "dropping-particle" : "", "family" : "Chomsky", "given" : "N.", "non-dropping-particle" : "", "parse-names" : false, "suffix" : "" }, { "dropping-particle" : "", "family" : "Friedl", "given" : "JEF.", "non-dropping-particle" : "", "parse-names" : false, "suffix" : "" }, { "dropping-particle" : "", "family" : "Kleene", "given" : "SC.", "non-dropping-particle" : "", "parse-names" : false, "suffix" : "" }, { "dropping-particle" : "", "family" : "Kernighan", "given" : "B.", "non-dropping-particle" : "", "parse-names" : false, "suffix" : "" }, { "dropping-particle" : "", "family" : "Pike", "given" : "R.", "non-dropping-particle" : "", "parse-names" : false, "suffix" : "" }, { "dropping-particle" : "", "family" : "Levine", "given" : "JR.", "non-dropping-particle" : "", "parse-names" : false, "suffix" : "" }, { "dropping-particle" : "", "family" : "Mason", "given" : "T.", "non-dropping-particle" : "", "parse-names" : false, "suffix" : "" }, { "dropping-particle" : "", "family" : "Brown", "given" : "D.", "non-dropping-particle" : "", "parse-names" : false, "suffix" : "" }, { "dropping-particle" : "", "family" : "Joshi", "given" : "A.", "non-dropping-particle" : "", "parse-names" : false, "suffix" : "" }, { "dropping-particle" : "", "family" : "Vijay-Shanker", "given" : "K.", "non-dropping-particle" : "", "parse-names" : false, "suffix" : "" }, { "dropping-particle" : "", "family" : "Weir", "given" : "D.", "non-dropping-particle" : "", "parse-names" : false, "suffix" : "" }, { "dropping-particle" : "", "family" : "Clocksin", "given" : "WF.", "non-dropping-particle" : "", "parse-names" : false, "suffix" : "" }, { "dropping-particle" : "", "family" : "Mellish", "given" : "CS.", "non-dropping-particle" : "", "parse-names" : false, "suffix" : "" }, { "dropping-particle" : "", "family" : "Warren", "given" : "DS.", "non-dropping-particle" : "", "parse-names" : false, "suffix" : "" }, { "dropping-particle" : "", "family" : "Klein", "given" : "D.", "non-dropping-particle" : "", "parse-names" : false, "suffix" : "" }, { "dropping-particle" : "", "family" : "Chomsky", "given" : "N.", "non-dropping-particle" : "", "parse-names" : false, "suffix" : "" }, { "dropping-particle" : "", "family" : "Klein", "given" : "D.", "non-dropping-particle" : "", "parse-names" : false, "suffix" : "" }, { "dropping-particle" : "", "family" : "Manning", "given" : "C.", "non-dropping-particle" : "", "parse-names" : false, "suffix" : "" }, { "dropping-particle" : "", "family" : "Quinlan", "given" : "JR.", "non-dropping-particle" : "", "parse-names" : false, "suffix" : "" }, { "dropping-particle" : "", "family" : "Klein", "given" : "D.", "non-dropping-particle" : "", "parse-names" : false, "suffix" : "" }, { "dropping-particle" : "", "family" : "Manning", "given" : "C.", "non-dropping-particle" : "", "parse-names" : false, "suffix" : "" }, { "dropping-particle" : "", "family" : "Pennsylvania", "given" : "University of", "non-dropping-particle" : "", "parse-names" : false, "suffix" : "" }, { "dropping-particle" : "", "family" : "Manning", "given" : "C.", "non-dropping-particle" : "", "parse-names" : false, "suffix" : "" }, { "dropping-particle" : "", "family" : "Schuetze", "given" : "H.", "non-dropping-particle" : "", "parse-names" : false, "suffix" : "" }, { "dropping-particle" : "", "family" : "Jurafsky", "given" : "D.", "non-dropping-particle" : "", "parse-names" : false, "suffix" : "" }, { "dropping-particle" : "", "family" : "Martin", "given" : "JH.", "non-dropping-particle" : "", "parse-names" : false, "suffix" : "" }, { "dropping-particle" : "", "family" : "Spyns", "given" : "P.", "non-dropping-particle" : "", "parse-names" : false, "suffix" : "" }, { "dropping-particle" : "", "family" : "Deleger", "given" : "L.", "non-dropping-particle" : "", "parse-names" : false, "suffix" : "" }, { "dropping-particle" : "", "family" : "Namer", "given" : "F.", "non-dropping-particle" : "", "parse-names" : false, "suffix" : "" }, { "dropping-particle" : "", "family" : "Zweigenbaum", "given" : "P.", "non-dropping-particle" : "", "parse-names" : false, "suffix" : "" }, { "dropping-particle" : "", "family" : "Denny", "given" : "JC.", "non-dropping-particle" : "", "parse-names" : false, "suffix" : "" }, { "dropping-particle" : "", "family" : "Spickard", "given" : "A.", "non-dropping-particle" : "", "parse-names" : false, "suffix" : "" }, { "dropping-particle" : "", "family" : "Johnson", "given" : "KB.", "non-dropping-particle" : "", "parse-names" : false, "suffix" : "" }, { "dropping-particle" : "", "family" : "Haas", "given" : "S.", "non-dropping-particle" : "", "parse-names" : false, "suffix" : "" }, { "dropping-particle" : "", "family" : "Savova", "given" : "GK.", "non-dropping-particle" : "", "parse-names" : false, "suffix" : "" }, { "dropping-particle" : "", "family" : "Masanz", "given" : "JJ.", "non-dropping-particle" : "", "parse-names" : false, "suffix" : "" }, { "dropping-particle" : "", "family" : "Ogren", "given" : "PV.", "non-dropping-particle" : "", "parse-names" : false, "suffix" : "" }, { "dropping-particle" : "", "family" : "Aronson", "given" : "A.", "non-dropping-particle" : "", "parse-names" : false, "suffix" : "" }, { "dropping-particle" : "", "family" : "Zou", "given" : "Q.", "non-dropping-particle" : "", "parse-names" : false, "suffix" : "" }, { "dropping-particle" : "", "family" : "Chu", "given" : "WW.", "non-dropping-particle" : "", "parse-names" : false, "suffix" : "" }, { "dropping-particle" : "", "family" : "Morioka", "given" : "C.", "non-dropping-particle" : "", "parse-names" : false, "suffix" : "" }, { "dropping-particle" : "", "family" : "Liu", "given" : "H.", "non-dropping-particle" : "", "parse-names" : false, "suffix" : "" }, { "dropping-particle" : "", "family" : "Aronson", "given" : "A.", "non-dropping-particle" : "", "parse-names" : false, "suffix" : "" }, { "dropping-particle" : "", "family" : "Friedman", "given" : "C.", "non-dropping-particle" : "", "parse-names" : false, "suffix" : "" }, { "dropping-particle" : "", "family" : "Rindflesch", "given" : "TC.", "non-dropping-particle" : "", "parse-names" : false, "suffix" : "" }, { "dropping-particle" : "", "family" : "Aronson", "given" : "AR.", "non-dropping-particle" : "", "parse-names" : false, "suffix" : "" }, { "dropping-particle" : "", "family" : "Pedersen", "given" : "T.", "non-dropping-particle" : "", "parse-names" : false, "suffix" : "" }, { "dropping-particle" : "", "family" : "Weeber", "given" : "M.", "non-dropping-particle" : "", "parse-names" : false, "suffix" : "" }, { "dropping-particle" : "", "family" : "Mork", "given" : "JG.", "non-dropping-particle" : "", "parse-names" : false, "suffix" : "" }, { "dropping-particle" : "", "family" : "Aronson", "given" : "AR.", "non-dropping-particle" : "", "parse-names" : false, "suffix" : "" }, { "dropping-particle" : "", "family" : "Chapman", "given" : "W.", "non-dropping-particle" : "", "parse-names" : false, "suffix" : "" }, { "dropping-particle" : "", "family" : "Bridewell", "given" : "W.", "non-dropping-particle" : "", "parse-names" : false, "suffix" : "" }, { "dropping-particle" : "", "family" : "Hanbury", "given" : "P.", "non-dropping-particle" : "", "parse-names" : false, "suffix" : "" }, { "dropping-particle" : "", "family" : "Mutalik", "given" : "P.", "non-dropping-particle" : "", "parse-names" : false, "suffix" : "" }, { "dropping-particle" : "", "family" : "Deshpande", "given" : "A.", "non-dropping-particle" : "", "parse-names" : false, "suffix" : "" }, { "dropping-particle" : "", "family" : "Nadkarni", "given" : "P.", "non-dropping-particle" : "", "parse-names" : false, "suffix" : "" }, { "dropping-particle" : "", "family" : "Huang", "given" : "Y.", "non-dropping-particle" : "", "parse-names" : false, "suffix" : "" }, { "dropping-particle" : "", "family" : "Lowe", "given" : "HJ.", "non-dropping-particle" : "", "parse-names" : false, "suffix" : "" }, { "dropping-particle" : "", "family" : "Chapman", "given" : "W.", "non-dropping-particle" : "", "parse-names" : false, "suffix" : "" }, { "dropping-particle" : "", "family" : "Bridewell", "given" : "W.", "non-dropping-particle" : "", "parse-names" : false, "suffix" : "" }, { "dropping-particle" : "", "family" : "Hanbury", "given" : "P.", "non-dropping-particle" : "", "parse-names" : false, "suffix" : "" }, { "dropping-particle" : "", "family" : "(Hungary)", "given" : "University of Szeged", "non-dropping-particle" : "", "parse-names" : false, "suffix" : "" }, { "dropping-particle" : "", "family" : "Savova", "given" : "GK.", "non-dropping-particle" : "", "parse-names" : false, "suffix" : "" }, { "dropping-particle" : "", "family" : "Chapman", "given" : "WW.", "non-dropping-particle" : "", "parse-names" : false, "suffix" : "" }, { "dropping-particle" : "", "family" : "Zheng", "given" : "J.", "non-dropping-particle" : "", "parse-names" : false, "suffix" : "" }, { "dropping-particle" : "", "family" : "Tao", "given" : "C.", "non-dropping-particle" : "", "parse-names" : false, "suffix" : "" }, { "dropping-particle" : "", "family" : "Solbrig", "given" : "H.", "non-dropping-particle" : "", "parse-names" : false, "suffix" : "" }, { "dropping-particle" : "", "family" : "Deepak", "given" : "S.", "non-dropping-particle" : "", "parse-names" : false, "suffix" : "" }, { "dropping-particle" : "", "family" : "Hripcsak", "given" : "G.", "non-dropping-particle" : "", "parse-names" : false, "suffix" : "" }, { "dropping-particle" : "", "family" : "Elhadad", "given" : "N.", "non-dropping-particle" : "", "parse-names" : false, "suffix" : "" }, { "dropping-particle" : "", "family" : "Chen", "given" : "YH.", "non-dropping-particle" : "", "parse-names" : false, "suffix" : "" }, { "dropping-particle" : "", "family" : "Taira", "given" : "RK.", "non-dropping-particle" : "", "parse-names" : false, "suffix" : "" }, { "dropping-particle" : "", "family" : "Johnson", "given" : "DB.", "non-dropping-particle" : "", "parse-names" : false, "suffix" : "" }, { "dropping-particle" : "", "family" : "Bhushan", "given" : "V.", "non-dropping-particle" : "", "parse-names" : false, "suffix" : "" }, { "dropping-particle" : "", "family" : "Sager", "given" : "N.", "non-dropping-particle" : "", "parse-names" : false, "suffix" : "" }, { "dropping-particle" : "", "family" : "Lyman", "given" : "M.", "non-dropping-particle" : "", "parse-names" : false, "suffix" : "" }, { "dropping-particle" : "", "family" : "Nhan", "given" : "N.", "non-dropping-particle" : "", "parse-names" : false, "suffix" : "" }, { "dropping-particle" : "", "family" : "Haug", "given" : "PJ.", "non-dropping-particle" : "", "parse-names" : false, "suffix" : "" }, { "dropping-particle" : "", "family" : "Ranum", "given" : "DL.", "non-dropping-particle" : "", "parse-names" : false, "suffix" : "" }, { "dropping-particle" : "", "family" : "Frederick", "given" : "PR.", "non-dropping-particle" : "", "parse-names" : false, "suffix" : "" }, { "dropping-particle" : "", "family" : "Christensen", "given" : "L.", "non-dropping-particle" : "", "parse-names" : false, "suffix" : "" }, { "dropping-particle" : "", "family" : "Haug", "given" : "PJ.", "non-dropping-particle" : "", "parse-names" : false, "suffix" : "" }, { "dropping-particle" : "", "family" : "Fiszman", "given" : "M.", "non-dropping-particle" : "", "parse-names" : false, "suffix" : "" }, { "dropping-particle" : "", "family" : "Xu", "given" : "H.", "non-dropping-particle" : "", "parse-names" : false, "suffix" : "" }, { "dropping-particle" : "", "family" : "Friedman", "given" : "C.", "non-dropping-particle" : "", "parse-names" : false, "suffix" : "" }, { "dropping-particle" : "", "family" : "Stetson", "given" : "PD.", "non-dropping-particle" : "", "parse-names" : false, "suffix" : "" }, { "dropping-particle" : "", "family" : "Christensen", "given" : "L.", "non-dropping-particle" : "", "parse-names" : false, "suffix" : "" }, { "dropping-particle" : "", "family" : "Harkema", "given" : "H.", "non-dropping-particle" : "", "parse-names" : false, "suffix" : "" }, { "dropping-particle" : "", "family" : "Irwin", "given" : "J.", "non-dropping-particle" : "", "parse-names" : false, "suffix" : "" }, { "dropping-particle" : "", "family" : "Uzuner", "given" : "O.", "non-dropping-particle" : "", "parse-names" : false, "suffix" : "" }, { "dropping-particle" : "", "family" : "South", "given" : "B.", "non-dropping-particle" : "", "parse-names" : false, "suffix" : "" }, { "dropping-particle" : "", "family" : "Shen", "given" : "S.", "non-dropping-particle" : "", "parse-names" : false, "suffix" : "" }, { "dropping-particle" : "", "family" : "Uzuner", "given" : "O.", "non-dropping-particle" : "", "parse-names" : false, "suffix" : "" }, { "dropping-particle" : "", "family" : "Goldstein", "given" : "I.", "non-dropping-particle" : "", "parse-names" : false, "suffix" : "" }, { "dropping-particle" : "", "family" : "Luo", "given" : "Y.", "non-dropping-particle" : "", "parse-names" : false, "suffix" : "" }, { "dropping-particle" : "", "family" : "Uzuner", "given" : "O.", "non-dropping-particle" : "", "parse-names" : false, "suffix" : "" }, { "dropping-particle" : "", "family" : "Uzuner", "given" : "O.", "non-dropping-particle" : "", "parse-names" : false, "suffix" : "" }, { "dropping-particle" : "", "family" : "Solti", "given" : "I.", "non-dropping-particle" : "", "parse-names" : false, "suffix" : "" }, { "dropping-particle" : "", "family" : "Cadag", "given" : "E.", "non-dropping-particle" : "", "parse-names" : false, "suffix" : "" }, { "dropping-particle" : "", "family" : "Chute", "given" : "C.", "non-dropping-particle" : "", "parse-names" : false, "suffix" : "" }, { "dropping-particle" : "", "family" : "Chen", "given" : "L.", "non-dropping-particle" : "", "parse-names" : false, "suffix" : "" }, { "dropping-particle" : "", "family" : "Friedman", "given" : "C.", "non-dropping-particle" : "", "parse-names" : false, "suffix" : "" }, { "dropping-particle" : "", "family" : "Wang", "given" : "X.", "non-dropping-particle" : "", "parse-names" : false, "suffix" : "" }, { "dropping-particle" : "", "family" : "Hripcsak", "given" : "G.", "non-dropping-particle" : "", "parse-names" : false, "suffix" : "" }, { "dropping-particle" : "", "family" : "Friedman", "given" : "C.", "non-dropping-particle" : "", "parse-names" : false, "suffix" : "" }, { "dropping-particle" : "", "family" : "Chapman", "given" : "WW.", "non-dropping-particle" : "", "parse-names" : false, "suffix" : "" }, { "dropping-particle" : "", "family" : "Fiszman", "given" : "M.", "non-dropping-particle" : "", "parse-names" : false, "suffix" : "" }, { "dropping-particle" : "", "family" : "Dowling", "given" : "JN.", "non-dropping-particle" : "", "parse-names" : false, "suffix" : "" }, { "dropping-particle" : "", "family" : "Chapman", "given" : "WW.", "non-dropping-particle" : "", "parse-names" : false, "suffix" : "" }, { "dropping-particle" : "", "family" : "Dowling", "given" : "JN.", "non-dropping-particle" : "", "parse-names" : false, "suffix" : "" }, { "dropping-particle" : "", "family" : "Wagner", "given" : "MM.", "non-dropping-particle" : "", "parse-names" : false, "suffix" : "" }, { "dropping-particle" : "", "family" : "Wang", "given" : "X.", "non-dropping-particle" : "", "parse-names" : false, "suffix" : "" }, { "dropping-particle" : "", "family" : "Hripcsak", "given" : "G.", "non-dropping-particle" : "", "parse-names" : false, "suffix" : "" }, { "dropping-particle" : "", "family" : "Markatou", "given" : "M.", "non-dropping-particle" : "", "parse-names" : false, "suffix" : "" }, { "dropping-particle" : "", "family" : "Lindberg", "given" : "DAB.", "non-dropping-particle" : "", "parse-names" : false, "suffix" : "" }, { "dropping-particle" : "", "family" : "Humphreys", "given" : "BL.", "non-dropping-particle" : "", "parse-names" : false, "suffix" : "" }, { "dropping-particle" : "", "family" : "McCray", "given" : "AT.", "non-dropping-particle" : "", "parse-names" : false, "suffix" : "" }, { "dropping-particle" : "", "family" : "Browne", "given" : "AC.", "non-dropping-particle" : "", "parse-names" : false, "suffix" : "" }, { "dropping-particle" : "", "family" : "McCray", "given" : "AT.", "non-dropping-particle" : "", "parse-names" : false, "suffix" : "" }, { "dropping-particle" : "", "family" : "Srinivasan", "given" : "S.", "non-dropping-particle" : "", "parse-names" : false, "suffix" : "" }, { "dropping-particle" : "", "family" : "Divita", "given" : "G.", "non-dropping-particle" : "", "parse-names" : false, "suffix" : "" }, { "dropping-particle" : "", "family" : "Browne", "given" : "AC.", "non-dropping-particle" : "", "parse-names" : false, "suffix" : "" }, { "dropping-particle" : "", "family" : "Rindflesch", "given" : "TC.", "non-dropping-particle" : "", "parse-names" : false, "suffix" : "" }, { "dropping-particle" : "", "family" : "Medicine", "given" : "National Library of", "non-dropping-particle" : "", "parse-names" : false, "suffix" : "" }, { "dropping-particle" : "", "family" : "Srihari", "given" : "S.", "non-dropping-particle" : "", "parse-names" : false, "suffix" : "" }, { "dropping-particle" : "", "family" : "Elkan", "given" : "C.", "non-dropping-particle" : "", "parse-names" : false, "suffix" : "" }, { "dropping-particle" : "", "family" : "Hearst", "given" : "MA.", "non-dropping-particle" : "", "parse-names" : false, "suffix" : "" }, { "dropping-particle" : "", "family" : "Dumais", "given" : "ST.", "non-dropping-particle" : "", "parse-names" : false, "suffix" : "" }, { "dropping-particle" : "", "family" : "Osman", "given" : "E.", "non-dropping-particle" : "", "parse-names" : false, "suffix" : "" }, { "dropping-particle" : "", "family" : "Inc.", "given" : "DTREG", "non-dropping-particle" : "", "parse-names" : false, "suffix" : "" }, { "dropping-particle" : "", "family" : "Fradkin", "given" : "D.", "non-dropping-particle" : "", "parse-names" : false, "suffix" : "" }, { "dropping-particle" : "", "family" : "Muchnik", "given" : "I.", "non-dropping-particle" : "", "parse-names" : false, "suffix" : "" }, { "dropping-particle" : "", "family" : "Viterbi", "given" : "A.", "non-dropping-particle" : "", "parse-names" : false, "suffix" : "" }, { "dropping-particle" : "", "family" : "Dempster", "given" : "AP.", "non-dropping-particle" : "", "parse-names" : false, "suffix" : "" }, { "dropping-particle" : "", "family" : "Laird", "given" : "NM.", "non-dropping-particle" : "", "parse-names" : false, "suffix" : "" }, { "dropping-particle" : "", "family" : "Rubin", "given" : "DB.", "non-dropping-particle" : "", "parse-names" : false, "suffix" : "" }, { "dropping-particle" : "", "family" : "Hasegawa-Johnson", "given" : "M.", "non-dropping-particle" : "", "parse-names" : false, "suffix" : "" }, { "dropping-particle" : "", "family" : "Zhang", "given" : "J.", "non-dropping-particle" : "", "parse-names" : false, "suffix" : "" }, { "dropping-particle" : "", "family" : "Shen", "given" : "D.", "non-dropping-particle" : "", "parse-names" : false, "suffix" : "" }, { "dropping-particle" : "", "family" : "Zhou", "given" : "G.", "non-dropping-particle" : "", "parse-names" : false, "suffix" : "" }, { "dropping-particle" : "", "family" : "Sonnhammer", "given" : "ELL.", "non-dropping-particle" : "", "parse-names" : false, "suffix" : "" }, { "dropping-particle" : "", "family" : "Eddy", "given" : "SR.", "non-dropping-particle" : "", "parse-names" : false, "suffix" : "" }, { "dropping-particle" : "", "family" : "Birney", "given" : "E.", "non-dropping-particle" : "", "parse-names" : false, "suffix" : "" }, { "dropping-particle" : "", "family" : "Lukashin", "given" : "A.", "non-dropping-particle" : "", "parse-names" : false, "suffix" : "" }, { "dropping-particle" : "", "family" : "Borodovsky", "given" : "M.", "non-dropping-particle" : "", "parse-names" : false, "suffix" : "" }, { "dropping-particle" : "", "family" : "Eddy", "given" : "SR.", "non-dropping-particle" : "", "parse-names" : false, "suffix" : "" }, { "dropping-particle" : "", "family" : "Rabiner", "given" : "LR.", "non-dropping-particle" : "", "parse-names" : false, "suffix" : "" }, { "dropping-particle" : "", "family" : "Lafferty", "given" : "J.", "non-dropping-particle" : "", "parse-names" : false, "suffix" : "" }, { "dropping-particle" : "", "family" : "McCallum", "given" : "A.", "non-dropping-particle" : "", "parse-names" : false, "suffix" : "" }, { "dropping-particle" : "", "family" : "Pereira", "given" : "F.", "non-dropping-particle" : "", "parse-names" : false, "suffix" : "" }, { "dropping-particle" : "", "family" : "Culotta", "given" : "A.", "non-dropping-particle" : "", "parse-names" : false, "suffix" : "" }, { "dropping-particle" : "", "family" : "Kulp", "given" : "D.", "non-dropping-particle" : "", "parse-names" : false, "suffix" : "" }, { "dropping-particle" : "", "family" : "McCallum", "given" : "A.", "non-dropping-particle" : "", "parse-names" : false, "suffix" : "" }, { "dropping-particle" : "", "family" : "Sutton", "given" : "C.", "non-dropping-particle" : "", "parse-names" : false, "suffix" : "" }, { "dropping-particle" : "", "family" : "McCallum", "given" : "A.", "non-dropping-particle" : "", "parse-names" : false, "suffix" : "" }, { "dropping-particle" : "", "family" : "Franz", "given" : "A.", "non-dropping-particle" : "", "parse-names" : false, "suffix" : "" }, { "dropping-particle" : "", "family" : "Brants", "given" : "T.", "non-dropping-particle" : "", "parse-names" : false, "suffix" : "" }, { "dropping-particle" : "", "family" : "Group", "given" : "University of Sheffield Natural Language", "non-dropping-particle" : "", "parse-names" : false, "suffix" : "" }, { "dropping-particle" : "", "family" : "Foundation", "given" : "Apache", "non-dropping-particle" : "", "parse-names" : false, "suffix" : "" }, { "dropping-particle" : "", "family" : "Foundation", "given" : "Apache", "non-dropping-particle" : "", "parse-names" : false, "suffix" : "" }, { "dropping-particle" : "", "family" : "Thompson", "given" : "C.", "non-dropping-particle" : "", "parse-names" : false, "suffix" : "" }, { "dropping-particle" : "", "family" : "Califf", "given" : "M.", "non-dropping-particle" : "", "parse-names" : false, "suffix" : "" }, { "dropping-particle" : "", "family" : "Mooney", "given" : "R.", "non-dropping-particle" : "", "parse-names" : false, "suffix" : "" }, { "dropping-particle" : "", "family" : "Linguistics", "given" : "North American Chapter of the Association for Computational", "non-dropping-particle" : "", "parse-names" : false, "suffix" : "" }, { "dropping-particle" : "", "family" : "Fodor", "given" : "P.", "non-dropping-particle" : "", "parse-names" : false, "suffix" : "" }, { "dropping-particle" : "", "family" : "Lally", "given" : "A.", "non-dropping-particle" : "", "parse-names" : false, "suffix" : "" }, { "dropping-particle" : "", "family" : "Ferrucci", "given" : "D.", "non-dropping-particle" : "", "parse-names" : false, "suffix" : "" }, { "dropping-particle" : "", "family" : "Lally", "given" : "A.", "non-dropping-particle" : "", "parse-names" : false, "suffix" : "" }, { "dropping-particle" : "", "family" : "Fodor", "given" : "P.", "non-dropping-particle" : "", "parse-names" : false, "suffix" : "" }, { "dropping-particle" : "", "family" : "Libresco", "given" : "LA.", "non-dropping-particle" : "", "parse-names" : false, "suffix" : "" }, { "dropping-particle" : "", "family" : "Jennings", "given" : "K.", "non-dropping-particle" : "", "parse-names" : false, "suffix" : "" }, { "dropping-particle" : "", "family" : "Fitzgerald", "given" : "J.", "non-dropping-particle" : "", "parse-names" : false, "suffix" : "" }, { "dropping-particle" : "", "family" : "Berner", "given" : "ES.", "non-dropping-particle" : "", "parse-names" : false, "suffix" : "" }, { "dropping-particle" : "", "family" : "Webster", "given" : "GD.", "non-dropping-particle" : "", "parse-names" : false, "suffix" : "" }, { "dropping-particle" : "", "family" : "Shugerman", "given" : "AA.", "non-dropping-particle" : "", "parse-names" : false, "suffix" : "" }, { "dropping-particle" : "", "family" : "Friedman", "given" : "CP.", "non-dropping-particle" : "", "parse-names" : false, "suffix" : "" }, { "dropping-particle" : "", "family" : "Elstein", "given" : "AS.", "non-dropping-particle" : "", "parse-names" : false, "suffix" : "" }, { "dropping-particle" : "", "family" : "Wolf", "given" : "FM.", "non-dropping-particle" : "", "parse-names" : false, "suffix" : "" }, { "dropping-particle" : "", "family" : "Miller", "given" : "R.", "non-dropping-particle" : "", "parse-names" : false, "suffix" : "" }, { "dropping-particle" : "", "family" : "Masarie", "given" : "F.", "non-dropping-particle" : "", "parse-names" : false, "suffix" : "" }, { "dropping-particle" : "", "family" : "Miller", "given" : "R.", "non-dropping-particle" : "", "parse-names" : false, "suffix" : "" } ], "container-title" : "Journal of the American Medical Informatics Association : JAMIA", "id" : "ITEM-1", "issue" : "5", "issued" : { "date-parts" : [ [ "2011" ] ] }, "page" : "544-51", "title" : "Natural language processing: an introduction.", "type" : "article-journal", "volume" : "18" }, "uris" : [ "http://www.mendeley.com/documents/?uuid=e0759a80-60f4-3d30-8555-c7b33a89320e" ] } ], "mendeley" : { "formattedCitation" : "[12]", "plainTextFormattedCitation" : "[12]", "previouslyFormattedCitation" : "[12]" }, "properties" : { "noteIndex" : 0 }, "schema" : "https://github.com/citation-style-language/schema/raw/master/csl-citation.json" }</w:instrText>
      </w:r>
      <w:r>
        <w:fldChar w:fldCharType="separate"/>
      </w:r>
      <w:r w:rsidRPr="005939F7">
        <w:rPr>
          <w:noProof/>
        </w:rPr>
        <w:t>[12]</w:t>
      </w:r>
      <w:r>
        <w:fldChar w:fldCharType="end"/>
      </w:r>
      <w:r>
        <w:t>. Machine learning allowed chat bots to take interactions like the Dialog Diversity Corpus and learn from them, being able to “guess” at new phrases or sentences rather than just having a list of stock inputs and outputs. Machine learning is also not bound by its reference material, and is able to learn from the inputs it receives</w:t>
      </w:r>
      <w:r w:rsidR="00C400C1">
        <w:t>(ref?)</w:t>
      </w:r>
      <w:r>
        <w:t>.</w:t>
      </w:r>
    </w:p>
    <w:p w14:paraId="08C5023D" w14:textId="03A931C4" w:rsidR="005939F7" w:rsidRDefault="005939F7" w:rsidP="00D42AA5">
      <w:r>
        <w:lastRenderedPageBreak/>
        <w:t>Attempts have been made to start the idea of natural language processing and machine learning</w:t>
      </w:r>
      <w:r w:rsidR="00C400C1">
        <w:t xml:space="preserve"> almost from scratch, but so far it seems that it almost always worth referring back to technologies that already exist and building upon them</w:t>
      </w:r>
      <w:r w:rsidR="00C400C1">
        <w:fldChar w:fldCharType="begin" w:fldLock="1"/>
      </w:r>
      <w:r w:rsidR="00C400C1">
        <w:instrText>ADDIN CSL_CITATION { "citationItems" : [ { "id" : "ITEM-1", "itemData" : { "DOI" : "10.1145/2347736.2347755", "ISBN" : "1532-4435", "ISSN" : "1532-4435",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"container-title" : "The Journal of Machine \u2026", "id" : "ITEM-1", "issued" : { "date-parts" : [ [ "2011" ] ] }, "page" : "2493-2537", "title" : "Natural language processing (almost) from scratch", "type" : "article-journal", "volume" : "12" }, "uris" : [ "http://www.mendeley.com/documents/?uuid=25ff8ac9-02c8-3199-b3ef-1796530d0a33" ] } ], "mendeley" : { "formattedCitation" : "[6]", "plainTextFormattedCitation" : "[6]", "previouslyFormattedCitation" : "[6]" }, "properties" : { "noteIndex" : 0 }, "schema" : "https://github.com/citation-style-language/schema/raw/master/csl-citation.json" }</w:instrText>
      </w:r>
      <w:r w:rsidR="00C400C1">
        <w:fldChar w:fldCharType="separate"/>
      </w:r>
      <w:r w:rsidR="00C400C1" w:rsidRPr="00C400C1">
        <w:rPr>
          <w:noProof/>
        </w:rPr>
        <w:t>[6]</w:t>
      </w:r>
      <w:r w:rsidR="00C400C1">
        <w:fldChar w:fldCharType="end"/>
      </w:r>
      <w:r w:rsidR="00C400C1">
        <w:t>. For example, a study comparing traditional AIML with the ALICE chat bot and a new chat bot program called FUTURE showed that the AIML based bot was significantly easier and faster to develop for due to already having many AI-oriented features, and ended up performing fairly well under human testing</w:t>
      </w:r>
      <w:r w:rsidR="00C400C1">
        <w:fldChar w:fldCharType="begin" w:fldLock="1"/>
      </w:r>
      <w:r w:rsidR="00C400C1">
        <w:instrText>ADDIN CSL_CITATION { "citationItems" : [ { "id" : "ITEM-1", "itemData" : { "DOI" : "10.14257/ijunesst.2015.8.7.28", "ISSN" : "2005-4246", "abstract" : "Artificial Intelligence in machines is a very challenging discussion. It involves the creation of machines which can simulate intelligence. This paper discusses some of the current trends and practices in AI and subsequently offers alternative theory for improvement in some of today's prominent and widely accepted postulates. For this, focus on the structuring and functioning of a simple A.I. system -chatbots (or chatter bots) is made. The paper shows how current approach towards A.I. is not adequate and offers a new theory that discusses machine intelligence, throwing light to the future of intelligent systems.", "author" : [ { "dropping-particle" : "", "family" : "Khanna", "given" : "Anirudh", "non-dropping-particle" : "", "parse-names" : false, "suffix" : "" }, { "dropping-particle" : "", "family" : "Pandey", "given" : "Bishwajeet", "non-dropping-particle" : "", "parse-names" : false, "suffix" : "" }, { "dropping-particle" : "", "family" : "Vashishta", "given" : "Kushagra", "non-dropping-particle" : "", "parse-names" : false, "suffix" : "" }, { "dropping-particle" : "", "family" : "Kalia", "given" : "Kartik", "non-dropping-particle" : "", "parse-names" : false, "suffix" : "" }, { "dropping-particle" : "", "family" : "Pradeepkumar", "given" : "Bhale", "non-dropping-particle" : "", "parse-names" : false, "suffix" : "" }, { "dropping-particle" : "", "family" : "Das", "given" : "Teerath", "non-dropping-particle" : "", "parse-names" : false, "suffix" : "" } ], "container-title" : "International Journal Science and Technology", "id" : "ITEM-1", "issue" : "7", "issued" : { "date-parts" : [ [ "2015" ] ] }, "page" : "277-284", "title" : "A Study of Today's A.I. through Chatbots and Rediscovery of Machine Intelligence", "type" : "article-journal", "volume" : "8" }, "uris" : [ "http://www.mendeley.com/documents/?uuid=5f388f9a-f988-35cd-9d06-bf5c3f8b61cb" ] } ], "mendeley" : { "formattedCitation" : "[13]", "plainTextFormattedCitation" : "[13]", "previouslyFormattedCitation" : "[13]" }, "properties" : { "noteIndex" : 0 }, "schema" : "https://github.com/citation-style-language/schema/raw/master/csl-citation.json" }</w:instrText>
      </w:r>
      <w:r w:rsidR="00C400C1">
        <w:fldChar w:fldCharType="separate"/>
      </w:r>
      <w:r w:rsidR="00C400C1" w:rsidRPr="00C400C1">
        <w:rPr>
          <w:noProof/>
        </w:rPr>
        <w:t>[13]</w:t>
      </w:r>
      <w:r w:rsidR="00C400C1">
        <w:fldChar w:fldCharType="end"/>
      </w:r>
      <w:r w:rsidR="00C400C1">
        <w:t>.</w:t>
      </w:r>
    </w:p>
    <w:p w14:paraId="313E510F" w14:textId="3502DF1E" w:rsidR="00C400C1" w:rsidRDefault="00C400C1" w:rsidP="00D42AA5">
      <w:r>
        <w:t>“Machine Intelligence” was defined in one of the papers as a list of fundamental requirements for a machine to be considered “intelligent”, such as having perception of a situation, working sensors and a working memory that can be used to retrieve data logically. Many chat bots can be considered partially intelligent due to being able to apply logic &amp; reasoning, heuristics and a dynamic memory</w:t>
      </w:r>
      <w:r>
        <w:fldChar w:fldCharType="begin" w:fldLock="1"/>
      </w:r>
      <w:r w:rsidR="00A82311">
        <w:instrText>ADDIN CSL_CITATION { "citationItems" : [ { "id" : "ITEM-1", "itemData" : { "DOI" : "10.14257/ijunesst.2015.8.7.28", "ISSN" : "2005-4246", "abstract" : "Artificial Intelligence in machines is a very challenging discussion. It involves the creation of machines which can simulate intelligence. This paper discusses some of the current trends and practices in AI and subsequently offers alternative theory for improvement in some of today's prominent and widely accepted postulates. For this, focus on the structuring and functioning of a simple A.I. system -chatbots (or chatter bots) is made. The paper shows how current approach towards A.I. is not adequate and offers a new theory that discusses machine intelligence, throwing light to the future of intelligent systems.", "author" : [ { "dropping-particle" : "", "family" : "Khanna", "given" : "Anirudh", "non-dropping-particle" : "", "parse-names" : false, "suffix" : "" }, { "dropping-particle" : "", "family" : "Pandey", "given" : "Bishwajeet", "non-dropping-particle" : "", "parse-names" : false, "suffix" : "" }, { "dropping-particle" : "", "family" : "Vashishta", "given" : "Kushagra", "non-dropping-particle" : "", "parse-names" : false, "suffix" : "" }, { "dropping-particle" : "", "family" : "Kalia", "given" : "Kartik", "non-dropping-particle" : "", "parse-names" : false, "suffix" : "" }, { "dropping-particle" : "", "family" : "Pradeepkumar", "given" : "Bhale", "non-dropping-particle" : "", "parse-names" : false, "suffix" : "" }, { "dropping-particle" : "", "family" : "Das", "given" : "Teerath", "non-dropping-particle" : "", "parse-names" : false, "suffix" : "" } ], "container-title" : "International Journal Science and Technology", "id" : "ITEM-1", "issue" : "7", "issued" : { "date-parts" : [ [ "2015" ] ] }, "page" : "277-284", "title" : "A Study of Today's A.I. through Chatbots and Rediscovery of Machine Intelligence", "type" : "article-journal", "volume" : "8" }, "uris" : [ "http://www.mendeley.com/documents/?uuid=5f388f9a-f988-35cd-9d06-bf5c3f8b61cb" ] } ], "mendeley" : { "formattedCitation" : "[13]", "plainTextFormattedCitation" : "[13]", "previouslyFormattedCitation" : "[13]" }, "properties" : { "noteIndex" : 0 }, "schema" : "https://github.com/citation-style-language/schema/raw/master/csl-citation.json" }</w:instrText>
      </w:r>
      <w:r>
        <w:fldChar w:fldCharType="separate"/>
      </w:r>
      <w:r w:rsidRPr="00C400C1">
        <w:rPr>
          <w:noProof/>
        </w:rPr>
        <w:t>[13]</w:t>
      </w:r>
      <w:r>
        <w:fldChar w:fldCharType="end"/>
      </w:r>
      <w:r>
        <w:t>.</w:t>
      </w:r>
    </w:p>
    <w:p w14:paraId="4B57BCFE" w14:textId="4979E9C1" w:rsidR="00C400C1" w:rsidRDefault="00A82311" w:rsidP="00D42AA5">
      <w:r>
        <w:t>Recently, technologies like Microsoft’s Language Understanding Intelligent Service (LUIS)</w:t>
      </w:r>
      <w:r>
        <w:fldChar w:fldCharType="begin" w:fldLock="1"/>
      </w:r>
      <w:r>
        <w:instrText>ADDIN CSL_CITATION { "citationItems" : [ { "id" : "ITEM-1", "itemData" : { "URL" : "https://www.luis.ai/", "accessed" : { "date-parts" : [ [ "2016", "12", "15" ] ] }, "author" : [ { "dropping-particle" : "", "family" : "Microsoft", "given" : "", "non-dropping-particle" : "", "parse-names" : false, "suffix" : "" } ], "id" : "ITEM-1", "issued" : { "date-parts" : [ [ "0" ] ] }, "title" : "LUIS: Language Understanding Intelligent Service (beta)", "type" : "webpage" }, "uris" : [ "http://www.mendeley.com/documents/?uuid=1195601d-64ca-3585-8d7c-3d5833a8f0e4" ] } ], "mendeley" : { "formattedCitation" : "[14]", "plainTextFormattedCitation" : "[14]", "previouslyFormattedCitation" : "[14]" }, "properties" : { "noteIndex" : 0 }, "schema" : "https://github.com/citation-style-language/schema/raw/master/csl-citation.json" }</w:instrText>
      </w:r>
      <w:r>
        <w:fldChar w:fldCharType="separate"/>
      </w:r>
      <w:r w:rsidRPr="00A82311">
        <w:rPr>
          <w:noProof/>
        </w:rPr>
        <w:t>[14]</w:t>
      </w:r>
      <w:r>
        <w:fldChar w:fldCharType="end"/>
      </w:r>
      <w:r>
        <w:t xml:space="preserve"> allow for non-machine learning experts build models for things like natural language processing without complex programming or large-scale database management</w:t>
      </w:r>
      <w:r>
        <w:fldChar w:fldCharType="begin" w:fldLock="1"/>
      </w:r>
      <w:r>
        <w:instrText>ADDIN CSL_CITATION { "citationItems" : [ { "id" : "ITEM-1", "itemData" : { "abstract" : "Quick interaction between a human teacher and a learning machine presents numerous benefits and challenges when working with web-scale data. The human teacher guides the machine towards accomplishing the task of interest. The learning machine leverages big data to find examples that maximize the training value of its interaction with the teacher. When the teacher is restricted to labeling examples selected by the machine, this problem is an instance of active learning. When the teacher can provide additional information to the machine (e.g., suggestions on what examples or predictive features should be used) as the learning task progresses, then the problem becomes one of interactive learning. To accommodate the two-way communication channel needed for efficient interactive learning, the teacher and the machine need an environment that supports an interaction language. The machine can access, process, and summarize more examples than the teacher can see in a lifetime. Based on the machine's output, the teacher can revise the definition of the task or make it more precise. Both the teacher and the machine continuously learn and benefit from the interaction. We have built a platform to (1) produce valuable and deployable models and (2) support research on both the machine learning and user interface challenges of the interactive learning problem. The platform relies on a dedicated, low-latency, distributed, in-memory architecture that allows us to construct web-scale learning machines with quick interaction speed. The purpose of this paper is to describe this architecture and demonstrate how it supports our research efforts. Preliminary results are presented as illustrations of the architecture but are not the primary focus of the paper.", "author" : [ { "dropping-particle" : "", "family" : "Simard", "given" : "Patrice", "non-dropping-particle" : "", "parse-names" : false, "suffix" : "" }, { "dropping-particle" : "", "family" : "Chickering", "given" : "David", "non-dropping-particle" : "", "parse-names" : false, "suffix" : "" }, { "dropping-particle" : "", "family" : "Lakshmiratan", "given" : "Aparna", "non-dropping-particle" : "", "parse-names" : false, "suffix" : "" }, { "dropping-particle" : "", "family" : "Charles", "given" : "Denis", "non-dropping-particle" : "", "parse-names" : false, "suffix" : "" }, { "dropping-particle" : "", "family" : "Bottou", "given" : "L\u00e9on", "non-dropping-particle" : "", "parse-names" : false, "suffix" : "" }, { "dropping-particle" : "", "family" : "Garcia", "given" : "Carlos", "non-dropping-particle" : "", "parse-names" : false, "suffix" : "" }, { "dropping-particle" : "", "family" : "Suarez", "given" : "Jurado", "non-dropping-particle" : "", "parse-names" : false, "suffix" : "" }, { "dropping-particle" : "", "family" : "Grangier", "given" : "David", "non-dropping-particle" : "", "parse-names" : false, "suffix" : "" }, { "dropping-particle" : "", "family" : "Amershi", "given" : "Saleema", "non-dropping-particle" : "", "parse-names" : false, "suffix" : "" }, { "dropping-particle" : "", "family" : "Verwey", "given" : "Johan", "non-dropping-particle" : "", "parse-names" : false, "suffix" : "" }, { "dropping-particle" : "", "family" : "Suh", "given" : "Jina", "non-dropping-particle" : "", "parse-names" : false, "suffix" : "" } ], "id" : "ITEM-1", "issued" : { "date-parts" : [ [ "2014" ] ] }, "title" : "ICE: Enabling Non-Experts to Build Models Interactively for Large-Scale Lopsided Problems", "type" : "article-journal" }, "uris" : [ "http://www.mendeley.com/documents/?uuid=b4bd8db0-9c0e-32f7-aa96-cfa11b9d696e" ] } ], "mendeley" : { "formattedCitation" : "[15]", "plainTextFormattedCitation" : "[15]", "previouslyFormattedCitation" : "[15]" }, "properties" : { "noteIndex" : 0 }, "schema" : "https://github.com/citation-style-language/schema/raw/master/csl-citation.json" }</w:instrText>
      </w:r>
      <w:r>
        <w:fldChar w:fldCharType="separate"/>
      </w:r>
      <w:r w:rsidRPr="00A82311">
        <w:rPr>
          <w:noProof/>
        </w:rPr>
        <w:t>[15]</w:t>
      </w:r>
      <w:r>
        <w:fldChar w:fldCharType="end"/>
      </w:r>
      <w:r>
        <w:t>. Machine learning can suffer from what as being a “lopsided” problem, where not all the data is available for a system to fully realise a piece of data. A human “teacher” can help rectify this and act as the middle-man, translating language easily into machine-readable code until the machine has learned enough to continue for itself</w:t>
      </w:r>
      <w:r>
        <w:fldChar w:fldCharType="begin" w:fldLock="1"/>
      </w:r>
      <w:r w:rsidR="002222D4">
        <w:instrText>ADDIN CSL_CITATION { "citationItems" : [ { "id" : "ITEM-1", "itemData" : { "abstract" : "Quick interaction between a human teacher and a learning machine presents numerous benefits and challenges when working with web-scale data. The human teacher guides the machine towards accomplishing the task of interest. The learning machine leverages big data to find examples that maximize the training value of its interaction with the teacher. When the teacher is restricted to labeling examples selected by the machine, this problem is an instance of active learning. When the teacher can provide additional information to the machine (e.g., suggestions on what examples or predictive features should be used) as the learning task progresses, then the problem becomes one of interactive learning. To accommodate the two-way communication channel needed for efficient interactive learning, the teacher and the machine need an environment that supports an interaction language. The machine can access, process, and summarize more examples than the teacher can see in a lifetime. Based on the machine's output, the teacher can revise the definition of the task or make it more precise. Both the teacher and the machine continuously learn and benefit from the interaction. We have built a platform to (1) produce valuable and deployable models and (2) support research on both the machine learning and user interface challenges of the interactive learning problem. The platform relies on a dedicated, low-latency, distributed, in-memory architecture that allows us to construct web-scale learning machines with quick interaction speed. The purpose of this paper is to describe this architecture and demonstrate how it supports our research efforts. Preliminary results are presented as illustrations of the architecture but are not the primary focus of the paper.", "author" : [ { "dropping-particle" : "", "family" : "Simard", "given" : "Patrice", "non-dropping-particle" : "", "parse-names" : false, "suffix" : "" }, { "dropping-particle" : "", "family" : "Chickering", "given" : "David", "non-dropping-particle" : "", "parse-names" : false, "suffix" : "" }, { "dropping-particle" : "", "family" : "Lakshmiratan", "given" : "Aparna", "non-dropping-particle" : "", "parse-names" : false, "suffix" : "" }, { "dropping-particle" : "", "family" : "Charles", "given" : "Denis", "non-dropping-particle" : "", "parse-names" : false, "suffix" : "" }, { "dropping-particle" : "", "family" : "Bottou", "given" : "L\u00e9on", "non-dropping-particle" : "", "parse-names" : false, "suffix" : "" }, { "dropping-particle" : "", "family" : "Garcia", "given" : "Carlos", "non-dropping-particle" : "", "parse-names" : false, "suffix" : "" }, { "dropping-particle" : "", "family" : "Suarez", "given" : "Jurado", "non-dropping-particle" : "", "parse-names" : false, "suffix" : "" }, { "dropping-particle" : "", "family" : "Grangier", "given" : "David", "non-dropping-particle" : "", "parse-names" : false, "suffix" : "" }, { "dropping-particle" : "", "family" : "Amershi", "given" : "Saleema", "non-dropping-particle" : "", "parse-names" : false, "suffix" : "" }, { "dropping-particle" : "", "family" : "Verwey", "given" : "Johan", "non-dropping-particle" : "", "parse-names" : false, "suffix" : "" }, { "dropping-particle" : "", "family" : "Suh", "given" : "Jina", "non-dropping-particle" : "", "parse-names" : false, "suffix" : "" } ], "id" : "ITEM-1", "issued" : { "date-parts" : [ [ "2014" ] ] }, "title" : "ICE: Enabling Non-Experts to Build Models Interactively for Large-Scale Lopsided Problems", "type" : "article-journal" }, "uris" : [ "http://www.mendeley.com/documents/?uuid=b4bd8db0-9c0e-32f7-aa96-cfa11b9d696e" ] } ], "mendeley" : { "formattedCitation" : "[15]", "plainTextFormattedCitation" : "[15]", "previouslyFormattedCitation" : "[15]" }, "properties" : { "noteIndex" : 0 }, "schema" : "https://github.com/citation-style-language/schema/raw/master/csl-citation.json" }</w:instrText>
      </w:r>
      <w:r>
        <w:fldChar w:fldCharType="separate"/>
      </w:r>
      <w:r w:rsidRPr="00A82311">
        <w:rPr>
          <w:noProof/>
        </w:rPr>
        <w:t>[15]</w:t>
      </w:r>
      <w:r>
        <w:fldChar w:fldCharType="end"/>
      </w:r>
      <w:r>
        <w:t xml:space="preserve">. After systems like these achieve the desired </w:t>
      </w:r>
      <w:r w:rsidR="002222D4">
        <w:t>accuracy, they can be accessed via external API’s which will accept an input and output a much more machine-useable output, with information separated as requested by the teacher</w:t>
      </w:r>
      <w:r w:rsidR="002222D4">
        <w:fldChar w:fldCharType="begin" w:fldLock="1"/>
      </w:r>
      <w:r w:rsidR="002222D4">
        <w:instrText>ADDIN CSL_CITATION { "citationItems" : [ { "id" : "ITEM-1", "itemData" : { "abstract" : "With Language Understanding Intelligent Service (LUIS), developers without ma-chine learning expertise can quickly build and use language understanding models specific to their task. LUIS is entirely cloud-based: developers log into a web-site, enter a few example utterances and their labels, and then deploy a model to an HTTP endpoint. Utterances sent to the endpoint are logged and can be efficiently labeled using active learning. Visualiza-tions help identify issues, which can be re-solved by either adding more labels or by giving hints to the machine learner in the form of features. Altogether, a developer can create and deploy an initial language understanding model in minutes, and eas-ily maintain it as usage of their application grows.", "author" : [ { "dropping-particle" : "", "family" : "Williams", "given" : "Jason D", "non-dropping-particle" : "", "parse-names" : false, "suffix" : "" }, { "dropping-particle" : "", "family" : "Kamal", "given" : "Eslam", "non-dropping-particle" : "", "parse-names" : false, "suffix" : "" }, { "dropping-particle" : "", "family" : "Ashour", "given" : "Mokhtar", "non-dropping-particle" : "", "parse-names" : false, "suffix" : "" }, { "dropping-particle" : "", "family" : "Amr", "given" : "Hani", "non-dropping-particle" : "", "parse-names" : false, "suffix" : "" }, { "dropping-particle" : "", "family" : "Miller", "given" : "Jessica", "non-dropping-particle" : "", "parse-names" : false, "suffix" : "" }, { "dropping-particle" : "", "family" : "Zweig", "given" : "Geoff", "non-dropping-particle" : "", "parse-names" : false, "suffix" : "" } ], "id" : "ITEM-1", "issued" : { "date-parts" : [ [ "2015" ] ] }, "title" : "Fast and easy language understanding for dialog systems with Microsoft Language Understanding Intelligent Service (LUIS)", "type" : "article-journal" }, "uris" : [ "http://www.mendeley.com/documents/?uuid=d999bd82-6de8-34d5-a0a6-4c34b87c3bd5" ] } ], "mendeley" : { "formattedCitation" : "[16]", "plainTextFormattedCitation" : "[16]" }, "properties" : { "noteIndex" : 0 }, "schema" : "https://github.com/citation-style-language/schema/raw/master/csl-citation.json" }</w:instrText>
      </w:r>
      <w:r w:rsidR="002222D4">
        <w:fldChar w:fldCharType="separate"/>
      </w:r>
      <w:r w:rsidR="002222D4" w:rsidRPr="002222D4">
        <w:rPr>
          <w:noProof/>
        </w:rPr>
        <w:t>[16]</w:t>
      </w:r>
      <w:r w:rsidR="002222D4">
        <w:fldChar w:fldCharType="end"/>
      </w:r>
      <w:r w:rsidR="002222D4">
        <w:t xml:space="preserve">. </w:t>
      </w:r>
      <w:bookmarkStart w:id="0" w:name="_GoBack"/>
      <w:bookmarkEnd w:id="0"/>
    </w:p>
    <w:p w14:paraId="007E887F" w14:textId="05F3C747" w:rsidR="00D42AA5" w:rsidRDefault="00D42AA5" w:rsidP="00D42AA5">
      <w:pPr>
        <w:pStyle w:val="Heading1"/>
      </w:pPr>
      <w:r>
        <w:t>Summary of Research on Notification Methods</w:t>
      </w:r>
    </w:p>
    <w:p w14:paraId="7430A9C2" w14:textId="0B73FE88" w:rsidR="00D42AA5" w:rsidRPr="00D42AA5" w:rsidRDefault="002222D4" w:rsidP="00D42AA5">
      <w:r>
        <w:t>T</w:t>
      </w:r>
      <w:r w:rsidR="00D42AA5">
        <w:t>odo</w:t>
      </w:r>
      <w:r>
        <w:t xml:space="preserve"> because I apparently did fuckall research on that</w:t>
      </w:r>
    </w:p>
    <w:p w14:paraId="3DCEDBF2" w14:textId="77777777" w:rsidR="000B2F2F" w:rsidRDefault="000B2F2F" w:rsidP="000C262D"/>
    <w:p w14:paraId="43D8B944" w14:textId="77777777" w:rsidR="000B2F2F" w:rsidRDefault="000B2F2F" w:rsidP="000B2F2F">
      <w:pPr>
        <w:pStyle w:val="Heading1"/>
      </w:pPr>
      <w:r>
        <w:t>Existing Tools</w:t>
      </w:r>
    </w:p>
    <w:p w14:paraId="6C48442F" w14:textId="77777777" w:rsidR="001D1762" w:rsidRDefault="00A06A47" w:rsidP="000B2F2F">
      <w:pPr>
        <w:rPr>
          <w:color w:val="FF0000"/>
        </w:rPr>
      </w:pPr>
      <w:r>
        <w:rPr>
          <w:color w:val="FF0000"/>
        </w:rPr>
        <w:t>Talking about existing tools could be a problem as I haven’t researched many – My last 4 reviews should be about information systems</w:t>
      </w:r>
    </w:p>
    <w:p w14:paraId="2B6CC127" w14:textId="77777777" w:rsidR="00A06A47" w:rsidRDefault="00A06A47" w:rsidP="000B2F2F">
      <w:r>
        <w:t>{{Table comparing tools}</w:t>
      </w:r>
    </w:p>
    <w:tbl>
      <w:tblPr>
        <w:tblStyle w:val="TableGrid"/>
        <w:tblW w:w="0" w:type="auto"/>
        <w:tblLook w:val="04A0" w:firstRow="1" w:lastRow="0" w:firstColumn="1" w:lastColumn="0" w:noHBand="0" w:noVBand="1"/>
      </w:tblPr>
      <w:tblGrid>
        <w:gridCol w:w="3005"/>
        <w:gridCol w:w="3005"/>
        <w:gridCol w:w="3006"/>
      </w:tblGrid>
      <w:tr w:rsidR="00A06A47" w14:paraId="2F2710E4" w14:textId="77777777" w:rsidTr="00A06A47">
        <w:tc>
          <w:tcPr>
            <w:tcW w:w="3005" w:type="dxa"/>
          </w:tcPr>
          <w:p w14:paraId="063AB53C" w14:textId="77777777" w:rsidR="00A06A47" w:rsidRDefault="00A06A47" w:rsidP="000B2F2F"/>
        </w:tc>
        <w:tc>
          <w:tcPr>
            <w:tcW w:w="3005" w:type="dxa"/>
          </w:tcPr>
          <w:p w14:paraId="15477DE4" w14:textId="77777777" w:rsidR="00A06A47" w:rsidRDefault="00A06A47" w:rsidP="000B2F2F"/>
        </w:tc>
        <w:tc>
          <w:tcPr>
            <w:tcW w:w="3006" w:type="dxa"/>
          </w:tcPr>
          <w:p w14:paraId="72B5450E" w14:textId="77777777" w:rsidR="00A06A47" w:rsidRDefault="00A06A47" w:rsidP="000B2F2F"/>
        </w:tc>
      </w:tr>
      <w:tr w:rsidR="00A06A47" w14:paraId="78946905" w14:textId="77777777" w:rsidTr="00A06A47">
        <w:tc>
          <w:tcPr>
            <w:tcW w:w="3005" w:type="dxa"/>
          </w:tcPr>
          <w:p w14:paraId="08BFB666" w14:textId="77777777" w:rsidR="00A06A47" w:rsidRDefault="00A06A47" w:rsidP="000B2F2F">
            <w:r>
              <w:t>Nagios</w:t>
            </w:r>
          </w:p>
        </w:tc>
        <w:tc>
          <w:tcPr>
            <w:tcW w:w="3005" w:type="dxa"/>
          </w:tcPr>
          <w:p w14:paraId="3DC52A0B" w14:textId="77777777" w:rsidR="00A06A47" w:rsidRDefault="00A06A47" w:rsidP="000B2F2F"/>
        </w:tc>
        <w:tc>
          <w:tcPr>
            <w:tcW w:w="3006" w:type="dxa"/>
          </w:tcPr>
          <w:p w14:paraId="4FEAAA4F" w14:textId="77777777" w:rsidR="00A06A47" w:rsidRDefault="00A06A47" w:rsidP="000B2F2F"/>
        </w:tc>
      </w:tr>
      <w:tr w:rsidR="00A06A47" w14:paraId="7659C942" w14:textId="77777777" w:rsidTr="00A06A47">
        <w:tc>
          <w:tcPr>
            <w:tcW w:w="3005" w:type="dxa"/>
          </w:tcPr>
          <w:p w14:paraId="708DDA3A" w14:textId="77777777" w:rsidR="00A06A47" w:rsidRDefault="000726E5" w:rsidP="000B2F2F">
            <w:r>
              <w:t>Webmin</w:t>
            </w:r>
          </w:p>
        </w:tc>
        <w:tc>
          <w:tcPr>
            <w:tcW w:w="3005" w:type="dxa"/>
          </w:tcPr>
          <w:p w14:paraId="0CF9D531" w14:textId="77777777" w:rsidR="00A06A47" w:rsidRDefault="00A06A47" w:rsidP="000B2F2F"/>
        </w:tc>
        <w:tc>
          <w:tcPr>
            <w:tcW w:w="3006" w:type="dxa"/>
          </w:tcPr>
          <w:p w14:paraId="67745E7D" w14:textId="77777777" w:rsidR="00A06A47" w:rsidRDefault="00A06A47" w:rsidP="000B2F2F"/>
        </w:tc>
      </w:tr>
      <w:tr w:rsidR="000726E5" w14:paraId="27B389B7" w14:textId="77777777" w:rsidTr="00A06A47">
        <w:tc>
          <w:tcPr>
            <w:tcW w:w="3005" w:type="dxa"/>
          </w:tcPr>
          <w:p w14:paraId="6D8ADFBC" w14:textId="77777777" w:rsidR="000726E5" w:rsidRDefault="000726E5" w:rsidP="000B2F2F">
            <w:r>
              <w:t>RSAT</w:t>
            </w:r>
          </w:p>
        </w:tc>
        <w:tc>
          <w:tcPr>
            <w:tcW w:w="3005" w:type="dxa"/>
          </w:tcPr>
          <w:p w14:paraId="03B62BC2" w14:textId="77777777" w:rsidR="000726E5" w:rsidRDefault="000726E5" w:rsidP="000B2F2F"/>
        </w:tc>
        <w:tc>
          <w:tcPr>
            <w:tcW w:w="3006" w:type="dxa"/>
          </w:tcPr>
          <w:p w14:paraId="7EB959B6" w14:textId="77777777" w:rsidR="000726E5" w:rsidRDefault="000726E5" w:rsidP="000B2F2F"/>
        </w:tc>
      </w:tr>
      <w:tr w:rsidR="000726E5" w14:paraId="7B0E66ED" w14:textId="77777777" w:rsidTr="00A06A47">
        <w:tc>
          <w:tcPr>
            <w:tcW w:w="3005" w:type="dxa"/>
          </w:tcPr>
          <w:p w14:paraId="2DB6E8DB" w14:textId="77777777" w:rsidR="000726E5" w:rsidRDefault="000726E5" w:rsidP="000B2F2F">
            <w:r>
              <w:t>Icinga (Has a cool rest API)</w:t>
            </w:r>
          </w:p>
        </w:tc>
        <w:tc>
          <w:tcPr>
            <w:tcW w:w="3005" w:type="dxa"/>
          </w:tcPr>
          <w:p w14:paraId="5D0FD5F3" w14:textId="77777777" w:rsidR="000726E5" w:rsidRDefault="000726E5" w:rsidP="000B2F2F"/>
        </w:tc>
        <w:tc>
          <w:tcPr>
            <w:tcW w:w="3006" w:type="dxa"/>
          </w:tcPr>
          <w:p w14:paraId="438FB48D" w14:textId="77777777" w:rsidR="000726E5" w:rsidRDefault="000726E5" w:rsidP="000B2F2F"/>
        </w:tc>
      </w:tr>
      <w:tr w:rsidR="000726E5" w14:paraId="6F90FA43" w14:textId="77777777" w:rsidTr="00A06A47">
        <w:tc>
          <w:tcPr>
            <w:tcW w:w="3005" w:type="dxa"/>
          </w:tcPr>
          <w:p w14:paraId="728F8CE7" w14:textId="77777777" w:rsidR="000726E5" w:rsidRDefault="000726E5" w:rsidP="000B2F2F">
            <w:r>
              <w:t>OpenNMS</w:t>
            </w:r>
          </w:p>
        </w:tc>
        <w:tc>
          <w:tcPr>
            <w:tcW w:w="3005" w:type="dxa"/>
          </w:tcPr>
          <w:p w14:paraId="081D6F09" w14:textId="77777777" w:rsidR="000726E5" w:rsidRDefault="000726E5" w:rsidP="000B2F2F"/>
        </w:tc>
        <w:tc>
          <w:tcPr>
            <w:tcW w:w="3006" w:type="dxa"/>
          </w:tcPr>
          <w:p w14:paraId="6C395C25" w14:textId="77777777" w:rsidR="000726E5" w:rsidRDefault="000726E5" w:rsidP="000B2F2F"/>
        </w:tc>
      </w:tr>
    </w:tbl>
    <w:p w14:paraId="27DDE23D" w14:textId="77777777" w:rsidR="00A06A47" w:rsidRDefault="00A06A47" w:rsidP="000B2F2F"/>
    <w:p w14:paraId="063D086B" w14:textId="77777777" w:rsidR="00A06A47" w:rsidRDefault="00A06A47" w:rsidP="000B2F2F">
      <w:r>
        <w:t>{{Table comparing sub-tools, tools that the tools use to report stuff}}</w:t>
      </w:r>
      <w:r>
        <w:br/>
      </w:r>
    </w:p>
    <w:tbl>
      <w:tblPr>
        <w:tblStyle w:val="TableGrid"/>
        <w:tblW w:w="0" w:type="auto"/>
        <w:tblLook w:val="04A0" w:firstRow="1" w:lastRow="0" w:firstColumn="1" w:lastColumn="0" w:noHBand="0" w:noVBand="1"/>
      </w:tblPr>
      <w:tblGrid>
        <w:gridCol w:w="4508"/>
        <w:gridCol w:w="4508"/>
      </w:tblGrid>
      <w:tr w:rsidR="00A06A47" w14:paraId="4A1D8980" w14:textId="77777777" w:rsidTr="00A06A47">
        <w:tc>
          <w:tcPr>
            <w:tcW w:w="4508" w:type="dxa"/>
          </w:tcPr>
          <w:p w14:paraId="6E78A492" w14:textId="77777777" w:rsidR="00A06A47" w:rsidRDefault="00A06A47" w:rsidP="000B2F2F"/>
        </w:tc>
        <w:tc>
          <w:tcPr>
            <w:tcW w:w="4508" w:type="dxa"/>
          </w:tcPr>
          <w:p w14:paraId="254E5B9E" w14:textId="77777777" w:rsidR="00A06A47" w:rsidRDefault="00A06A47" w:rsidP="000B2F2F"/>
        </w:tc>
      </w:tr>
      <w:tr w:rsidR="00A06A47" w14:paraId="65BA9052" w14:textId="77777777" w:rsidTr="00A06A47">
        <w:tc>
          <w:tcPr>
            <w:tcW w:w="4508" w:type="dxa"/>
          </w:tcPr>
          <w:p w14:paraId="6A30C9D1" w14:textId="77777777" w:rsidR="00A06A47" w:rsidRDefault="00A06A47" w:rsidP="000B2F2F">
            <w:r>
              <w:t>E-Mail</w:t>
            </w:r>
          </w:p>
        </w:tc>
        <w:tc>
          <w:tcPr>
            <w:tcW w:w="4508" w:type="dxa"/>
          </w:tcPr>
          <w:p w14:paraId="6CBB3A5A" w14:textId="77777777" w:rsidR="00A06A47" w:rsidRDefault="00A06A47" w:rsidP="000B2F2F"/>
        </w:tc>
      </w:tr>
      <w:tr w:rsidR="00A06A47" w14:paraId="3D3E7DBA" w14:textId="77777777" w:rsidTr="00A06A47">
        <w:tc>
          <w:tcPr>
            <w:tcW w:w="4508" w:type="dxa"/>
          </w:tcPr>
          <w:p w14:paraId="413F7CEB" w14:textId="77777777" w:rsidR="00A06A47" w:rsidRDefault="00A06A47" w:rsidP="000B2F2F">
            <w:r>
              <w:t>SMS</w:t>
            </w:r>
          </w:p>
        </w:tc>
        <w:tc>
          <w:tcPr>
            <w:tcW w:w="4508" w:type="dxa"/>
          </w:tcPr>
          <w:p w14:paraId="3BA82920" w14:textId="77777777" w:rsidR="00A06A47" w:rsidRDefault="00A06A47" w:rsidP="000B2F2F"/>
        </w:tc>
      </w:tr>
      <w:tr w:rsidR="00A06A47" w14:paraId="67FAA574" w14:textId="77777777" w:rsidTr="00A06A47">
        <w:tc>
          <w:tcPr>
            <w:tcW w:w="4508" w:type="dxa"/>
          </w:tcPr>
          <w:p w14:paraId="216A1EE4" w14:textId="77777777" w:rsidR="00A06A47" w:rsidRDefault="00A06A47" w:rsidP="000B2F2F">
            <w:r>
              <w:t>Phone Call (Automated)</w:t>
            </w:r>
          </w:p>
        </w:tc>
        <w:tc>
          <w:tcPr>
            <w:tcW w:w="4508" w:type="dxa"/>
          </w:tcPr>
          <w:p w14:paraId="7F2FCDE4" w14:textId="77777777" w:rsidR="00A06A47" w:rsidRDefault="00A06A47" w:rsidP="000B2F2F"/>
        </w:tc>
      </w:tr>
      <w:tr w:rsidR="00A06A47" w14:paraId="5C077764" w14:textId="77777777" w:rsidTr="00A06A47">
        <w:tc>
          <w:tcPr>
            <w:tcW w:w="4508" w:type="dxa"/>
          </w:tcPr>
          <w:p w14:paraId="15AA3646" w14:textId="77777777" w:rsidR="00A06A47" w:rsidRDefault="00A06A47" w:rsidP="000B2F2F">
            <w:r>
              <w:t>Web page</w:t>
            </w:r>
          </w:p>
        </w:tc>
        <w:tc>
          <w:tcPr>
            <w:tcW w:w="4508" w:type="dxa"/>
          </w:tcPr>
          <w:p w14:paraId="3DF0DAD2" w14:textId="77777777" w:rsidR="00A06A47" w:rsidRDefault="00A06A47" w:rsidP="000B2F2F"/>
        </w:tc>
      </w:tr>
      <w:tr w:rsidR="00A06A47" w14:paraId="441255C6" w14:textId="77777777" w:rsidTr="00A06A47">
        <w:tc>
          <w:tcPr>
            <w:tcW w:w="4508" w:type="dxa"/>
          </w:tcPr>
          <w:p w14:paraId="257C0DA6" w14:textId="77777777" w:rsidR="00A06A47" w:rsidRDefault="00A06A47" w:rsidP="000B2F2F">
            <w:r>
              <w:t>Log files</w:t>
            </w:r>
          </w:p>
        </w:tc>
        <w:tc>
          <w:tcPr>
            <w:tcW w:w="4508" w:type="dxa"/>
          </w:tcPr>
          <w:p w14:paraId="23245660" w14:textId="77777777" w:rsidR="00A06A47" w:rsidRDefault="00A06A47" w:rsidP="000B2F2F"/>
        </w:tc>
      </w:tr>
      <w:tr w:rsidR="00A06A47" w14:paraId="79472535" w14:textId="77777777" w:rsidTr="00A06A47">
        <w:tc>
          <w:tcPr>
            <w:tcW w:w="4508" w:type="dxa"/>
          </w:tcPr>
          <w:p w14:paraId="0E716FEA" w14:textId="77777777" w:rsidR="00A06A47" w:rsidRDefault="00A06A47" w:rsidP="000B2F2F">
            <w:r>
              <w:lastRenderedPageBreak/>
              <w:t>Instant Message</w:t>
            </w:r>
          </w:p>
        </w:tc>
        <w:tc>
          <w:tcPr>
            <w:tcW w:w="4508" w:type="dxa"/>
          </w:tcPr>
          <w:p w14:paraId="30DF1576" w14:textId="77777777" w:rsidR="00A06A47" w:rsidRDefault="00A06A47" w:rsidP="000B2F2F"/>
        </w:tc>
      </w:tr>
    </w:tbl>
    <w:p w14:paraId="396B5E30" w14:textId="77777777" w:rsidR="00A06A47" w:rsidRDefault="00A06A47" w:rsidP="000B2F2F"/>
    <w:p w14:paraId="67091BB2" w14:textId="77777777" w:rsidR="00A06A47" w:rsidRDefault="00A06A47" w:rsidP="000B2F2F">
      <w:r>
        <w:t xml:space="preserve">{{Response types? – How can you remotely deal with issues once being informed}} </w:t>
      </w:r>
    </w:p>
    <w:tbl>
      <w:tblPr>
        <w:tblStyle w:val="TableGrid"/>
        <w:tblW w:w="0" w:type="auto"/>
        <w:tblLook w:val="04A0" w:firstRow="1" w:lastRow="0" w:firstColumn="1" w:lastColumn="0" w:noHBand="0" w:noVBand="1"/>
      </w:tblPr>
      <w:tblGrid>
        <w:gridCol w:w="4508"/>
        <w:gridCol w:w="4508"/>
      </w:tblGrid>
      <w:tr w:rsidR="00A06A47" w14:paraId="43856F97" w14:textId="77777777" w:rsidTr="00A06A47">
        <w:tc>
          <w:tcPr>
            <w:tcW w:w="4508" w:type="dxa"/>
          </w:tcPr>
          <w:p w14:paraId="637867B5" w14:textId="77777777" w:rsidR="00A06A47" w:rsidRDefault="00A06A47" w:rsidP="000B2F2F">
            <w:r>
              <w:t>VPN</w:t>
            </w:r>
          </w:p>
        </w:tc>
        <w:tc>
          <w:tcPr>
            <w:tcW w:w="4508" w:type="dxa"/>
          </w:tcPr>
          <w:p w14:paraId="1D2F881D" w14:textId="77777777" w:rsidR="00A06A47" w:rsidRDefault="00A06A47" w:rsidP="000B2F2F"/>
        </w:tc>
      </w:tr>
      <w:tr w:rsidR="00A06A47" w14:paraId="6A4D5BD8" w14:textId="77777777" w:rsidTr="00A06A47">
        <w:tc>
          <w:tcPr>
            <w:tcW w:w="4508" w:type="dxa"/>
          </w:tcPr>
          <w:p w14:paraId="7116D064" w14:textId="77777777" w:rsidR="00A06A47" w:rsidRDefault="000726E5" w:rsidP="000B2F2F">
            <w:r>
              <w:t>Remote desktop</w:t>
            </w:r>
          </w:p>
        </w:tc>
        <w:tc>
          <w:tcPr>
            <w:tcW w:w="4508" w:type="dxa"/>
          </w:tcPr>
          <w:p w14:paraId="134572AF" w14:textId="77777777" w:rsidR="00A06A47" w:rsidRDefault="00A06A47" w:rsidP="000B2F2F"/>
        </w:tc>
      </w:tr>
      <w:tr w:rsidR="00A06A47" w14:paraId="047D23D6" w14:textId="77777777" w:rsidTr="00A06A47">
        <w:tc>
          <w:tcPr>
            <w:tcW w:w="4508" w:type="dxa"/>
          </w:tcPr>
          <w:p w14:paraId="34C9571E" w14:textId="77777777" w:rsidR="00A06A47" w:rsidRDefault="00A06A47" w:rsidP="000B2F2F"/>
        </w:tc>
        <w:tc>
          <w:tcPr>
            <w:tcW w:w="4508" w:type="dxa"/>
          </w:tcPr>
          <w:p w14:paraId="2B1FF816" w14:textId="77777777" w:rsidR="00A06A47" w:rsidRDefault="00A06A47" w:rsidP="000B2F2F"/>
        </w:tc>
      </w:tr>
      <w:tr w:rsidR="00A06A47" w14:paraId="3F0C2267" w14:textId="77777777" w:rsidTr="00A06A47">
        <w:tc>
          <w:tcPr>
            <w:tcW w:w="4508" w:type="dxa"/>
          </w:tcPr>
          <w:p w14:paraId="4FD472ED" w14:textId="77777777" w:rsidR="00A06A47" w:rsidRDefault="00A06A47" w:rsidP="000B2F2F"/>
        </w:tc>
        <w:tc>
          <w:tcPr>
            <w:tcW w:w="4508" w:type="dxa"/>
          </w:tcPr>
          <w:p w14:paraId="2449D20E" w14:textId="77777777" w:rsidR="00A06A47" w:rsidRDefault="00A06A47" w:rsidP="000B2F2F"/>
        </w:tc>
      </w:tr>
      <w:tr w:rsidR="00A06A47" w14:paraId="64D3AC73" w14:textId="77777777" w:rsidTr="00A06A47">
        <w:tc>
          <w:tcPr>
            <w:tcW w:w="4508" w:type="dxa"/>
          </w:tcPr>
          <w:p w14:paraId="4F908F8D" w14:textId="77777777" w:rsidR="00A06A47" w:rsidRDefault="00A06A47" w:rsidP="000B2F2F"/>
        </w:tc>
        <w:tc>
          <w:tcPr>
            <w:tcW w:w="4508" w:type="dxa"/>
          </w:tcPr>
          <w:p w14:paraId="77DFEEA8" w14:textId="77777777" w:rsidR="00A06A47" w:rsidRDefault="00A06A47" w:rsidP="000B2F2F"/>
        </w:tc>
      </w:tr>
    </w:tbl>
    <w:p w14:paraId="278B96B7" w14:textId="77777777" w:rsidR="00A06A47" w:rsidRDefault="00A06A47" w:rsidP="000B2F2F"/>
    <w:p w14:paraId="3121A347" w14:textId="77777777" w:rsidR="000726E5" w:rsidRDefault="000726E5" w:rsidP="000B2F2F">
      <w:r>
        <w:t>{{Some theoretical stuff based on my lit reviews}}</w:t>
      </w:r>
    </w:p>
    <w:p w14:paraId="7281A87E" w14:textId="77777777" w:rsidR="000726E5" w:rsidRDefault="000726E5" w:rsidP="000B2F2F"/>
    <w:p w14:paraId="7329D179" w14:textId="77777777" w:rsidR="000726E5" w:rsidRDefault="000726E5" w:rsidP="000B2F2F">
      <w:r>
        <w:t>{{Specific weaknesses from tables}}</w:t>
      </w:r>
    </w:p>
    <w:p w14:paraId="2655F7C9" w14:textId="77777777" w:rsidR="000726E5" w:rsidRDefault="000726E5" w:rsidP="000B2F2F"/>
    <w:p w14:paraId="4B0F91FE" w14:textId="44D91339" w:rsidR="000726E5" w:rsidRDefault="000726E5" w:rsidP="000B2F2F">
      <w:r>
        <w:t>{{List/identify weaknesses I’d like to address}}</w:t>
      </w:r>
    </w:p>
    <w:p w14:paraId="56C33CDC" w14:textId="54948E39" w:rsidR="005939F7" w:rsidRDefault="00C400C1" w:rsidP="00C400C1">
      <w:pPr>
        <w:pStyle w:val="Heading1"/>
      </w:pPr>
      <w:r>
        <w:t>References</w:t>
      </w:r>
    </w:p>
    <w:p w14:paraId="04BC980C" w14:textId="59ED26F3" w:rsidR="002222D4" w:rsidRPr="002222D4" w:rsidRDefault="005939F7" w:rsidP="002222D4">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222D4" w:rsidRPr="002222D4">
        <w:rPr>
          <w:rFonts w:ascii="Calibri" w:hAnsi="Calibri" w:cs="Calibri"/>
          <w:noProof/>
          <w:szCs w:val="24"/>
        </w:rPr>
        <w:t>[1]</w:t>
      </w:r>
      <w:r w:rsidR="002222D4" w:rsidRPr="002222D4">
        <w:rPr>
          <w:rFonts w:ascii="Calibri" w:hAnsi="Calibri" w:cs="Calibri"/>
          <w:noProof/>
          <w:szCs w:val="24"/>
        </w:rPr>
        <w:tab/>
        <w:t xml:space="preserve"> and M. I. B. Rafiullah Khan, Sarmad Ullah Khan, Rifaqat Zaheer, “An Efficient Network Monitoring and Management System,” </w:t>
      </w:r>
      <w:r w:rsidR="002222D4" w:rsidRPr="002222D4">
        <w:rPr>
          <w:rFonts w:ascii="Calibri" w:hAnsi="Calibri" w:cs="Calibri"/>
          <w:i/>
          <w:iCs/>
          <w:noProof/>
          <w:szCs w:val="24"/>
        </w:rPr>
        <w:t>Int. J. Inf. Electron. Eng.</w:t>
      </w:r>
      <w:r w:rsidR="002222D4" w:rsidRPr="002222D4">
        <w:rPr>
          <w:rFonts w:ascii="Calibri" w:hAnsi="Calibri" w:cs="Calibri"/>
          <w:noProof/>
          <w:szCs w:val="24"/>
        </w:rPr>
        <w:t>, vol. 3, no. 1, p. 122, 2013.</w:t>
      </w:r>
    </w:p>
    <w:p w14:paraId="5221B6EF"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[2]</w:t>
      </w:r>
      <w:r w:rsidRPr="002222D4">
        <w:rPr>
          <w:rFonts w:ascii="Calibri" w:hAnsi="Calibri" w:cs="Calibri"/>
          <w:noProof/>
          <w:szCs w:val="24"/>
        </w:rPr>
        <w:tab/>
        <w:t xml:space="preserve">N. Chandrika, “Cyber Security in the UK,” </w:t>
      </w:r>
      <w:r w:rsidRPr="002222D4">
        <w:rPr>
          <w:rFonts w:ascii="Calibri" w:hAnsi="Calibri" w:cs="Calibri"/>
          <w:i/>
          <w:iCs/>
          <w:noProof/>
          <w:szCs w:val="24"/>
        </w:rPr>
        <w:t>POSTnote</w:t>
      </w:r>
      <w:r w:rsidRPr="002222D4">
        <w:rPr>
          <w:rFonts w:ascii="Calibri" w:hAnsi="Calibri" w:cs="Calibri"/>
          <w:noProof/>
          <w:szCs w:val="24"/>
        </w:rPr>
        <w:t>, no. 389, pp. 1–4, 2011.</w:t>
      </w:r>
    </w:p>
    <w:p w14:paraId="7273DFF7"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[3]</w:t>
      </w:r>
      <w:r w:rsidRPr="002222D4">
        <w:rPr>
          <w:rFonts w:ascii="Calibri" w:hAnsi="Calibri" w:cs="Calibri"/>
          <w:noProof/>
          <w:szCs w:val="24"/>
        </w:rPr>
        <w:tab/>
        <w:t xml:space="preserve">G. A. Fink, C. L. North, A. Endert, and S. Rose, “Visualizing cyber security: Usable workspaces,” in </w:t>
      </w:r>
      <w:r w:rsidRPr="002222D4">
        <w:rPr>
          <w:rFonts w:ascii="Calibri" w:hAnsi="Calibri" w:cs="Calibri"/>
          <w:i/>
          <w:iCs/>
          <w:noProof/>
          <w:szCs w:val="24"/>
        </w:rPr>
        <w:t>6th International Workshop on Visualization for Cyber Security 2009, VizSec 2009 - Proceedings</w:t>
      </w:r>
      <w:r w:rsidRPr="002222D4">
        <w:rPr>
          <w:rFonts w:ascii="Calibri" w:hAnsi="Calibri" w:cs="Calibri"/>
          <w:noProof/>
          <w:szCs w:val="24"/>
        </w:rPr>
        <w:t>, 2009, pp. 45–56.</w:t>
      </w:r>
    </w:p>
    <w:p w14:paraId="6263EB35"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[4]</w:t>
      </w:r>
      <w:r w:rsidRPr="002222D4">
        <w:rPr>
          <w:rFonts w:ascii="Calibri" w:hAnsi="Calibri" w:cs="Calibri"/>
          <w:noProof/>
          <w:szCs w:val="24"/>
        </w:rPr>
        <w:tab/>
        <w:t xml:space="preserve">H. Shiravi, A. Shiravi, and A. a. Ghorbani, “006 A survey of visualization systems for network security,” </w:t>
      </w:r>
      <w:r w:rsidRPr="002222D4">
        <w:rPr>
          <w:rFonts w:ascii="Calibri" w:hAnsi="Calibri" w:cs="Calibri"/>
          <w:i/>
          <w:iCs/>
          <w:noProof/>
          <w:szCs w:val="24"/>
        </w:rPr>
        <w:t>IEEE Trans. Vis. Comput. Graph.</w:t>
      </w:r>
      <w:r w:rsidRPr="002222D4">
        <w:rPr>
          <w:rFonts w:ascii="Calibri" w:hAnsi="Calibri" w:cs="Calibri"/>
          <w:noProof/>
          <w:szCs w:val="24"/>
        </w:rPr>
        <w:t>, vol. 18, no. 8, pp. 1313–1329, 2012.</w:t>
      </w:r>
    </w:p>
    <w:p w14:paraId="2E43406C"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[5]</w:t>
      </w:r>
      <w:r w:rsidRPr="002222D4">
        <w:rPr>
          <w:rFonts w:ascii="Calibri" w:hAnsi="Calibri" w:cs="Calibri"/>
          <w:noProof/>
          <w:szCs w:val="24"/>
        </w:rPr>
        <w:tab/>
        <w:t xml:space="preserve">R. Sharma, “Study of Latest Emerging Trends on Cyber Security and its challenges to Society,” </w:t>
      </w:r>
      <w:r w:rsidRPr="002222D4">
        <w:rPr>
          <w:rFonts w:ascii="Calibri" w:hAnsi="Calibri" w:cs="Calibri"/>
          <w:i/>
          <w:iCs/>
          <w:noProof/>
          <w:szCs w:val="24"/>
        </w:rPr>
        <w:t>Int. J. Sci. Eng. Res.</w:t>
      </w:r>
      <w:r w:rsidRPr="002222D4">
        <w:rPr>
          <w:rFonts w:ascii="Calibri" w:hAnsi="Calibri" w:cs="Calibri"/>
          <w:noProof/>
          <w:szCs w:val="24"/>
        </w:rPr>
        <w:t>, vol. 3, no. 6, 2012.</w:t>
      </w:r>
    </w:p>
    <w:p w14:paraId="650B45D9"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[6]</w:t>
      </w:r>
      <w:r w:rsidRPr="002222D4">
        <w:rPr>
          <w:rFonts w:ascii="Calibri" w:hAnsi="Calibri" w:cs="Calibri"/>
          <w:noProof/>
          <w:szCs w:val="24"/>
        </w:rPr>
        <w:tab/>
        <w:t xml:space="preserve">R. Collobert, J. Weston, and L. Bottou, “Natural language processing (almost) from scratch,” </w:t>
      </w:r>
      <w:r w:rsidRPr="002222D4">
        <w:rPr>
          <w:rFonts w:ascii="Calibri" w:hAnsi="Calibri" w:cs="Calibri"/>
          <w:i/>
          <w:iCs/>
          <w:noProof/>
          <w:szCs w:val="24"/>
        </w:rPr>
        <w:t>J. Mach. …</w:t>
      </w:r>
      <w:r w:rsidRPr="002222D4">
        <w:rPr>
          <w:rFonts w:ascii="Calibri" w:hAnsi="Calibri" w:cs="Calibri"/>
          <w:noProof/>
          <w:szCs w:val="24"/>
        </w:rPr>
        <w:t>, vol. 12, pp. 2493–2537, 2011.</w:t>
      </w:r>
    </w:p>
    <w:p w14:paraId="7C839522"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[7]</w:t>
      </w:r>
      <w:r w:rsidRPr="002222D4">
        <w:rPr>
          <w:rFonts w:ascii="Calibri" w:hAnsi="Calibri" w:cs="Calibri"/>
          <w:noProof/>
          <w:szCs w:val="24"/>
        </w:rPr>
        <w:tab/>
        <w:t xml:space="preserve">B. A. Shawar and E. Atwell, “Chatbots: are they really useful?,” </w:t>
      </w:r>
      <w:r w:rsidRPr="002222D4">
        <w:rPr>
          <w:rFonts w:ascii="Calibri" w:hAnsi="Calibri" w:cs="Calibri"/>
          <w:i/>
          <w:iCs/>
          <w:noProof/>
          <w:szCs w:val="24"/>
        </w:rPr>
        <w:t>LDV-Forum</w:t>
      </w:r>
      <w:r w:rsidRPr="002222D4">
        <w:rPr>
          <w:rFonts w:ascii="Calibri" w:hAnsi="Calibri" w:cs="Calibri"/>
          <w:noProof/>
          <w:szCs w:val="24"/>
        </w:rPr>
        <w:t>, 2007.</w:t>
      </w:r>
    </w:p>
    <w:p w14:paraId="5EFD2A7E"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[8]</w:t>
      </w:r>
      <w:r w:rsidRPr="002222D4">
        <w:rPr>
          <w:rFonts w:ascii="Calibri" w:hAnsi="Calibri" w:cs="Calibri"/>
          <w:noProof/>
          <w:szCs w:val="24"/>
        </w:rPr>
        <w:tab/>
        <w:t>R. S. Wallace, “The Anatomy of A.L.I.C.E.” [Online]. Available: http://www.alicebot.org/anatomy.html.</w:t>
      </w:r>
    </w:p>
    <w:p w14:paraId="31540867"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[9]</w:t>
      </w:r>
      <w:r w:rsidRPr="002222D4">
        <w:rPr>
          <w:rFonts w:ascii="Calibri" w:hAnsi="Calibri" w:cs="Calibri"/>
          <w:noProof/>
          <w:szCs w:val="24"/>
        </w:rPr>
        <w:tab/>
        <w:t>J. Rahman, “Implementation of ALICE chatbot as domain specific knowledge bot for BRAC U (FAQ bot),” 2012.</w:t>
      </w:r>
    </w:p>
    <w:p w14:paraId="7FD32F15"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[10]</w:t>
      </w:r>
      <w:r w:rsidRPr="002222D4">
        <w:rPr>
          <w:rFonts w:ascii="Calibri" w:hAnsi="Calibri" w:cs="Calibri"/>
          <w:noProof/>
          <w:szCs w:val="24"/>
        </w:rPr>
        <w:tab/>
        <w:t>“Dialogue Diversity Corpus.” [Online]. Available: http://www-bcf.usc.edu/~billmann/diversity/DDivers-site.htm. [Accessed: 15-Dec-2016].</w:t>
      </w:r>
    </w:p>
    <w:p w14:paraId="63C22666"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[11]</w:t>
      </w:r>
      <w:r w:rsidRPr="002222D4">
        <w:rPr>
          <w:rFonts w:ascii="Calibri" w:hAnsi="Calibri" w:cs="Calibri"/>
          <w:noProof/>
          <w:szCs w:val="24"/>
        </w:rPr>
        <w:tab/>
        <w:t>B. A. Shawar and E. Atwell, “Using dialogue corpora to train a chatbot,” 2003.</w:t>
      </w:r>
    </w:p>
    <w:p w14:paraId="2A47F4F1"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[12]</w:t>
      </w:r>
      <w:r w:rsidRPr="002222D4">
        <w:rPr>
          <w:rFonts w:ascii="Calibri" w:hAnsi="Calibri" w:cs="Calibri"/>
          <w:noProof/>
          <w:szCs w:val="24"/>
        </w:rPr>
        <w:tab/>
        <w:t xml:space="preserve">P. M. Nadkarni, L. Ohno-Machado, W. W. Chapman, C. Manning, P. Raghavan, H. Schuetze, W. Hutchins, N. Chomsky, A. Aho, R. Sethi, J. Ullman, N. Chomsky, J. Friedl, S. Kleene, B. Kernighan, R. Pike, J. Levine, T. Mason, D. Brown, A. Joshi, K. Vijay-Shanker, D. Weir, W. </w:t>
      </w:r>
      <w:r w:rsidRPr="002222D4">
        <w:rPr>
          <w:rFonts w:ascii="Calibri" w:hAnsi="Calibri" w:cs="Calibri"/>
          <w:noProof/>
          <w:szCs w:val="24"/>
        </w:rPr>
        <w:lastRenderedPageBreak/>
        <w:t xml:space="preserve">Clocksin, C. Mellish, D. Warren, D. Klein, N. Chomsky, D. Klein, C. Manning, J. Quinlan, D. Klein, C. Manning, U. of Pennsylvania, C. Manning, H. Schuetze, D. Jurafsky, J. Martin, P. Spyns, L. Deleger, F. Namer, P. Zweigenbaum, J. Denny, A. Spickard, K. Johnson, S. Haas, G. Savova, J. Masanz, P. Ogren, A. Aronson, Q. Zou, W. Chu, C. Morioka, H. Liu, A. Aronson, C. Friedman, T. Rindflesch, A. Aronson, T. Pedersen, M. Weeber, J. Mork, A. Aronson, W. Chapman, W. Bridewell, P. Hanbury, P. Mutalik, A. Deshpande, P. Nadkarni, Y. Huang, H. Lowe, W. Chapman, W. Bridewell, P. Hanbury, U. of S. (Hungary), G. Savova, W. Chapman, J. Zheng, C. Tao, H. Solbrig, S. Deepak, G. Hripcsak, N. Elhadad, Y. Chen, R. Taira, D. Johnson, V. Bhushan, N. Sager, M. Lyman, N. Nhan, P. Haug, D. Ranum, P. Frederick, L. Christensen, P. Haug, M. Fiszman, H. Xu, C. Friedman, P. Stetson, L. Christensen, H. Harkema, J. Irwin, O. Uzuner, B. South, S. Shen, O. Uzuner, I. Goldstein, Y. Luo, O. Uzuner, O. Uzuner, I. Solti, E. Cadag, C. Chute, L. Chen, C. Friedman, X. Wang, G. Hripcsak, C. Friedman, W. Chapman, M. Fiszman, J. Dowling, W. Chapman, J. Dowling, M. Wagner, X. Wang, G. Hripcsak, M. Markatou, D. Lindberg, B. Humphreys, A. McCray, A. Browne, A. McCray, S. Srinivasan, G. Divita, A. Browne, T. Rindflesch, N. L. of Medicine, S. Srihari, C. Elkan, M. Hearst, S. Dumais, E. Osman, D. Inc., D. Fradkin, I. Muchnik, A. Viterbi, A. Dempster, N. Laird, D. Rubin, M. Hasegawa-Johnson, J. Zhang, D. Shen, G. Zhou, E. Sonnhammer, S. Eddy, E. Birney, A. Lukashin, M. Borodovsky, S. Eddy, L. Rabiner, J. Lafferty, A. McCallum, F. Pereira, A. Culotta, D. Kulp, A. McCallum, C. Sutton, A. McCallum, A. Franz, T. Brants, U. of S. N. L. Group, A. Foundation, A. Foundation, C. Thompson, M. Califf, R. Mooney, N. A. C. of the A. for C. Linguistics, P. Fodor, A. Lally, D. Ferrucci, A. Lally, P. Fodor, L. Libresco, K. Jennings, J. Fitzgerald, E. Berner, G. Webster, A. Shugerman, C. Friedman, A. Elstein, F. Wolf, R. Miller, F. Masarie, and R. Miller, “Natural language processing: an introduction.,” </w:t>
      </w:r>
      <w:r w:rsidRPr="002222D4">
        <w:rPr>
          <w:rFonts w:ascii="Calibri" w:hAnsi="Calibri" w:cs="Calibri"/>
          <w:i/>
          <w:iCs/>
          <w:noProof/>
          <w:szCs w:val="24"/>
        </w:rPr>
        <w:t>J. Am. Med. Inform. Assoc.</w:t>
      </w:r>
      <w:r w:rsidRPr="002222D4">
        <w:rPr>
          <w:rFonts w:ascii="Calibri" w:hAnsi="Calibri" w:cs="Calibri"/>
          <w:noProof/>
          <w:szCs w:val="24"/>
        </w:rPr>
        <w:t>, vol. 18, no. 5, pp. 544–51, 2011.</w:t>
      </w:r>
    </w:p>
    <w:p w14:paraId="258C8BE2"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[13]</w:t>
      </w:r>
      <w:r w:rsidRPr="002222D4">
        <w:rPr>
          <w:rFonts w:ascii="Calibri" w:hAnsi="Calibri" w:cs="Calibri"/>
          <w:noProof/>
          <w:szCs w:val="24"/>
        </w:rPr>
        <w:tab/>
        <w:t xml:space="preserve">A. Khanna, B. Pandey, K. Vashishta, K. Kalia, B. Pradeepkumar, and T. Das, “A Study of Today’s A.I. through Chatbots and Rediscovery of Machine Intelligence,” </w:t>
      </w:r>
      <w:r w:rsidRPr="002222D4">
        <w:rPr>
          <w:rFonts w:ascii="Calibri" w:hAnsi="Calibri" w:cs="Calibri"/>
          <w:i/>
          <w:iCs/>
          <w:noProof/>
          <w:szCs w:val="24"/>
        </w:rPr>
        <w:t>Int. J. Sci. Technol.</w:t>
      </w:r>
      <w:r w:rsidRPr="002222D4">
        <w:rPr>
          <w:rFonts w:ascii="Calibri" w:hAnsi="Calibri" w:cs="Calibri"/>
          <w:noProof/>
          <w:szCs w:val="24"/>
        </w:rPr>
        <w:t>, vol. 8, no. 7, pp. 277–284, 2015.</w:t>
      </w:r>
    </w:p>
    <w:p w14:paraId="1BDF17C6"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[14]</w:t>
      </w:r>
      <w:r w:rsidRPr="002222D4">
        <w:rPr>
          <w:rFonts w:ascii="Calibri" w:hAnsi="Calibri" w:cs="Calibri"/>
          <w:noProof/>
          <w:szCs w:val="24"/>
        </w:rPr>
        <w:tab/>
        <w:t>Microsoft, “LUIS: Language Understanding Intelligent Service (beta).” [Online]. Available: https://www.luis.ai/. [Accessed: 15-Dec-2016].</w:t>
      </w:r>
    </w:p>
    <w:p w14:paraId="589FC305"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szCs w:val="24"/>
        </w:rPr>
      </w:pPr>
      <w:r w:rsidRPr="002222D4">
        <w:rPr>
          <w:rFonts w:ascii="Calibri" w:hAnsi="Calibri" w:cs="Calibri"/>
          <w:noProof/>
          <w:szCs w:val="24"/>
        </w:rPr>
        <w:t>[15]</w:t>
      </w:r>
      <w:r w:rsidRPr="002222D4">
        <w:rPr>
          <w:rFonts w:ascii="Calibri" w:hAnsi="Calibri" w:cs="Calibri"/>
          <w:noProof/>
          <w:szCs w:val="24"/>
        </w:rPr>
        <w:tab/>
        <w:t>P. Simard, D. Chickering, A. Lakshmiratan, D. Charles, L. Bottou, C. Garcia, J. Suarez, D. Grangier, S. Amershi, J. Verwey, and J. Suh, “ICE: Enabling Non-Experts to Build Models Interactively for Large-Scale Lopsided Problems,” 2014.</w:t>
      </w:r>
    </w:p>
    <w:p w14:paraId="04098A96" w14:textId="77777777" w:rsidR="002222D4" w:rsidRPr="002222D4" w:rsidRDefault="002222D4" w:rsidP="002222D4">
      <w:pPr>
        <w:widowControl w:val="0"/>
        <w:autoSpaceDE w:val="0"/>
        <w:autoSpaceDN w:val="0"/>
        <w:adjustRightInd w:val="0"/>
        <w:spacing w:line="240" w:lineRule="auto"/>
        <w:ind w:left="640" w:hanging="640"/>
        <w:rPr>
          <w:rFonts w:ascii="Calibri" w:hAnsi="Calibri" w:cs="Calibri"/>
          <w:noProof/>
        </w:rPr>
      </w:pPr>
      <w:r w:rsidRPr="002222D4">
        <w:rPr>
          <w:rFonts w:ascii="Calibri" w:hAnsi="Calibri" w:cs="Calibri"/>
          <w:noProof/>
          <w:szCs w:val="24"/>
        </w:rPr>
        <w:t>[16]</w:t>
      </w:r>
      <w:r w:rsidRPr="002222D4">
        <w:rPr>
          <w:rFonts w:ascii="Calibri" w:hAnsi="Calibri" w:cs="Calibri"/>
          <w:noProof/>
          <w:szCs w:val="24"/>
        </w:rPr>
        <w:tab/>
        <w:t>J. D. Williams, E. Kamal, M. Ashour, H. Amr, J. Miller, and G. Zweig, “Fast and easy language understanding for dialog systems with Microsoft Language Understanding Intelligent Service (LUIS),” 2015.</w:t>
      </w:r>
    </w:p>
    <w:p w14:paraId="4F7C273A" w14:textId="0452685E" w:rsidR="005939F7" w:rsidRPr="00A06A47" w:rsidRDefault="005939F7" w:rsidP="000B2F2F">
      <w:r>
        <w:fldChar w:fldCharType="end"/>
      </w:r>
    </w:p>
    <w:sectPr w:rsidR="005939F7" w:rsidRPr="00A06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60"/>
    <w:rsid w:val="000726E5"/>
    <w:rsid w:val="00083083"/>
    <w:rsid w:val="000B2F2F"/>
    <w:rsid w:val="000C262D"/>
    <w:rsid w:val="000E7D63"/>
    <w:rsid w:val="00146707"/>
    <w:rsid w:val="001D1762"/>
    <w:rsid w:val="002222D4"/>
    <w:rsid w:val="00337678"/>
    <w:rsid w:val="003D61F8"/>
    <w:rsid w:val="00497B60"/>
    <w:rsid w:val="005939F7"/>
    <w:rsid w:val="0064281D"/>
    <w:rsid w:val="00A06A47"/>
    <w:rsid w:val="00A82311"/>
    <w:rsid w:val="00AD34B4"/>
    <w:rsid w:val="00C400C1"/>
    <w:rsid w:val="00CF523E"/>
    <w:rsid w:val="00D42AA5"/>
    <w:rsid w:val="00DF1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302E"/>
  <w15:chartTrackingRefBased/>
  <w15:docId w15:val="{0B5EC81E-B4AC-44A3-9181-2FDF8D8F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2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F523E"/>
    <w:rPr>
      <w:sz w:val="16"/>
      <w:szCs w:val="16"/>
    </w:rPr>
  </w:style>
  <w:style w:type="paragraph" w:styleId="CommentText">
    <w:name w:val="annotation text"/>
    <w:basedOn w:val="Normal"/>
    <w:link w:val="CommentTextChar"/>
    <w:uiPriority w:val="99"/>
    <w:semiHidden/>
    <w:unhideWhenUsed/>
    <w:rsid w:val="00CF523E"/>
    <w:pPr>
      <w:spacing w:line="240" w:lineRule="auto"/>
    </w:pPr>
    <w:rPr>
      <w:sz w:val="20"/>
      <w:szCs w:val="20"/>
    </w:rPr>
  </w:style>
  <w:style w:type="character" w:customStyle="1" w:styleId="CommentTextChar">
    <w:name w:val="Comment Text Char"/>
    <w:basedOn w:val="DefaultParagraphFont"/>
    <w:link w:val="CommentText"/>
    <w:uiPriority w:val="99"/>
    <w:semiHidden/>
    <w:rsid w:val="00CF523E"/>
    <w:rPr>
      <w:sz w:val="20"/>
      <w:szCs w:val="20"/>
    </w:rPr>
  </w:style>
  <w:style w:type="paragraph" w:styleId="CommentSubject">
    <w:name w:val="annotation subject"/>
    <w:basedOn w:val="CommentText"/>
    <w:next w:val="CommentText"/>
    <w:link w:val="CommentSubjectChar"/>
    <w:uiPriority w:val="99"/>
    <w:semiHidden/>
    <w:unhideWhenUsed/>
    <w:rsid w:val="00CF523E"/>
    <w:rPr>
      <w:b/>
      <w:bCs/>
    </w:rPr>
  </w:style>
  <w:style w:type="character" w:customStyle="1" w:styleId="CommentSubjectChar">
    <w:name w:val="Comment Subject Char"/>
    <w:basedOn w:val="CommentTextChar"/>
    <w:link w:val="CommentSubject"/>
    <w:uiPriority w:val="99"/>
    <w:semiHidden/>
    <w:rsid w:val="00CF523E"/>
    <w:rPr>
      <w:b/>
      <w:bCs/>
      <w:sz w:val="20"/>
      <w:szCs w:val="20"/>
    </w:rPr>
  </w:style>
  <w:style w:type="paragraph" w:styleId="BalloonText">
    <w:name w:val="Balloon Text"/>
    <w:basedOn w:val="Normal"/>
    <w:link w:val="BalloonTextChar"/>
    <w:uiPriority w:val="99"/>
    <w:semiHidden/>
    <w:unhideWhenUsed/>
    <w:rsid w:val="00CF5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3E"/>
    <w:rPr>
      <w:rFonts w:ascii="Segoe UI" w:hAnsi="Segoe UI" w:cs="Segoe UI"/>
      <w:sz w:val="18"/>
      <w:szCs w:val="18"/>
    </w:rPr>
  </w:style>
  <w:style w:type="character" w:styleId="Hyperlink">
    <w:name w:val="Hyperlink"/>
    <w:basedOn w:val="DefaultParagraphFont"/>
    <w:uiPriority w:val="99"/>
    <w:unhideWhenUsed/>
    <w:rsid w:val="000E7D63"/>
    <w:rPr>
      <w:color w:val="0563C1" w:themeColor="hyperlink"/>
      <w:u w:val="single"/>
    </w:rPr>
  </w:style>
  <w:style w:type="character" w:customStyle="1" w:styleId="Heading1Char">
    <w:name w:val="Heading 1 Char"/>
    <w:basedOn w:val="DefaultParagraphFont"/>
    <w:link w:val="Heading1"/>
    <w:uiPriority w:val="9"/>
    <w:rsid w:val="000B2F2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6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832C09-BF8A-4463-8C46-EA8CA377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11836</Words>
  <Characters>67470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3</cp:revision>
  <dcterms:created xsi:type="dcterms:W3CDTF">2016-12-11T23:19:00Z</dcterms:created>
  <dcterms:modified xsi:type="dcterms:W3CDTF">2016-12-15T04:28:00Z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