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sz w:val="48"/>
          <w:szCs w:val="48"/>
        </w:rPr>
      </w:pPr>
      <w:bookmarkStart w:colFirst="0" w:colLast="0" w:name="_heading=h.gjdgxs" w:id="0"/>
      <w:bookmarkEnd w:id="0"/>
      <w:r w:rsidDel="00000000" w:rsidR="00000000" w:rsidRPr="00000000">
        <w:rPr>
          <w:sz w:val="48"/>
          <w:szCs w:val="48"/>
          <w:rtl w:val="0"/>
        </w:rPr>
        <w:t xml:space="preserve">Manufacturing SOP: Face Visor Assembly</w:t>
      </w:r>
      <w:r w:rsidDel="00000000" w:rsidR="00000000" w:rsidRPr="00000000">
        <w:rPr>
          <w:rtl w:val="0"/>
        </w:rPr>
      </w:r>
    </w:p>
    <w:p w:rsidR="00000000" w:rsidDel="00000000" w:rsidP="00000000" w:rsidRDefault="00000000" w:rsidRPr="00000000" w14:paraId="00000002">
      <w:pPr>
        <w:rPr>
          <w:rFonts w:ascii="Arial" w:cs="Arial" w:eastAsia="Arial" w:hAnsi="Arial"/>
          <w:sz w:val="22"/>
          <w:szCs w:val="22"/>
        </w:rPr>
      </w:pPr>
      <w:r w:rsidDel="00000000" w:rsidR="00000000" w:rsidRPr="00000000">
        <w:rPr>
          <w:rtl w:val="0"/>
        </w:rPr>
        <w:t xml:space="preserve">Author: John Loveluck Version 21 April 2020</w:t>
      </w:r>
      <w:r w:rsidDel="00000000" w:rsidR="00000000" w:rsidRPr="00000000">
        <w:rPr>
          <w:rtl w:val="0"/>
        </w:rPr>
      </w:r>
    </w:p>
    <w:p w:rsidR="00000000" w:rsidDel="00000000" w:rsidP="00000000" w:rsidRDefault="00000000" w:rsidRPr="00000000" w14:paraId="00000003">
      <w:pPr>
        <w:pStyle w:val="Heading1"/>
        <w:numPr>
          <w:ilvl w:val="0"/>
          <w:numId w:val="9"/>
        </w:numPr>
        <w:ind w:left="720" w:hanging="720"/>
        <w:rPr>
          <w:rFonts w:ascii="Arial" w:cs="Arial" w:eastAsia="Arial" w:hAnsi="Arial"/>
          <w:sz w:val="40"/>
          <w:szCs w:val="40"/>
          <w:u w:val="none"/>
        </w:rPr>
      </w:pPr>
      <w:bookmarkStart w:colFirst="0" w:colLast="0" w:name="_heading=h.30j0zll" w:id="1"/>
      <w:bookmarkEnd w:id="1"/>
      <w:r w:rsidDel="00000000" w:rsidR="00000000" w:rsidRPr="00000000">
        <w:rPr>
          <w:rtl w:val="0"/>
        </w:rPr>
        <w:t xml:space="preserve">Purpose</w:t>
      </w:r>
      <w:r w:rsidDel="00000000" w:rsidR="00000000" w:rsidRPr="00000000">
        <w:rPr>
          <w:rtl w:val="0"/>
        </w:rPr>
      </w:r>
    </w:p>
    <w:p w:rsidR="00000000" w:rsidDel="00000000" w:rsidP="00000000" w:rsidRDefault="00000000" w:rsidRPr="00000000" w14:paraId="00000004">
      <w:pPr>
        <w:ind w:left="450"/>
        <w:rPr>
          <w:rFonts w:ascii="Arial" w:cs="Arial" w:eastAsia="Arial" w:hAnsi="Arial"/>
          <w:sz w:val="22"/>
          <w:szCs w:val="22"/>
        </w:rPr>
      </w:pPr>
      <w:r w:rsidDel="00000000" w:rsidR="00000000" w:rsidRPr="00000000">
        <w:rPr>
          <w:rtl w:val="0"/>
        </w:rPr>
        <w:t xml:space="preserve">To define:</w:t>
      </w:r>
      <w:r w:rsidDel="00000000" w:rsidR="00000000" w:rsidRPr="00000000">
        <w:rPr>
          <w:rtl w:val="0"/>
        </w:rPr>
      </w:r>
    </w:p>
    <w:p w:rsidR="00000000" w:rsidDel="00000000" w:rsidP="00000000" w:rsidRDefault="00000000" w:rsidRPr="00000000" w14:paraId="00000005">
      <w:pPr>
        <w:numPr>
          <w:ilvl w:val="0"/>
          <w:numId w:val="2"/>
        </w:numPr>
        <w:ind w:left="1440" w:hanging="360"/>
        <w:rPr>
          <w:rFonts w:ascii="Arial" w:cs="Arial" w:eastAsia="Arial" w:hAnsi="Arial"/>
          <w:sz w:val="22"/>
          <w:szCs w:val="22"/>
        </w:rPr>
      </w:pPr>
      <w:r w:rsidDel="00000000" w:rsidR="00000000" w:rsidRPr="00000000">
        <w:rPr>
          <w:rtl w:val="0"/>
        </w:rPr>
        <w:t xml:space="preserve">Process for assembling Delve Face Visors</w:t>
      </w:r>
      <w:r w:rsidDel="00000000" w:rsidR="00000000" w:rsidRPr="00000000">
        <w:rPr>
          <w:rtl w:val="0"/>
        </w:rPr>
      </w:r>
    </w:p>
    <w:p w:rsidR="00000000" w:rsidDel="00000000" w:rsidP="00000000" w:rsidRDefault="00000000" w:rsidRPr="00000000" w14:paraId="00000006">
      <w:pPr>
        <w:numPr>
          <w:ilvl w:val="0"/>
          <w:numId w:val="2"/>
        </w:numPr>
        <w:ind w:left="1440" w:hanging="360"/>
        <w:rPr>
          <w:rFonts w:ascii="Arial" w:cs="Arial" w:eastAsia="Arial" w:hAnsi="Arial"/>
          <w:sz w:val="22"/>
          <w:szCs w:val="22"/>
        </w:rPr>
      </w:pPr>
      <w:r w:rsidDel="00000000" w:rsidR="00000000" w:rsidRPr="00000000">
        <w:rPr>
          <w:rtl w:val="0"/>
        </w:rPr>
        <w:t xml:space="preserve">Precautions to prevent spread of COVID-19 by contamination of face visors during manufacture and distribution</w:t>
      </w:r>
      <w:r w:rsidDel="00000000" w:rsidR="00000000" w:rsidRPr="00000000">
        <w:rPr>
          <w:rtl w:val="0"/>
        </w:rPr>
      </w:r>
    </w:p>
    <w:p w:rsidR="00000000" w:rsidDel="00000000" w:rsidP="00000000" w:rsidRDefault="00000000" w:rsidRPr="00000000" w14:paraId="00000007">
      <w:pPr>
        <w:numPr>
          <w:ilvl w:val="0"/>
          <w:numId w:val="2"/>
        </w:numPr>
        <w:ind w:left="1440" w:hanging="360"/>
        <w:rPr>
          <w:rFonts w:ascii="Arial" w:cs="Arial" w:eastAsia="Arial" w:hAnsi="Arial"/>
          <w:sz w:val="22"/>
          <w:szCs w:val="22"/>
        </w:rPr>
      </w:pPr>
      <w:r w:rsidDel="00000000" w:rsidR="00000000" w:rsidRPr="00000000">
        <w:rPr>
          <w:rtl w:val="0"/>
        </w:rPr>
        <w:t xml:space="preserve">Means of recording implementation of processes and precautions.</w:t>
      </w: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pStyle w:val="Heading1"/>
        <w:spacing w:after="120" w:before="400" w:line="276" w:lineRule="auto"/>
        <w:ind w:left="720" w:right="0" w:hanging="720"/>
        <w:jc w:val="left"/>
        <w:rPr>
          <w:rFonts w:ascii="Arial" w:cs="Arial" w:eastAsia="Arial" w:hAnsi="Arial"/>
          <w:sz w:val="40"/>
          <w:szCs w:val="40"/>
        </w:rPr>
      </w:pPr>
      <w:bookmarkStart w:colFirst="0" w:colLast="0" w:name="_heading=h.1fob9te" w:id="2"/>
      <w:bookmarkEnd w:id="2"/>
      <w:r w:rsidDel="00000000" w:rsidR="00000000" w:rsidRPr="00000000">
        <w:rPr>
          <w:rtl w:val="0"/>
        </w:rPr>
        <w:t xml:space="preserve">2.  Scope</w:t>
      </w:r>
      <w:r w:rsidDel="00000000" w:rsidR="00000000" w:rsidRPr="00000000">
        <w:rPr>
          <w:rtl w:val="0"/>
        </w:rPr>
      </w:r>
    </w:p>
    <w:p w:rsidR="00000000" w:rsidDel="00000000" w:rsidP="00000000" w:rsidRDefault="00000000" w:rsidRPr="00000000" w14:paraId="0000000A">
      <w:pPr>
        <w:ind w:left="450"/>
        <w:rPr>
          <w:rFonts w:ascii="Arial" w:cs="Arial" w:eastAsia="Arial" w:hAnsi="Arial"/>
          <w:sz w:val="22"/>
          <w:szCs w:val="22"/>
        </w:rPr>
      </w:pPr>
      <w:r w:rsidDel="00000000" w:rsidR="00000000" w:rsidRPr="00000000">
        <w:rPr>
          <w:rtl w:val="0"/>
        </w:rPr>
        <w:t xml:space="preserve">Qualified staff/volunteers manufacturing the Addenbrooke’s approved design of DELVE face visor at Makespace, Mill Lane, Cambridge.</w:t>
      </w:r>
      <w:r w:rsidDel="00000000" w:rsidR="00000000" w:rsidRPr="00000000">
        <w:rPr>
          <w:rtl w:val="0"/>
        </w:rPr>
      </w:r>
    </w:p>
    <w:p w:rsidR="00000000" w:rsidDel="00000000" w:rsidP="00000000" w:rsidRDefault="00000000" w:rsidRPr="00000000" w14:paraId="0000000B">
      <w:pPr>
        <w:pStyle w:val="Heading1"/>
        <w:spacing w:after="120" w:before="400" w:line="276" w:lineRule="auto"/>
        <w:ind w:left="720" w:right="0" w:hanging="720"/>
        <w:jc w:val="left"/>
        <w:rPr>
          <w:rFonts w:ascii="Arial" w:cs="Arial" w:eastAsia="Arial" w:hAnsi="Arial"/>
          <w:sz w:val="40"/>
          <w:szCs w:val="40"/>
        </w:rPr>
      </w:pPr>
      <w:bookmarkStart w:colFirst="0" w:colLast="0" w:name="_heading=h.3znysh7" w:id="3"/>
      <w:bookmarkEnd w:id="3"/>
      <w:r w:rsidDel="00000000" w:rsidR="00000000" w:rsidRPr="00000000">
        <w:rPr>
          <w:rtl w:val="0"/>
        </w:rPr>
        <w:t xml:space="preserve">3.  Responsibilities</w:t>
      </w:r>
      <w:r w:rsidDel="00000000" w:rsidR="00000000" w:rsidRPr="00000000">
        <w:rPr>
          <w:rtl w:val="0"/>
        </w:rPr>
      </w:r>
    </w:p>
    <w:p w:rsidR="00000000" w:rsidDel="00000000" w:rsidP="00000000" w:rsidRDefault="00000000" w:rsidRPr="00000000" w14:paraId="0000000C">
      <w:pPr>
        <w:ind w:firstLine="720"/>
        <w:rPr>
          <w:rFonts w:ascii="Arial" w:cs="Arial" w:eastAsia="Arial" w:hAnsi="Arial"/>
          <w:sz w:val="22"/>
          <w:szCs w:val="22"/>
        </w:rPr>
      </w:pPr>
      <w:r w:rsidDel="00000000" w:rsidR="00000000" w:rsidRPr="00000000">
        <w:rPr>
          <w:rtl w:val="0"/>
        </w:rPr>
        <w:t xml:space="preserve">All:</w:t>
      </w:r>
      <w:r w:rsidDel="00000000" w:rsidR="00000000" w:rsidRPr="00000000">
        <w:rPr>
          <w:rtl w:val="0"/>
        </w:rPr>
      </w:r>
    </w:p>
    <w:p w:rsidR="00000000" w:rsidDel="00000000" w:rsidP="00000000" w:rsidRDefault="00000000" w:rsidRPr="00000000" w14:paraId="0000000D">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To ensure Makespace facility remains a “safe zone”, free of virus as far as possible</w:t>
      </w:r>
      <w:r w:rsidDel="00000000" w:rsidR="00000000" w:rsidRPr="00000000">
        <w:rPr>
          <w:rtl w:val="0"/>
        </w:rPr>
      </w:r>
    </w:p>
    <w:p w:rsidR="00000000" w:rsidDel="00000000" w:rsidP="00000000" w:rsidRDefault="00000000" w:rsidRPr="00000000" w14:paraId="0000000E">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Not to enter the Makespace facility if you show any symptoms that could indicate COVID-19, or you have been in recent contact with anyone showing symptoms.</w:t>
      </w:r>
      <w:r w:rsidDel="00000000" w:rsidR="00000000" w:rsidRPr="00000000">
        <w:rPr>
          <w:rtl w:val="0"/>
        </w:rPr>
      </w:r>
    </w:p>
    <w:p w:rsidR="00000000" w:rsidDel="00000000" w:rsidP="00000000" w:rsidRDefault="00000000" w:rsidRPr="00000000" w14:paraId="0000000F">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Report any symptoms that arise within 5 days of working in the Makespace facility to </w:t>
      </w:r>
      <w:hyperlink r:id="rId7">
        <w:r w:rsidDel="00000000" w:rsidR="00000000" w:rsidRPr="00000000">
          <w:rPr>
            <w:color w:val="1155cc"/>
            <w:u w:val="single"/>
            <w:rtl w:val="0"/>
          </w:rPr>
          <w:t xml:space="preserve">cei@addenbrookes.nhs.uk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spacing w:after="0" w:before="0" w:line="276" w:lineRule="auto"/>
        <w:ind w:left="720" w:right="0"/>
        <w:jc w:val="left"/>
        <w:rPr>
          <w:rFonts w:ascii="Arial" w:cs="Arial" w:eastAsia="Arial" w:hAnsi="Arial"/>
          <w:sz w:val="22"/>
          <w:szCs w:val="22"/>
        </w:rPr>
      </w:pPr>
      <w:r w:rsidDel="00000000" w:rsidR="00000000" w:rsidRPr="00000000">
        <w:rPr>
          <w:rtl w:val="0"/>
        </w:rPr>
        <w:t xml:space="preserve">Supervisor:</w:t>
      </w:r>
      <w:r w:rsidDel="00000000" w:rsidR="00000000" w:rsidRPr="00000000">
        <w:rPr>
          <w:rtl w:val="0"/>
        </w:rPr>
      </w:r>
    </w:p>
    <w:p w:rsidR="00000000" w:rsidDel="00000000" w:rsidP="00000000" w:rsidRDefault="00000000" w:rsidRPr="00000000" w14:paraId="00000012">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Ensure process is conducted according to SOP</w:t>
      </w:r>
      <w:r w:rsidDel="00000000" w:rsidR="00000000" w:rsidRPr="00000000">
        <w:rPr>
          <w:rtl w:val="0"/>
        </w:rPr>
      </w:r>
    </w:p>
    <w:p w:rsidR="00000000" w:rsidDel="00000000" w:rsidP="00000000" w:rsidRDefault="00000000" w:rsidRPr="00000000" w14:paraId="00000013">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Document &amp; report any non-conformances</w:t>
      </w:r>
      <w:r w:rsidDel="00000000" w:rsidR="00000000" w:rsidRPr="00000000">
        <w:rPr>
          <w:rtl w:val="0"/>
        </w:rPr>
      </w:r>
    </w:p>
    <w:p w:rsidR="00000000" w:rsidDel="00000000" w:rsidP="00000000" w:rsidRDefault="00000000" w:rsidRPr="00000000" w14:paraId="00000014">
      <w:pPr>
        <w:spacing w:after="0" w:before="0" w:line="276" w:lineRule="auto"/>
        <w:ind w:left="1440"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ind w:left="720"/>
        <w:rPr>
          <w:rFonts w:ascii="Arial" w:cs="Arial" w:eastAsia="Arial" w:hAnsi="Arial"/>
          <w:sz w:val="22"/>
          <w:szCs w:val="22"/>
        </w:rPr>
      </w:pPr>
      <w:r w:rsidDel="00000000" w:rsidR="00000000" w:rsidRPr="00000000">
        <w:rPr>
          <w:rtl w:val="0"/>
        </w:rPr>
        <w:t xml:space="preserve"> Technician: </w:t>
      </w:r>
      <w:r w:rsidDel="00000000" w:rsidR="00000000" w:rsidRPr="00000000">
        <w:rPr>
          <w:rtl w:val="0"/>
        </w:rPr>
      </w:r>
    </w:p>
    <w:p w:rsidR="00000000" w:rsidDel="00000000" w:rsidP="00000000" w:rsidRDefault="00000000" w:rsidRPr="00000000" w14:paraId="00000016">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Conduct cleaning, assembly, packaging as described</w:t>
      </w:r>
      <w:r w:rsidDel="00000000" w:rsidR="00000000" w:rsidRPr="00000000">
        <w:rPr>
          <w:rtl w:val="0"/>
        </w:rPr>
      </w:r>
    </w:p>
    <w:p w:rsidR="00000000" w:rsidDel="00000000" w:rsidP="00000000" w:rsidRDefault="00000000" w:rsidRPr="00000000" w14:paraId="00000017">
      <w:pPr>
        <w:numPr>
          <w:ilvl w:val="0"/>
          <w:numId w:val="2"/>
        </w:numPr>
        <w:spacing w:after="0" w:before="0" w:line="276" w:lineRule="auto"/>
        <w:ind w:left="1440" w:right="0" w:hanging="360"/>
        <w:jc w:val="left"/>
        <w:rPr>
          <w:rFonts w:ascii="Arial" w:cs="Arial" w:eastAsia="Arial" w:hAnsi="Arial"/>
          <w:sz w:val="22"/>
          <w:szCs w:val="22"/>
        </w:rPr>
      </w:pPr>
      <w:r w:rsidDel="00000000" w:rsidR="00000000" w:rsidRPr="00000000">
        <w:rPr>
          <w:rtl w:val="0"/>
        </w:rPr>
        <w:t xml:space="preserve">Wear PPE as required.</w:t>
      </w:r>
      <w:r w:rsidDel="00000000" w:rsidR="00000000" w:rsidRPr="00000000">
        <w:rPr>
          <w:rtl w:val="0"/>
        </w:rPr>
      </w:r>
    </w:p>
    <w:p w:rsidR="00000000" w:rsidDel="00000000" w:rsidP="00000000" w:rsidRDefault="00000000" w:rsidRPr="00000000" w14:paraId="00000018">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pStyle w:val="Heading1"/>
        <w:spacing w:after="120" w:before="400" w:line="276" w:lineRule="auto"/>
        <w:ind w:right="0"/>
        <w:jc w:val="left"/>
        <w:rPr>
          <w:rFonts w:ascii="Arial" w:cs="Arial" w:eastAsia="Arial" w:hAnsi="Arial"/>
          <w:sz w:val="40"/>
          <w:szCs w:val="40"/>
        </w:rPr>
      </w:pPr>
      <w:bookmarkStart w:colFirst="0" w:colLast="0" w:name="_heading=h.2et92p0" w:id="4"/>
      <w:bookmarkEnd w:id="4"/>
      <w:r w:rsidDel="00000000" w:rsidR="00000000" w:rsidRPr="00000000">
        <w:rPr>
          <w:rtl w:val="0"/>
        </w:rPr>
        <w:t xml:space="preserve">4.  Hygiene Precautions</w:t>
      </w:r>
      <w:r w:rsidDel="00000000" w:rsidR="00000000" w:rsidRPr="00000000">
        <w:rPr>
          <w:rtl w:val="0"/>
        </w:rPr>
      </w:r>
    </w:p>
    <w:p w:rsidR="00000000" w:rsidDel="00000000" w:rsidP="00000000" w:rsidRDefault="00000000" w:rsidRPr="00000000" w14:paraId="0000001A">
      <w:pPr>
        <w:pStyle w:val="Heading2"/>
        <w:numPr>
          <w:ilvl w:val="1"/>
          <w:numId w:val="5"/>
        </w:numPr>
        <w:ind w:left="1440" w:hanging="360"/>
        <w:rPr>
          <w:rFonts w:ascii="Arial" w:cs="Arial" w:eastAsia="Arial" w:hAnsi="Arial"/>
          <w:sz w:val="32"/>
          <w:szCs w:val="32"/>
        </w:rPr>
      </w:pPr>
      <w:bookmarkStart w:colFirst="0" w:colLast="0" w:name="_heading=h.tyjcwt" w:id="5"/>
      <w:bookmarkEnd w:id="5"/>
      <w:r w:rsidDel="00000000" w:rsidR="00000000" w:rsidRPr="00000000">
        <w:rPr>
          <w:rtl w:val="0"/>
        </w:rPr>
        <w:t xml:space="preserve">Entry to workspace &amp; Designation of Areas</w:t>
      </w:r>
      <w:r w:rsidDel="00000000" w:rsidR="00000000" w:rsidRPr="00000000">
        <w:rPr>
          <w:rtl w:val="0"/>
        </w:rPr>
      </w:r>
    </w:p>
    <w:p w:rsidR="00000000" w:rsidDel="00000000" w:rsidP="00000000" w:rsidRDefault="00000000" w:rsidRPr="00000000" w14:paraId="0000001B">
      <w:pPr>
        <w:ind w:left="1440"/>
        <w:rPr>
          <w:rFonts w:ascii="Arial" w:cs="Arial" w:eastAsia="Arial" w:hAnsi="Arial"/>
          <w:sz w:val="22"/>
          <w:szCs w:val="22"/>
        </w:rPr>
      </w:pPr>
      <w:r w:rsidDel="00000000" w:rsidR="00000000" w:rsidRPr="00000000">
        <w:rPr>
          <w:rtl w:val="0"/>
        </w:rPr>
        <w:t xml:space="preserve">Preventing the virus entering the workspace area is a high priority.</w:t>
      </w:r>
      <w:r w:rsidDel="00000000" w:rsidR="00000000" w:rsidRPr="00000000">
        <w:rPr>
          <w:rtl w:val="0"/>
        </w:rPr>
      </w:r>
    </w:p>
    <w:p w:rsidR="00000000" w:rsidDel="00000000" w:rsidP="00000000" w:rsidRDefault="00000000" w:rsidRPr="00000000" w14:paraId="0000001C">
      <w:pPr>
        <w:ind w:left="144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numPr>
          <w:ilvl w:val="0"/>
          <w:numId w:val="1"/>
        </w:numPr>
        <w:ind w:left="2160" w:hanging="360"/>
        <w:rPr>
          <w:rFonts w:ascii="Arial" w:cs="Arial" w:eastAsia="Arial" w:hAnsi="Arial"/>
          <w:sz w:val="22"/>
          <w:szCs w:val="22"/>
        </w:rPr>
      </w:pPr>
      <w:r w:rsidDel="00000000" w:rsidR="00000000" w:rsidRPr="00000000">
        <w:rPr>
          <w:rtl w:val="0"/>
        </w:rPr>
        <w:t xml:space="preserve">All personnel will first enter “Contamination not controlled” area</w:t>
      </w:r>
      <w:r w:rsidDel="00000000" w:rsidR="00000000" w:rsidRPr="00000000">
        <w:rPr>
          <w:rtl w:val="0"/>
        </w:rPr>
      </w:r>
    </w:p>
    <w:p w:rsidR="00000000" w:rsidDel="00000000" w:rsidP="00000000" w:rsidRDefault="00000000" w:rsidRPr="00000000" w14:paraId="0000001E">
      <w:pPr>
        <w:numPr>
          <w:ilvl w:val="0"/>
          <w:numId w:val="1"/>
        </w:numPr>
        <w:ind w:left="2160" w:hanging="360"/>
        <w:rPr>
          <w:rFonts w:ascii="Arial" w:cs="Arial" w:eastAsia="Arial" w:hAnsi="Arial"/>
          <w:sz w:val="22"/>
          <w:szCs w:val="22"/>
        </w:rPr>
      </w:pPr>
      <w:r w:rsidDel="00000000" w:rsidR="00000000" w:rsidRPr="00000000">
        <w:rPr>
          <w:rtl w:val="0"/>
        </w:rPr>
        <w:t xml:space="preserve">On entry to this area, all personnel must remove outdoor clothing and store it in “Staff outer vestibule area”, NOT on the worktables</w:t>
      </w:r>
      <w:r w:rsidDel="00000000" w:rsidR="00000000" w:rsidRPr="00000000">
        <w:rPr>
          <w:rtl w:val="0"/>
        </w:rPr>
      </w:r>
    </w:p>
    <w:p w:rsidR="00000000" w:rsidDel="00000000" w:rsidP="00000000" w:rsidRDefault="00000000" w:rsidRPr="00000000" w14:paraId="0000001F">
      <w:pPr>
        <w:numPr>
          <w:ilvl w:val="0"/>
          <w:numId w:val="1"/>
        </w:numPr>
        <w:ind w:left="2160" w:hanging="360"/>
        <w:rPr>
          <w:rFonts w:ascii="Arial" w:cs="Arial" w:eastAsia="Arial" w:hAnsi="Arial"/>
          <w:sz w:val="22"/>
          <w:szCs w:val="22"/>
        </w:rPr>
      </w:pPr>
      <w:r w:rsidDel="00000000" w:rsidR="00000000" w:rsidRPr="00000000">
        <w:rPr>
          <w:rtl w:val="0"/>
        </w:rPr>
        <w:t xml:space="preserve">All personnel must record time of entry and exit and sign a statement of general good health, stating duration of isolation and any potential opportunities for virus transmission - this will allow traceability in case of subsequent symptoms appearing</w:t>
      </w:r>
      <w:r w:rsidDel="00000000" w:rsidR="00000000" w:rsidRPr="00000000">
        <w:rPr>
          <w:rtl w:val="0"/>
        </w:rPr>
      </w:r>
    </w:p>
    <w:p w:rsidR="00000000" w:rsidDel="00000000" w:rsidP="00000000" w:rsidRDefault="00000000" w:rsidRPr="00000000" w14:paraId="00000020">
      <w:pPr>
        <w:numPr>
          <w:ilvl w:val="0"/>
          <w:numId w:val="1"/>
        </w:numPr>
        <w:ind w:left="2160" w:hanging="360"/>
        <w:rPr>
          <w:rFonts w:ascii="Arial" w:cs="Arial" w:eastAsia="Arial" w:hAnsi="Arial"/>
          <w:sz w:val="22"/>
          <w:szCs w:val="22"/>
          <w:u w:val="none"/>
        </w:rPr>
      </w:pPr>
      <w:r w:rsidDel="00000000" w:rsidR="00000000" w:rsidRPr="00000000">
        <w:rPr>
          <w:rtl w:val="0"/>
        </w:rPr>
        <w:t xml:space="preserve">Before entering the “Production Area”:</w:t>
      </w:r>
      <w:r w:rsidDel="00000000" w:rsidR="00000000" w:rsidRPr="00000000">
        <w:rPr>
          <w:rtl w:val="0"/>
        </w:rPr>
      </w:r>
    </w:p>
    <w:p w:rsidR="00000000" w:rsidDel="00000000" w:rsidP="00000000" w:rsidRDefault="00000000" w:rsidRPr="00000000" w14:paraId="00000021">
      <w:pPr>
        <w:numPr>
          <w:ilvl w:val="1"/>
          <w:numId w:val="1"/>
        </w:numPr>
        <w:ind w:left="2880" w:hanging="360"/>
        <w:rPr>
          <w:rFonts w:ascii="Arial" w:cs="Arial" w:eastAsia="Arial" w:hAnsi="Arial"/>
          <w:sz w:val="22"/>
          <w:szCs w:val="22"/>
          <w:u w:val="none"/>
        </w:rPr>
      </w:pPr>
      <w:r w:rsidDel="00000000" w:rsidR="00000000" w:rsidRPr="00000000">
        <w:rPr>
          <w:rtl w:val="0"/>
        </w:rPr>
        <w:t xml:space="preserve">Use the “Prep Area” to wash hands thoroughly</w:t>
      </w:r>
      <w:r w:rsidDel="00000000" w:rsidR="00000000" w:rsidRPr="00000000">
        <w:rPr>
          <w:rtl w:val="0"/>
        </w:rPr>
      </w:r>
    </w:p>
    <w:p w:rsidR="00000000" w:rsidDel="00000000" w:rsidP="00000000" w:rsidRDefault="00000000" w:rsidRPr="00000000" w14:paraId="00000022">
      <w:pPr>
        <w:numPr>
          <w:ilvl w:val="1"/>
          <w:numId w:val="1"/>
        </w:numPr>
        <w:ind w:left="2880" w:hanging="360"/>
        <w:rPr>
          <w:rFonts w:ascii="Arial" w:cs="Arial" w:eastAsia="Arial" w:hAnsi="Arial"/>
          <w:sz w:val="22"/>
          <w:szCs w:val="22"/>
          <w:u w:val="none"/>
        </w:rPr>
      </w:pPr>
      <w:r w:rsidDel="00000000" w:rsidR="00000000" w:rsidRPr="00000000">
        <w:rPr>
          <w:rtl w:val="0"/>
        </w:rPr>
        <w:t xml:space="preserve">Don PPE </w:t>
      </w:r>
      <w:r w:rsidDel="00000000" w:rsidR="00000000" w:rsidRPr="00000000">
        <w:rPr>
          <w:rtl w:val="0"/>
        </w:rPr>
      </w:r>
    </w:p>
    <w:p w:rsidR="00000000" w:rsidDel="00000000" w:rsidP="00000000" w:rsidRDefault="00000000" w:rsidRPr="00000000" w14:paraId="00000023">
      <w:pPr>
        <w:numPr>
          <w:ilvl w:val="0"/>
          <w:numId w:val="1"/>
        </w:numPr>
        <w:ind w:left="2160" w:hanging="360"/>
        <w:rPr>
          <w:rFonts w:ascii="Arial" w:cs="Arial" w:eastAsia="Arial" w:hAnsi="Arial"/>
          <w:sz w:val="22"/>
          <w:szCs w:val="22"/>
          <w:u w:val="none"/>
        </w:rPr>
      </w:pPr>
      <w:r w:rsidDel="00000000" w:rsidR="00000000" w:rsidRPr="00000000">
        <w:rPr>
          <w:rtl w:val="0"/>
        </w:rPr>
        <w:t xml:space="preserve">To transition back from the “Production Area” to “Dirty Goods In”</w:t>
      </w:r>
      <w:r w:rsidDel="00000000" w:rsidR="00000000" w:rsidRPr="00000000">
        <w:rPr>
          <w:rtl w:val="0"/>
        </w:rPr>
      </w:r>
    </w:p>
    <w:p w:rsidR="00000000" w:rsidDel="00000000" w:rsidP="00000000" w:rsidRDefault="00000000" w:rsidRPr="00000000" w14:paraId="00000024">
      <w:pPr>
        <w:numPr>
          <w:ilvl w:val="1"/>
          <w:numId w:val="1"/>
        </w:numPr>
        <w:ind w:left="2880" w:hanging="360"/>
        <w:rPr>
          <w:rFonts w:ascii="Arial" w:cs="Arial" w:eastAsia="Arial" w:hAnsi="Arial"/>
          <w:sz w:val="22"/>
          <w:szCs w:val="22"/>
        </w:rPr>
      </w:pPr>
      <w:r w:rsidDel="00000000" w:rsidR="00000000" w:rsidRPr="00000000">
        <w:rPr>
          <w:rtl w:val="0"/>
        </w:rPr>
        <w:t xml:space="preserve">Use the “Prep Area” to doff PPE</w:t>
      </w:r>
      <w:r w:rsidDel="00000000" w:rsidR="00000000" w:rsidRPr="00000000">
        <w:rPr>
          <w:rtl w:val="0"/>
        </w:rPr>
      </w:r>
    </w:p>
    <w:p w:rsidR="00000000" w:rsidDel="00000000" w:rsidP="00000000" w:rsidRDefault="00000000" w:rsidRPr="00000000" w14:paraId="00000025">
      <w:pPr>
        <w:numPr>
          <w:ilvl w:val="0"/>
          <w:numId w:val="1"/>
        </w:numPr>
        <w:ind w:left="2160" w:hanging="360"/>
        <w:rPr>
          <w:rFonts w:ascii="Arial" w:cs="Arial" w:eastAsia="Arial" w:hAnsi="Arial"/>
          <w:sz w:val="22"/>
          <w:szCs w:val="22"/>
          <w:u w:val="none"/>
        </w:rPr>
      </w:pPr>
      <w:r w:rsidDel="00000000" w:rsidR="00000000" w:rsidRPr="00000000">
        <w:rPr>
          <w:rtl w:val="0"/>
        </w:rPr>
        <w:t xml:space="preserve">To enter or leave the “Contamination controlled”, you must observe the strict prohibition of the gangway.</w:t>
      </w:r>
      <w:r w:rsidDel="00000000" w:rsidR="00000000" w:rsidRPr="00000000">
        <w:rPr>
          <w:rtl w:val="0"/>
        </w:rPr>
      </w:r>
    </w:p>
    <w:p w:rsidR="00000000" w:rsidDel="00000000" w:rsidP="00000000" w:rsidRDefault="00000000" w:rsidRPr="00000000" w14:paraId="00000026">
      <w:pPr>
        <w:numPr>
          <w:ilvl w:val="0"/>
          <w:numId w:val="1"/>
        </w:numPr>
        <w:ind w:left="2160" w:hanging="360"/>
        <w:rPr>
          <w:rFonts w:ascii="Arial" w:cs="Arial" w:eastAsia="Arial" w:hAnsi="Arial"/>
          <w:sz w:val="22"/>
          <w:szCs w:val="22"/>
          <w:u w:val="none"/>
        </w:rPr>
      </w:pPr>
      <w:r w:rsidDel="00000000" w:rsidR="00000000" w:rsidRPr="00000000">
        <w:rPr>
          <w:rtl w:val="0"/>
        </w:rPr>
        <w:t xml:space="preserve">To protect operators, all workstations are disinfected daily</w:t>
      </w:r>
      <w:r w:rsidDel="00000000" w:rsidR="00000000" w:rsidRPr="00000000">
        <w:rPr>
          <w:rtl w:val="0"/>
        </w:rPr>
      </w:r>
    </w:p>
    <w:p w:rsidR="00000000" w:rsidDel="00000000" w:rsidP="00000000" w:rsidRDefault="00000000" w:rsidRPr="00000000" w14:paraId="00000027">
      <w:pPr>
        <w:numPr>
          <w:ilvl w:val="0"/>
          <w:numId w:val="1"/>
        </w:numPr>
        <w:ind w:left="2160" w:hanging="360"/>
        <w:rPr>
          <w:rFonts w:ascii="Arial" w:cs="Arial" w:eastAsia="Arial" w:hAnsi="Arial"/>
          <w:sz w:val="22"/>
          <w:szCs w:val="22"/>
          <w:u w:val="none"/>
        </w:rPr>
      </w:pPr>
      <w:r w:rsidDel="00000000" w:rsidR="00000000" w:rsidRPr="00000000">
        <w:rPr>
          <w:rtl w:val="0"/>
        </w:rPr>
        <w:t xml:space="preserve">All parts must be kept in a WIP box when they are not being directly worked on</w:t>
      </w:r>
      <w:r w:rsidDel="00000000" w:rsidR="00000000" w:rsidRPr="00000000">
        <w:rPr>
          <w:rtl w:val="0"/>
        </w:rPr>
      </w:r>
    </w:p>
    <w:p w:rsidR="00000000" w:rsidDel="00000000" w:rsidP="00000000" w:rsidRDefault="00000000" w:rsidRPr="00000000" w14:paraId="00000028">
      <w:pPr>
        <w:numPr>
          <w:ilvl w:val="0"/>
          <w:numId w:val="1"/>
        </w:numPr>
        <w:ind w:left="2160" w:hanging="360"/>
        <w:rPr>
          <w:rFonts w:ascii="Arial" w:cs="Arial" w:eastAsia="Arial" w:hAnsi="Arial"/>
          <w:sz w:val="22"/>
          <w:szCs w:val="22"/>
          <w:u w:val="none"/>
        </w:rPr>
      </w:pPr>
      <w:r w:rsidDel="00000000" w:rsidR="00000000" w:rsidRPr="00000000">
        <w:rPr>
          <w:rtl w:val="0"/>
        </w:rPr>
        <w:t xml:space="preserve">WIP boxes and parts must only be placed on the work surfaces labelled on the diagram</w:t>
      </w:r>
      <w:r w:rsidDel="00000000" w:rsidR="00000000" w:rsidRPr="00000000">
        <w:rPr>
          <w:rtl w:val="0"/>
        </w:rPr>
      </w:r>
    </w:p>
    <w:p w:rsidR="00000000" w:rsidDel="00000000" w:rsidP="00000000" w:rsidRDefault="00000000" w:rsidRPr="00000000" w14:paraId="00000029">
      <w:pPr>
        <w:numPr>
          <w:ilvl w:val="0"/>
          <w:numId w:val="1"/>
        </w:numPr>
        <w:ind w:left="2160" w:hanging="360"/>
        <w:rPr>
          <w:rFonts w:ascii="Arial" w:cs="Arial" w:eastAsia="Arial" w:hAnsi="Arial"/>
          <w:sz w:val="22"/>
          <w:szCs w:val="22"/>
          <w:u w:val="none"/>
        </w:rPr>
      </w:pPr>
      <w:r w:rsidDel="00000000" w:rsidR="00000000" w:rsidRPr="00000000">
        <w:rPr>
          <w:rtl w:val="0"/>
        </w:rPr>
        <w:t xml:space="preserve">The operator work stations mapped out (per the standardised work sheet below) have been positioned to allow a minimum of 2m clearance between operators to minimise operator cross-contamination risks.</w:t>
      </w:r>
      <w:r w:rsidDel="00000000" w:rsidR="00000000" w:rsidRPr="00000000">
        <w:rPr>
          <w:rtl w:val="0"/>
        </w:rPr>
      </w:r>
    </w:p>
    <w:p w:rsidR="00000000" w:rsidDel="00000000" w:rsidP="00000000" w:rsidRDefault="00000000" w:rsidRPr="00000000" w14:paraId="0000002A">
      <w:pPr>
        <w:ind w:lef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C">
      <w:pPr>
        <w:rPr>
          <w:rFonts w:ascii="Arial" w:cs="Arial" w:eastAsia="Arial" w:hAnsi="Arial"/>
          <w:sz w:val="32"/>
          <w:szCs w:val="32"/>
        </w:rPr>
      </w:pPr>
      <w:r w:rsidDel="00000000" w:rsidR="00000000" w:rsidRPr="00000000">
        <w:rPr>
          <w:sz w:val="32"/>
          <w:szCs w:val="32"/>
        </w:rPr>
        <w:drawing>
          <wp:inline distB="114300" distT="114300" distL="114300" distR="114300">
            <wp:extent cx="5862638" cy="4099175"/>
            <wp:effectExtent b="0" l="0" r="0" t="0"/>
            <wp:docPr id="10" name="image3.jpg"/>
            <a:graphic>
              <a:graphicData uri="http://schemas.openxmlformats.org/drawingml/2006/picture">
                <pic:pic>
                  <pic:nvPicPr>
                    <pic:cNvPr id="0" name="image3.jpg"/>
                    <pic:cNvPicPr preferRelativeResize="0"/>
                  </pic:nvPicPr>
                  <pic:blipFill>
                    <a:blip r:embed="rId8"/>
                    <a:srcRect b="0" l="13140" r="6410" t="0"/>
                    <a:stretch>
                      <a:fillRect/>
                    </a:stretch>
                  </pic:blipFill>
                  <pic:spPr>
                    <a:xfrm>
                      <a:off x="0" y="0"/>
                      <a:ext cx="5862638" cy="40991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numPr>
          <w:ilvl w:val="1"/>
          <w:numId w:val="5"/>
        </w:numPr>
        <w:ind w:left="1440" w:hanging="360"/>
        <w:rPr>
          <w:rFonts w:ascii="Arial" w:cs="Arial" w:eastAsia="Arial" w:hAnsi="Arial"/>
          <w:sz w:val="32"/>
          <w:szCs w:val="32"/>
          <w:u w:val="none"/>
        </w:rPr>
      </w:pPr>
      <w:bookmarkStart w:colFirst="0" w:colLast="0" w:name="_heading=h.3dy6vkm" w:id="6"/>
      <w:bookmarkEnd w:id="6"/>
      <w:r w:rsidDel="00000000" w:rsidR="00000000" w:rsidRPr="00000000">
        <w:rPr>
          <w:rtl w:val="0"/>
        </w:rPr>
        <w:t xml:space="preserve">Personal Protective Equipment (PPE)</w:t>
      </w:r>
      <w:r w:rsidDel="00000000" w:rsidR="00000000" w:rsidRPr="00000000">
        <w:rPr>
          <w:rtl w:val="0"/>
        </w:rPr>
      </w:r>
    </w:p>
    <w:p w:rsidR="00000000" w:rsidDel="00000000" w:rsidP="00000000" w:rsidRDefault="00000000" w:rsidRPr="00000000" w14:paraId="0000002E">
      <w:pPr>
        <w:ind w:left="1440"/>
        <w:rPr>
          <w:rFonts w:ascii="Arial" w:cs="Arial" w:eastAsia="Arial" w:hAnsi="Arial"/>
          <w:sz w:val="22"/>
          <w:szCs w:val="22"/>
        </w:rPr>
      </w:pPr>
      <w:r w:rsidDel="00000000" w:rsidR="00000000" w:rsidRPr="00000000">
        <w:rPr>
          <w:rtl w:val="0"/>
        </w:rPr>
        <w:t xml:space="preserve">The intent of PPE in this context is to prevent virus from assembly staff contaminating the visors in production. This is important, since asymptomatic individuals can spread the virus through touch and respiration.</w:t>
      </w:r>
      <w:r w:rsidDel="00000000" w:rsidR="00000000" w:rsidRPr="00000000">
        <w:rPr>
          <w:rtl w:val="0"/>
        </w:rPr>
      </w:r>
    </w:p>
    <w:p w:rsidR="00000000" w:rsidDel="00000000" w:rsidP="00000000" w:rsidRDefault="00000000" w:rsidRPr="00000000" w14:paraId="0000002F">
      <w:pPr>
        <w:ind w:left="144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ind w:left="1440"/>
        <w:rPr>
          <w:rFonts w:ascii="Arial" w:cs="Arial" w:eastAsia="Arial" w:hAnsi="Arial"/>
          <w:sz w:val="22"/>
          <w:szCs w:val="22"/>
        </w:rPr>
      </w:pPr>
      <w:r w:rsidDel="00000000" w:rsidR="00000000" w:rsidRPr="00000000">
        <w:rPr>
          <w:rtl w:val="0"/>
        </w:rPr>
        <w:t xml:space="preserve">The following are to be worn while handling all parts:</w:t>
      </w:r>
      <w:r w:rsidDel="00000000" w:rsidR="00000000" w:rsidRPr="00000000">
        <w:rPr>
          <w:rtl w:val="0"/>
        </w:rPr>
      </w:r>
    </w:p>
    <w:p w:rsidR="00000000" w:rsidDel="00000000" w:rsidP="00000000" w:rsidRDefault="00000000" w:rsidRPr="00000000" w14:paraId="00000031">
      <w:pPr>
        <w:ind w:left="144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numPr>
          <w:ilvl w:val="0"/>
          <w:numId w:val="1"/>
        </w:numPr>
        <w:spacing w:after="0" w:before="0" w:line="276" w:lineRule="auto"/>
        <w:ind w:left="2160" w:right="0" w:hanging="360"/>
        <w:jc w:val="left"/>
        <w:rPr>
          <w:rFonts w:ascii="Arial" w:cs="Arial" w:eastAsia="Arial" w:hAnsi="Arial"/>
          <w:sz w:val="22"/>
          <w:szCs w:val="22"/>
        </w:rPr>
      </w:pPr>
      <w:r w:rsidDel="00000000" w:rsidR="00000000" w:rsidRPr="00000000">
        <w:rPr>
          <w:rtl w:val="0"/>
        </w:rPr>
        <w:t xml:space="preserve">Disposable gloves - replace if removed</w:t>
      </w:r>
      <w:r w:rsidDel="00000000" w:rsidR="00000000" w:rsidRPr="00000000">
        <w:rPr>
          <w:rtl w:val="0"/>
        </w:rPr>
      </w:r>
    </w:p>
    <w:p w:rsidR="00000000" w:rsidDel="00000000" w:rsidP="00000000" w:rsidRDefault="00000000" w:rsidRPr="00000000" w14:paraId="00000033">
      <w:pPr>
        <w:numPr>
          <w:ilvl w:val="0"/>
          <w:numId w:val="1"/>
        </w:numPr>
        <w:spacing w:after="0" w:before="0" w:line="276" w:lineRule="auto"/>
        <w:ind w:left="2160" w:right="0" w:hanging="360"/>
        <w:jc w:val="left"/>
        <w:rPr>
          <w:rFonts w:ascii="Arial" w:cs="Arial" w:eastAsia="Arial" w:hAnsi="Arial"/>
          <w:sz w:val="22"/>
          <w:szCs w:val="22"/>
        </w:rPr>
      </w:pPr>
      <w:r w:rsidDel="00000000" w:rsidR="00000000" w:rsidRPr="00000000">
        <w:rPr>
          <w:rtl w:val="0"/>
        </w:rPr>
        <w:t xml:space="preserve">Face masks - paper or fabric masks should be sufficient for this risk. Vented masks should have the valve sealed closed so exhaling is also filtered</w:t>
      </w:r>
      <w:r w:rsidDel="00000000" w:rsidR="00000000" w:rsidRPr="00000000">
        <w:rPr>
          <w:rtl w:val="0"/>
        </w:rPr>
      </w:r>
    </w:p>
    <w:p w:rsidR="00000000" w:rsidDel="00000000" w:rsidP="00000000" w:rsidRDefault="00000000" w:rsidRPr="00000000" w14:paraId="00000034">
      <w:pPr>
        <w:spacing w:after="0" w:before="0" w:line="276" w:lineRule="auto"/>
        <w:ind w:left="0" w:right="0" w:firstLine="0"/>
        <w:jc w:val="left"/>
        <w:rPr>
          <w:rFonts w:ascii="Arial" w:cs="Arial" w:eastAsia="Arial" w:hAnsi="Arial"/>
          <w:sz w:val="22"/>
          <w:szCs w:val="22"/>
          <w:u w:val="none"/>
        </w:rPr>
      </w:pPr>
      <w:r w:rsidDel="00000000" w:rsidR="00000000" w:rsidRPr="00000000">
        <w:rPr>
          <w:rtl w:val="0"/>
        </w:rPr>
      </w:r>
    </w:p>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pStyle w:val="Heading1"/>
        <w:rPr>
          <w:rFonts w:ascii="Arial" w:cs="Arial" w:eastAsia="Arial" w:hAnsi="Arial"/>
          <w:sz w:val="40"/>
          <w:szCs w:val="40"/>
        </w:rPr>
      </w:pPr>
      <w:bookmarkStart w:colFirst="0" w:colLast="0" w:name="_heading=h.1t3h5sf" w:id="7"/>
      <w:bookmarkEnd w:id="7"/>
      <w:r w:rsidDel="00000000" w:rsidR="00000000" w:rsidRPr="00000000">
        <w:rPr>
          <w:rtl w:val="0"/>
        </w:rPr>
        <w:t xml:space="preserve">5.  Equipment &amp; Materials</w:t>
      </w:r>
      <w:r w:rsidDel="00000000" w:rsidR="00000000" w:rsidRPr="00000000">
        <w:rPr>
          <w:rtl w:val="0"/>
        </w:rPr>
      </w:r>
    </w:p>
    <w:p w:rsidR="00000000" w:rsidDel="00000000" w:rsidP="00000000" w:rsidRDefault="00000000" w:rsidRPr="00000000" w14:paraId="00000037">
      <w:pPr>
        <w:pStyle w:val="Heading2"/>
        <w:numPr>
          <w:ilvl w:val="1"/>
          <w:numId w:val="5"/>
        </w:numPr>
        <w:spacing w:after="0" w:line="240" w:lineRule="auto"/>
        <w:ind w:left="1440" w:hanging="360"/>
        <w:rPr>
          <w:rFonts w:ascii="Arial" w:cs="Arial" w:eastAsia="Arial" w:hAnsi="Arial"/>
          <w:sz w:val="32"/>
          <w:szCs w:val="32"/>
        </w:rPr>
      </w:pPr>
      <w:bookmarkStart w:colFirst="0" w:colLast="0" w:name="_heading=h.4d34og8" w:id="8"/>
      <w:bookmarkEnd w:id="8"/>
      <w:r w:rsidDel="00000000" w:rsidR="00000000" w:rsidRPr="00000000">
        <w:rPr>
          <w:rtl w:val="0"/>
        </w:rPr>
        <w:t xml:space="preserve">Equipment </w:t>
      </w:r>
      <w:r w:rsidDel="00000000" w:rsidR="00000000" w:rsidRPr="00000000">
        <w:rPr>
          <w:rtl w:val="0"/>
        </w:rPr>
      </w:r>
    </w:p>
    <w:p w:rsidR="00000000" w:rsidDel="00000000" w:rsidP="00000000" w:rsidRDefault="00000000" w:rsidRPr="00000000" w14:paraId="00000038">
      <w:pPr>
        <w:numPr>
          <w:ilvl w:val="0"/>
          <w:numId w:val="4"/>
        </w:numPr>
        <w:ind w:left="2160" w:hanging="360"/>
        <w:rPr>
          <w:rFonts w:ascii="Arial" w:cs="Arial" w:eastAsia="Arial" w:hAnsi="Arial"/>
          <w:sz w:val="22"/>
          <w:szCs w:val="22"/>
        </w:rPr>
      </w:pPr>
      <w:r w:rsidDel="00000000" w:rsidR="00000000" w:rsidRPr="00000000">
        <w:rPr>
          <w:rtl w:val="0"/>
        </w:rPr>
        <w:t xml:space="preserve">Laser cutters x 2</w:t>
      </w:r>
      <w:r w:rsidDel="00000000" w:rsidR="00000000" w:rsidRPr="00000000">
        <w:rPr>
          <w:rtl w:val="0"/>
        </w:rPr>
      </w:r>
    </w:p>
    <w:p w:rsidR="00000000" w:rsidDel="00000000" w:rsidP="00000000" w:rsidRDefault="00000000" w:rsidRPr="00000000" w14:paraId="00000039">
      <w:pPr>
        <w:numPr>
          <w:ilvl w:val="0"/>
          <w:numId w:val="4"/>
        </w:numPr>
        <w:ind w:left="2160" w:hanging="360"/>
        <w:rPr>
          <w:rFonts w:ascii="Arial" w:cs="Arial" w:eastAsia="Arial" w:hAnsi="Arial"/>
          <w:sz w:val="22"/>
          <w:szCs w:val="22"/>
        </w:rPr>
      </w:pPr>
      <w:r w:rsidDel="00000000" w:rsidR="00000000" w:rsidRPr="00000000">
        <w:rPr>
          <w:rtl w:val="0"/>
        </w:rPr>
        <w:t xml:space="preserve">Bandsaw</w:t>
      </w:r>
      <w:r w:rsidDel="00000000" w:rsidR="00000000" w:rsidRPr="00000000">
        <w:rPr>
          <w:rtl w:val="0"/>
        </w:rPr>
      </w:r>
    </w:p>
    <w:p w:rsidR="00000000" w:rsidDel="00000000" w:rsidP="00000000" w:rsidRDefault="00000000" w:rsidRPr="00000000" w14:paraId="0000003A">
      <w:pPr>
        <w:numPr>
          <w:ilvl w:val="0"/>
          <w:numId w:val="4"/>
        </w:numPr>
        <w:ind w:left="2160" w:hanging="360"/>
        <w:rPr>
          <w:rFonts w:ascii="Arial" w:cs="Arial" w:eastAsia="Arial" w:hAnsi="Arial"/>
          <w:sz w:val="22"/>
          <w:szCs w:val="22"/>
        </w:rPr>
      </w:pPr>
      <w:r w:rsidDel="00000000" w:rsidR="00000000" w:rsidRPr="00000000">
        <w:rPr>
          <w:rtl w:val="0"/>
        </w:rPr>
        <w:t xml:space="preserve">Scissors</w:t>
      </w:r>
      <w:r w:rsidDel="00000000" w:rsidR="00000000" w:rsidRPr="00000000">
        <w:rPr>
          <w:rtl w:val="0"/>
        </w:rPr>
      </w:r>
    </w:p>
    <w:p w:rsidR="00000000" w:rsidDel="00000000" w:rsidP="00000000" w:rsidRDefault="00000000" w:rsidRPr="00000000" w14:paraId="0000003B">
      <w:pPr>
        <w:numPr>
          <w:ilvl w:val="0"/>
          <w:numId w:val="4"/>
        </w:numPr>
        <w:ind w:left="2160" w:hanging="360"/>
        <w:rPr>
          <w:rFonts w:ascii="Arial" w:cs="Arial" w:eastAsia="Arial" w:hAnsi="Arial"/>
          <w:sz w:val="22"/>
          <w:szCs w:val="22"/>
          <w:u w:val="none"/>
        </w:rPr>
      </w:pPr>
      <w:r w:rsidDel="00000000" w:rsidR="00000000" w:rsidRPr="00000000">
        <w:rPr>
          <w:rtl w:val="0"/>
        </w:rPr>
        <w:t xml:space="preserve">Stapler</w:t>
      </w:r>
      <w:r w:rsidDel="00000000" w:rsidR="00000000" w:rsidRPr="00000000">
        <w:rPr>
          <w:rtl w:val="0"/>
        </w:rPr>
      </w:r>
    </w:p>
    <w:p w:rsidR="00000000" w:rsidDel="00000000" w:rsidP="00000000" w:rsidRDefault="00000000" w:rsidRPr="00000000" w14:paraId="0000003C">
      <w:pPr>
        <w:numPr>
          <w:ilvl w:val="0"/>
          <w:numId w:val="4"/>
        </w:numPr>
        <w:spacing w:after="0" w:line="240" w:lineRule="auto"/>
        <w:ind w:left="2160" w:hanging="360"/>
        <w:rPr>
          <w:rFonts w:ascii="Arial" w:cs="Arial" w:eastAsia="Arial" w:hAnsi="Arial"/>
          <w:sz w:val="22"/>
          <w:szCs w:val="22"/>
          <w:u w:val="none"/>
        </w:rPr>
      </w:pPr>
      <w:r w:rsidDel="00000000" w:rsidR="00000000" w:rsidRPr="00000000">
        <w:rPr>
          <w:rtl w:val="0"/>
        </w:rPr>
        <w:t xml:space="preserve">Foam-to-visor assembly jig (3-off built, of which two commissioned)</w:t>
      </w:r>
      <w:r w:rsidDel="00000000" w:rsidR="00000000" w:rsidRPr="00000000">
        <w:rPr>
          <w:rtl w:val="0"/>
        </w:rPr>
      </w:r>
    </w:p>
    <w:p w:rsidR="00000000" w:rsidDel="00000000" w:rsidP="00000000" w:rsidRDefault="00000000" w:rsidRPr="00000000" w14:paraId="0000003D">
      <w:pPr>
        <w:pStyle w:val="Heading2"/>
        <w:numPr>
          <w:ilvl w:val="1"/>
          <w:numId w:val="5"/>
        </w:numPr>
        <w:spacing w:after="0" w:before="0" w:line="240" w:lineRule="auto"/>
        <w:ind w:left="1440" w:hanging="360"/>
        <w:rPr>
          <w:rFonts w:ascii="Arial" w:cs="Arial" w:eastAsia="Arial" w:hAnsi="Arial"/>
          <w:sz w:val="32"/>
          <w:szCs w:val="32"/>
        </w:rPr>
      </w:pPr>
      <w:bookmarkStart w:colFirst="0" w:colLast="0" w:name="_heading=h.2s8eyo1" w:id="9"/>
      <w:bookmarkEnd w:id="9"/>
      <w:r w:rsidDel="00000000" w:rsidR="00000000" w:rsidRPr="00000000">
        <w:rPr>
          <w:rtl w:val="0"/>
        </w:rPr>
        <w:t xml:space="preserve">BoM Materials</w:t>
      </w:r>
      <w:r w:rsidDel="00000000" w:rsidR="00000000" w:rsidRPr="00000000">
        <w:rPr>
          <w:rtl w:val="0"/>
        </w:rPr>
      </w:r>
    </w:p>
    <w:p w:rsidR="00000000" w:rsidDel="00000000" w:rsidP="00000000" w:rsidRDefault="00000000" w:rsidRPr="00000000" w14:paraId="0000003E">
      <w:pPr>
        <w:numPr>
          <w:ilvl w:val="0"/>
          <w:numId w:val="4"/>
        </w:numPr>
        <w:spacing w:after="0" w:before="0" w:line="276" w:lineRule="auto"/>
        <w:ind w:left="2160" w:right="0" w:hanging="360"/>
        <w:jc w:val="left"/>
        <w:rPr>
          <w:rFonts w:ascii="Arial" w:cs="Arial" w:eastAsia="Arial" w:hAnsi="Arial"/>
          <w:sz w:val="22"/>
          <w:szCs w:val="22"/>
        </w:rPr>
      </w:pPr>
      <w:r w:rsidDel="00000000" w:rsidR="00000000" w:rsidRPr="00000000">
        <w:rPr>
          <w:rtl w:val="0"/>
        </w:rPr>
        <w:t xml:space="preserve">PET sheet or roll 0.20mm thick,  sheet: 700 x 1000mm,  makes 8 visors, Roll: 560mm wide, makes 2 visors per setup</w:t>
      </w:r>
      <w:r w:rsidDel="00000000" w:rsidR="00000000" w:rsidRPr="00000000">
        <w:rPr>
          <w:rtl w:val="0"/>
        </w:rPr>
      </w:r>
    </w:p>
    <w:p w:rsidR="00000000" w:rsidDel="00000000" w:rsidP="00000000" w:rsidRDefault="00000000" w:rsidRPr="00000000" w14:paraId="0000003F">
      <w:pPr>
        <w:numPr>
          <w:ilvl w:val="0"/>
          <w:numId w:val="4"/>
        </w:numPr>
        <w:spacing w:after="0" w:before="0" w:line="276" w:lineRule="auto"/>
        <w:ind w:left="2160" w:right="0" w:hanging="360"/>
        <w:jc w:val="left"/>
        <w:rPr>
          <w:rFonts w:ascii="Arial" w:cs="Arial" w:eastAsia="Arial" w:hAnsi="Arial"/>
          <w:sz w:val="22"/>
          <w:szCs w:val="22"/>
        </w:rPr>
      </w:pPr>
      <w:r w:rsidDel="00000000" w:rsidR="00000000" w:rsidRPr="00000000">
        <w:rPr>
          <w:rtl w:val="0"/>
        </w:rPr>
        <w:t xml:space="preserve">Latex free elastic, 25mm width, length 345mm</w:t>
      </w:r>
      <w:r w:rsidDel="00000000" w:rsidR="00000000" w:rsidRPr="00000000">
        <w:rPr>
          <w:rtl w:val="0"/>
        </w:rPr>
      </w:r>
    </w:p>
    <w:p w:rsidR="00000000" w:rsidDel="00000000" w:rsidP="00000000" w:rsidRDefault="00000000" w:rsidRPr="00000000" w14:paraId="00000040">
      <w:pPr>
        <w:numPr>
          <w:ilvl w:val="0"/>
          <w:numId w:val="4"/>
        </w:numPr>
        <w:spacing w:after="0" w:before="0" w:line="276" w:lineRule="auto"/>
        <w:ind w:left="2160" w:right="0" w:hanging="360"/>
        <w:jc w:val="left"/>
        <w:rPr>
          <w:rFonts w:ascii="Arial" w:cs="Arial" w:eastAsia="Arial" w:hAnsi="Arial"/>
          <w:sz w:val="22"/>
          <w:szCs w:val="22"/>
        </w:rPr>
      </w:pPr>
      <w:r w:rsidDel="00000000" w:rsidR="00000000" w:rsidRPr="00000000">
        <w:rPr>
          <w:rtl w:val="0"/>
        </w:rPr>
        <w:t xml:space="preserve">Open cell Polyurethane foam sheet, 230mm x 28mm self-adhesive backing (1000 x 2000mm makes 320 visors with 10% waste)</w:t>
      </w:r>
      <w:r w:rsidDel="00000000" w:rsidR="00000000" w:rsidRPr="00000000">
        <w:rPr>
          <w:rtl w:val="0"/>
        </w:rPr>
      </w:r>
    </w:p>
    <w:p w:rsidR="00000000" w:rsidDel="00000000" w:rsidP="00000000" w:rsidRDefault="00000000" w:rsidRPr="00000000" w14:paraId="00000041">
      <w:pPr>
        <w:numPr>
          <w:ilvl w:val="0"/>
          <w:numId w:val="4"/>
        </w:numPr>
        <w:ind w:left="2160" w:hanging="360"/>
        <w:rPr>
          <w:rFonts w:ascii="Arial" w:cs="Arial" w:eastAsia="Arial" w:hAnsi="Arial"/>
          <w:sz w:val="22"/>
          <w:szCs w:val="22"/>
        </w:rPr>
      </w:pPr>
      <w:r w:rsidDel="00000000" w:rsidR="00000000" w:rsidRPr="00000000">
        <w:rPr>
          <w:rtl w:val="0"/>
        </w:rPr>
        <w:t xml:space="preserve">26/6 Staples (2-off per shield)</w:t>
      </w:r>
      <w:r w:rsidDel="00000000" w:rsidR="00000000" w:rsidRPr="00000000">
        <w:rPr>
          <w:rtl w:val="0"/>
        </w:rPr>
      </w:r>
    </w:p>
    <w:p w:rsidR="00000000" w:rsidDel="00000000" w:rsidP="00000000" w:rsidRDefault="00000000" w:rsidRPr="00000000" w14:paraId="00000042">
      <w:pPr>
        <w:numPr>
          <w:ilvl w:val="0"/>
          <w:numId w:val="4"/>
        </w:numPr>
        <w:ind w:left="2160" w:hanging="360"/>
        <w:rPr>
          <w:rFonts w:ascii="Arial" w:cs="Arial" w:eastAsia="Arial" w:hAnsi="Arial"/>
          <w:sz w:val="22"/>
          <w:szCs w:val="22"/>
        </w:rPr>
      </w:pPr>
      <w:r w:rsidDel="00000000" w:rsidR="00000000" w:rsidRPr="00000000">
        <w:rPr>
          <w:rtl w:val="0"/>
        </w:rPr>
        <w:t xml:space="preserve">2 labels: producer and batch details Avery L4731</w:t>
      </w:r>
      <w:r w:rsidDel="00000000" w:rsidR="00000000" w:rsidRPr="00000000">
        <w:rPr>
          <w:rtl w:val="0"/>
        </w:rPr>
      </w:r>
    </w:p>
    <w:p w:rsidR="00000000" w:rsidDel="00000000" w:rsidP="00000000" w:rsidRDefault="00000000" w:rsidRPr="00000000" w14:paraId="00000043">
      <w:pPr>
        <w:numPr>
          <w:ilvl w:val="0"/>
          <w:numId w:val="4"/>
        </w:numPr>
        <w:spacing w:after="0" w:before="0" w:line="276" w:lineRule="auto"/>
        <w:ind w:left="2160" w:right="0" w:hanging="360"/>
        <w:jc w:val="left"/>
        <w:rPr>
          <w:rFonts w:ascii="Arial" w:cs="Arial" w:eastAsia="Arial" w:hAnsi="Arial"/>
          <w:sz w:val="22"/>
          <w:szCs w:val="22"/>
          <w:u w:val="none"/>
        </w:rPr>
      </w:pPr>
      <w:r w:rsidDel="00000000" w:rsidR="00000000" w:rsidRPr="00000000">
        <w:rPr>
          <w:rtl w:val="0"/>
        </w:rPr>
        <w:t xml:space="preserve">Clean PP bag 300mm x 400mm</w:t>
      </w:r>
      <w:r w:rsidDel="00000000" w:rsidR="00000000" w:rsidRPr="00000000">
        <w:rPr>
          <w:rtl w:val="0"/>
        </w:rPr>
      </w:r>
    </w:p>
    <w:p w:rsidR="00000000" w:rsidDel="00000000" w:rsidP="00000000" w:rsidRDefault="00000000" w:rsidRPr="00000000" w14:paraId="00000044">
      <w:pPr>
        <w:pStyle w:val="Heading2"/>
        <w:numPr>
          <w:ilvl w:val="1"/>
          <w:numId w:val="5"/>
        </w:numPr>
        <w:spacing w:after="0" w:before="0" w:line="240" w:lineRule="auto"/>
        <w:ind w:left="1440" w:hanging="360"/>
        <w:rPr>
          <w:rFonts w:ascii="Arial" w:cs="Arial" w:eastAsia="Arial" w:hAnsi="Arial"/>
          <w:sz w:val="32"/>
          <w:szCs w:val="32"/>
        </w:rPr>
      </w:pPr>
      <w:bookmarkStart w:colFirst="0" w:colLast="0" w:name="_heading=h.17dp8vu" w:id="10"/>
      <w:bookmarkEnd w:id="10"/>
      <w:r w:rsidDel="00000000" w:rsidR="00000000" w:rsidRPr="00000000">
        <w:rPr>
          <w:rtl w:val="0"/>
        </w:rPr>
        <w:t xml:space="preserve">Packaging BoM materials</w:t>
      </w:r>
      <w:r w:rsidDel="00000000" w:rsidR="00000000" w:rsidRPr="00000000">
        <w:rPr>
          <w:rtl w:val="0"/>
        </w:rPr>
      </w:r>
    </w:p>
    <w:p w:rsidR="00000000" w:rsidDel="00000000" w:rsidP="00000000" w:rsidRDefault="00000000" w:rsidRPr="00000000" w14:paraId="00000045">
      <w:pPr>
        <w:numPr>
          <w:ilvl w:val="0"/>
          <w:numId w:val="3"/>
        </w:numPr>
        <w:ind w:left="2160" w:hanging="360"/>
        <w:rPr>
          <w:rFonts w:ascii="Arial" w:cs="Arial" w:eastAsia="Arial" w:hAnsi="Arial"/>
          <w:sz w:val="22"/>
          <w:szCs w:val="22"/>
        </w:rPr>
      </w:pPr>
      <w:r w:rsidDel="00000000" w:rsidR="00000000" w:rsidRPr="00000000">
        <w:rPr>
          <w:rtl w:val="0"/>
        </w:rPr>
        <w:t xml:space="preserve">Shipping Carton 300 x 400 x 350mm (Manufacturer: Sutton, source: Linx)</w:t>
      </w:r>
      <w:r w:rsidDel="00000000" w:rsidR="00000000" w:rsidRPr="00000000">
        <w:rPr>
          <w:rtl w:val="0"/>
        </w:rPr>
      </w:r>
    </w:p>
    <w:p w:rsidR="00000000" w:rsidDel="00000000" w:rsidP="00000000" w:rsidRDefault="00000000" w:rsidRPr="00000000" w14:paraId="00000046">
      <w:pPr>
        <w:numPr>
          <w:ilvl w:val="0"/>
          <w:numId w:val="3"/>
        </w:numPr>
        <w:ind w:left="2160" w:hanging="360"/>
        <w:rPr>
          <w:rFonts w:ascii="Arial" w:cs="Arial" w:eastAsia="Arial" w:hAnsi="Arial"/>
          <w:sz w:val="22"/>
          <w:szCs w:val="22"/>
        </w:rPr>
      </w:pPr>
      <w:r w:rsidDel="00000000" w:rsidR="00000000" w:rsidRPr="00000000">
        <w:rPr>
          <w:rtl w:val="0"/>
        </w:rPr>
        <w:t xml:space="preserve">3” packing tape, Brown, 1000mm per Carton</w:t>
      </w:r>
      <w:r w:rsidDel="00000000" w:rsidR="00000000" w:rsidRPr="00000000">
        <w:rPr>
          <w:rtl w:val="0"/>
        </w:rPr>
      </w:r>
    </w:p>
    <w:p w:rsidR="00000000" w:rsidDel="00000000" w:rsidP="00000000" w:rsidRDefault="00000000" w:rsidRPr="00000000" w14:paraId="00000047">
      <w:pPr>
        <w:numPr>
          <w:ilvl w:val="0"/>
          <w:numId w:val="3"/>
        </w:numPr>
        <w:spacing w:after="0" w:line="240" w:lineRule="auto"/>
        <w:ind w:left="2160" w:hanging="360"/>
        <w:rPr>
          <w:rFonts w:ascii="Arial" w:cs="Arial" w:eastAsia="Arial" w:hAnsi="Arial"/>
          <w:sz w:val="22"/>
          <w:szCs w:val="22"/>
        </w:rPr>
      </w:pPr>
      <w:r w:rsidDel="00000000" w:rsidR="00000000" w:rsidRPr="00000000">
        <w:rPr>
          <w:rtl w:val="0"/>
        </w:rPr>
        <w:t xml:space="preserve">Labels 99mm x 67.5mm for carton ID and postponed use-after date (1-off per nominal case)</w:t>
      </w:r>
      <w:r w:rsidDel="00000000" w:rsidR="00000000" w:rsidRPr="00000000">
        <w:rPr>
          <w:rtl w:val="0"/>
        </w:rPr>
      </w:r>
    </w:p>
    <w:p w:rsidR="00000000" w:rsidDel="00000000" w:rsidP="00000000" w:rsidRDefault="00000000" w:rsidRPr="00000000" w14:paraId="00000048">
      <w:pPr>
        <w:numPr>
          <w:ilvl w:val="0"/>
          <w:numId w:val="3"/>
        </w:numPr>
        <w:spacing w:after="0" w:line="240" w:lineRule="auto"/>
        <w:ind w:left="2160" w:hanging="360"/>
        <w:rPr>
          <w:rFonts w:ascii="Arial" w:cs="Arial" w:eastAsia="Arial" w:hAnsi="Arial"/>
          <w:sz w:val="22"/>
          <w:szCs w:val="22"/>
          <w:u w:val="none"/>
        </w:rPr>
      </w:pPr>
      <w:r w:rsidDel="00000000" w:rsidR="00000000" w:rsidRPr="00000000">
        <w:rPr>
          <w:rtl w:val="0"/>
        </w:rPr>
        <w:t xml:space="preserve">Instructions for Use</w:t>
      </w:r>
      <w:r w:rsidDel="00000000" w:rsidR="00000000" w:rsidRPr="00000000">
        <w:rPr>
          <w:rtl w:val="0"/>
        </w:rPr>
      </w:r>
    </w:p>
    <w:p w:rsidR="00000000" w:rsidDel="00000000" w:rsidP="00000000" w:rsidRDefault="00000000" w:rsidRPr="00000000" w14:paraId="00000049">
      <w:pPr>
        <w:pStyle w:val="Heading2"/>
        <w:numPr>
          <w:ilvl w:val="1"/>
          <w:numId w:val="5"/>
        </w:numPr>
        <w:spacing w:after="0" w:before="0" w:line="240" w:lineRule="auto"/>
        <w:ind w:left="1440" w:hanging="360"/>
        <w:rPr>
          <w:rFonts w:ascii="Arial" w:cs="Arial" w:eastAsia="Arial" w:hAnsi="Arial"/>
          <w:sz w:val="32"/>
          <w:szCs w:val="32"/>
        </w:rPr>
      </w:pPr>
      <w:bookmarkStart w:colFirst="0" w:colLast="0" w:name="_heading=h.3rdcrjn" w:id="11"/>
      <w:bookmarkEnd w:id="11"/>
      <w:r w:rsidDel="00000000" w:rsidR="00000000" w:rsidRPr="00000000">
        <w:rPr>
          <w:rtl w:val="0"/>
        </w:rPr>
        <w:t xml:space="preserve">Consumables in production</w:t>
      </w:r>
      <w:r w:rsidDel="00000000" w:rsidR="00000000" w:rsidRPr="00000000">
        <w:rPr>
          <w:rtl w:val="0"/>
        </w:rPr>
      </w:r>
    </w:p>
    <w:p w:rsidR="00000000" w:rsidDel="00000000" w:rsidP="00000000" w:rsidRDefault="00000000" w:rsidRPr="00000000" w14:paraId="0000004A">
      <w:pPr>
        <w:numPr>
          <w:ilvl w:val="0"/>
          <w:numId w:val="3"/>
        </w:numPr>
        <w:ind w:left="2160" w:hanging="360"/>
        <w:rPr>
          <w:rFonts w:ascii="Arial" w:cs="Arial" w:eastAsia="Arial" w:hAnsi="Arial"/>
          <w:sz w:val="22"/>
          <w:szCs w:val="22"/>
        </w:rPr>
      </w:pPr>
      <w:r w:rsidDel="00000000" w:rsidR="00000000" w:rsidRPr="00000000">
        <w:rPr>
          <w:rtl w:val="0"/>
        </w:rPr>
        <w:t xml:space="preserve">Permanent Pens labels for labelling WIP boxes </w:t>
      </w:r>
      <w:r w:rsidDel="00000000" w:rsidR="00000000" w:rsidRPr="00000000">
        <w:rPr>
          <w:rtl w:val="0"/>
        </w:rPr>
      </w:r>
    </w:p>
    <w:p w:rsidR="00000000" w:rsidDel="00000000" w:rsidP="00000000" w:rsidRDefault="00000000" w:rsidRPr="00000000" w14:paraId="0000004B">
      <w:pPr>
        <w:numPr>
          <w:ilvl w:val="0"/>
          <w:numId w:val="3"/>
        </w:numPr>
        <w:ind w:left="2160" w:hanging="360"/>
        <w:rPr>
          <w:rFonts w:ascii="Arial" w:cs="Arial" w:eastAsia="Arial" w:hAnsi="Arial"/>
          <w:sz w:val="22"/>
          <w:szCs w:val="22"/>
        </w:rPr>
      </w:pPr>
      <w:r w:rsidDel="00000000" w:rsidR="00000000" w:rsidRPr="00000000">
        <w:rPr>
          <w:rtl w:val="0"/>
        </w:rPr>
        <w:t xml:space="preserve">A5 paper sheets for WIP Product labels </w:t>
      </w:r>
      <w:r w:rsidDel="00000000" w:rsidR="00000000" w:rsidRPr="00000000">
        <w:rPr>
          <w:rtl w:val="0"/>
        </w:rPr>
      </w:r>
    </w:p>
    <w:p w:rsidR="00000000" w:rsidDel="00000000" w:rsidP="00000000" w:rsidRDefault="00000000" w:rsidRPr="00000000" w14:paraId="0000004C">
      <w:pPr>
        <w:numPr>
          <w:ilvl w:val="0"/>
          <w:numId w:val="3"/>
        </w:numPr>
        <w:ind w:left="2160" w:hanging="360"/>
        <w:rPr>
          <w:rFonts w:ascii="Arial" w:cs="Arial" w:eastAsia="Arial" w:hAnsi="Arial"/>
          <w:sz w:val="22"/>
          <w:szCs w:val="22"/>
          <w:u w:val="none"/>
        </w:rPr>
      </w:pPr>
      <w:r w:rsidDel="00000000" w:rsidR="00000000" w:rsidRPr="00000000">
        <w:rPr>
          <w:rtl w:val="0"/>
        </w:rPr>
        <w:t xml:space="preserve">35L and 24L Really Useful Boxes for WIP</w:t>
      </w:r>
      <w:r w:rsidDel="00000000" w:rsidR="00000000" w:rsidRPr="00000000">
        <w:rPr>
          <w:rtl w:val="0"/>
        </w:rPr>
      </w:r>
    </w:p>
    <w:p w:rsidR="00000000" w:rsidDel="00000000" w:rsidP="00000000" w:rsidRDefault="00000000" w:rsidRPr="00000000" w14:paraId="0000004D">
      <w:pPr>
        <w:numPr>
          <w:ilvl w:val="0"/>
          <w:numId w:val="3"/>
        </w:numPr>
        <w:ind w:left="2160" w:hanging="360"/>
        <w:rPr>
          <w:rFonts w:ascii="Arial" w:cs="Arial" w:eastAsia="Arial" w:hAnsi="Arial"/>
          <w:sz w:val="22"/>
          <w:szCs w:val="22"/>
          <w:u w:val="none"/>
        </w:rPr>
      </w:pPr>
      <w:r w:rsidDel="00000000" w:rsidR="00000000" w:rsidRPr="00000000">
        <w:rPr>
          <w:rtl w:val="0"/>
        </w:rPr>
        <w:t xml:space="preserve">Face masks, disposable or washable - sufficient for 1 mask per Technician per shift</w:t>
      </w:r>
      <w:r w:rsidDel="00000000" w:rsidR="00000000" w:rsidRPr="00000000">
        <w:rPr>
          <w:rtl w:val="0"/>
        </w:rPr>
      </w:r>
    </w:p>
    <w:p w:rsidR="00000000" w:rsidDel="00000000" w:rsidP="00000000" w:rsidRDefault="00000000" w:rsidRPr="00000000" w14:paraId="0000004E">
      <w:pPr>
        <w:numPr>
          <w:ilvl w:val="0"/>
          <w:numId w:val="3"/>
        </w:numPr>
        <w:ind w:left="2160" w:hanging="360"/>
        <w:rPr>
          <w:rFonts w:ascii="Arial" w:cs="Arial" w:eastAsia="Arial" w:hAnsi="Arial"/>
          <w:sz w:val="22"/>
          <w:szCs w:val="22"/>
          <w:u w:val="none"/>
        </w:rPr>
      </w:pPr>
      <w:r w:rsidDel="00000000" w:rsidR="00000000" w:rsidRPr="00000000">
        <w:rPr>
          <w:rtl w:val="0"/>
        </w:rPr>
        <w:t xml:space="preserve">Disposable latex-free gloves - sufficient for 3 pairs per Technician per shift</w:t>
      </w:r>
      <w:r w:rsidDel="00000000" w:rsidR="00000000" w:rsidRPr="00000000">
        <w:rPr>
          <w:rtl w:val="0"/>
        </w:rPr>
      </w:r>
    </w:p>
    <w:p w:rsidR="00000000" w:rsidDel="00000000" w:rsidP="00000000" w:rsidRDefault="00000000" w:rsidRPr="00000000" w14:paraId="0000004F">
      <w:pPr>
        <w:numPr>
          <w:ilvl w:val="0"/>
          <w:numId w:val="3"/>
        </w:numPr>
        <w:ind w:left="2160" w:hanging="360"/>
        <w:rPr>
          <w:rFonts w:ascii="Arial" w:cs="Arial" w:eastAsia="Arial" w:hAnsi="Arial"/>
          <w:sz w:val="22"/>
          <w:szCs w:val="22"/>
          <w:u w:val="none"/>
        </w:rPr>
      </w:pPr>
      <w:r w:rsidDel="00000000" w:rsidR="00000000" w:rsidRPr="00000000">
        <w:rPr>
          <w:rtl w:val="0"/>
        </w:rPr>
        <w:t xml:space="preserve">Cleaning cloths for all work surfaces</w:t>
      </w:r>
      <w:r w:rsidDel="00000000" w:rsidR="00000000" w:rsidRPr="00000000">
        <w:rPr>
          <w:rtl w:val="0"/>
        </w:rPr>
      </w:r>
    </w:p>
    <w:p w:rsidR="00000000" w:rsidDel="00000000" w:rsidP="00000000" w:rsidRDefault="00000000" w:rsidRPr="00000000" w14:paraId="00000050">
      <w:pPr>
        <w:numPr>
          <w:ilvl w:val="0"/>
          <w:numId w:val="3"/>
        </w:numPr>
        <w:ind w:left="2160" w:hanging="360"/>
        <w:rPr>
          <w:rFonts w:ascii="Arial" w:cs="Arial" w:eastAsia="Arial" w:hAnsi="Arial"/>
          <w:sz w:val="22"/>
          <w:szCs w:val="22"/>
          <w:u w:val="none"/>
        </w:rPr>
      </w:pPr>
      <w:r w:rsidDel="00000000" w:rsidR="00000000" w:rsidRPr="00000000">
        <w:rPr>
          <w:rtl w:val="0"/>
        </w:rPr>
        <w:t xml:space="preserve">Broom to remove production waste (eg dropped materials, release film from foam)</w:t>
      </w:r>
      <w:r w:rsidDel="00000000" w:rsidR="00000000" w:rsidRPr="00000000">
        <w:rPr>
          <w:rtl w:val="0"/>
        </w:rPr>
      </w:r>
    </w:p>
    <w:p w:rsidR="00000000" w:rsidDel="00000000" w:rsidP="00000000" w:rsidRDefault="00000000" w:rsidRPr="00000000" w14:paraId="00000051">
      <w:pPr>
        <w:numPr>
          <w:ilvl w:val="0"/>
          <w:numId w:val="3"/>
        </w:numPr>
        <w:spacing w:line="276" w:lineRule="auto"/>
        <w:ind w:left="2160" w:hanging="360"/>
      </w:pPr>
      <w:r w:rsidDel="00000000" w:rsidR="00000000" w:rsidRPr="00000000">
        <w:rPr>
          <w:rtl w:val="0"/>
        </w:rPr>
        <w:t xml:space="preserve">Soap and hand gel for hand washing</w:t>
      </w:r>
    </w:p>
    <w:p w:rsidR="00000000" w:rsidDel="00000000" w:rsidP="00000000" w:rsidRDefault="00000000" w:rsidRPr="00000000" w14:paraId="00000052">
      <w:pPr>
        <w:numPr>
          <w:ilvl w:val="0"/>
          <w:numId w:val="3"/>
        </w:numPr>
        <w:spacing w:line="276" w:lineRule="auto"/>
        <w:ind w:left="2160" w:hanging="360"/>
      </w:pPr>
      <w:r w:rsidDel="00000000" w:rsidR="00000000" w:rsidRPr="00000000">
        <w:rPr>
          <w:rtl w:val="0"/>
        </w:rPr>
        <w:t xml:space="preserve">Paper towel for hand washing</w:t>
      </w:r>
    </w:p>
    <w:p w:rsidR="00000000" w:rsidDel="00000000" w:rsidP="00000000" w:rsidRDefault="00000000" w:rsidRPr="00000000" w14:paraId="00000053">
      <w:pPr>
        <w:numPr>
          <w:ilvl w:val="0"/>
          <w:numId w:val="3"/>
        </w:numPr>
        <w:spacing w:line="276" w:lineRule="auto"/>
        <w:ind w:left="2160" w:hanging="360"/>
      </w:pPr>
      <w:r w:rsidDel="00000000" w:rsidR="00000000" w:rsidRPr="00000000">
        <w:rPr>
          <w:rtl w:val="0"/>
        </w:rPr>
        <w:t xml:space="preserve">IPA solution for cleaning laser cut visors</w:t>
      </w:r>
    </w:p>
    <w:p w:rsidR="00000000" w:rsidDel="00000000" w:rsidP="00000000" w:rsidRDefault="00000000" w:rsidRPr="00000000" w14:paraId="00000054">
      <w:pPr>
        <w:numPr>
          <w:ilvl w:val="0"/>
          <w:numId w:val="3"/>
        </w:numPr>
        <w:spacing w:line="276" w:lineRule="auto"/>
        <w:ind w:left="2160" w:hanging="360"/>
      </w:pPr>
      <w:r w:rsidDel="00000000" w:rsidR="00000000" w:rsidRPr="00000000">
        <w:rPr>
          <w:rtl w:val="0"/>
        </w:rPr>
        <w:t xml:space="preserve">Approved cleaning solution</w:t>
      </w:r>
    </w:p>
    <w:p w:rsidR="00000000" w:rsidDel="00000000" w:rsidP="00000000" w:rsidRDefault="00000000" w:rsidRPr="00000000" w14:paraId="00000055">
      <w:pPr>
        <w:numPr>
          <w:ilvl w:val="0"/>
          <w:numId w:val="3"/>
        </w:numPr>
        <w:spacing w:line="276" w:lineRule="auto"/>
        <w:ind w:left="2160" w:hanging="360"/>
      </w:pPr>
      <w:r w:rsidDel="00000000" w:rsidR="00000000" w:rsidRPr="00000000">
        <w:rPr>
          <w:rtl w:val="0"/>
        </w:rPr>
        <w:t xml:space="preserve">Anti mist spray for cleaning inside visors</w:t>
      </w:r>
    </w:p>
    <w:p w:rsidR="00000000" w:rsidDel="00000000" w:rsidP="00000000" w:rsidRDefault="00000000" w:rsidRPr="00000000" w14:paraId="00000056">
      <w:pPr>
        <w:numPr>
          <w:ilvl w:val="0"/>
          <w:numId w:val="3"/>
        </w:numPr>
        <w:spacing w:line="276" w:lineRule="auto"/>
        <w:ind w:left="2160" w:hanging="360"/>
      </w:pPr>
      <w:r w:rsidDel="00000000" w:rsidR="00000000" w:rsidRPr="00000000">
        <w:rPr>
          <w:rtl w:val="0"/>
        </w:rPr>
        <w:t xml:space="preserve">Soft roll tissue for visor cleaning</w:t>
      </w:r>
      <w:r w:rsidDel="00000000" w:rsidR="00000000" w:rsidRPr="00000000">
        <w:rPr>
          <w:rtl w:val="0"/>
        </w:rPr>
      </w:r>
    </w:p>
    <w:p w:rsidR="00000000" w:rsidDel="00000000" w:rsidP="00000000" w:rsidRDefault="00000000" w:rsidRPr="00000000" w14:paraId="00000057">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58">
      <w:pPr>
        <w:pStyle w:val="Heading1"/>
        <w:spacing w:after="120" w:before="400" w:line="276" w:lineRule="auto"/>
        <w:ind w:right="0"/>
        <w:jc w:val="left"/>
        <w:rPr>
          <w:rFonts w:ascii="Arial" w:cs="Arial" w:eastAsia="Arial" w:hAnsi="Arial"/>
          <w:sz w:val="40"/>
          <w:szCs w:val="40"/>
        </w:rPr>
      </w:pPr>
      <w:bookmarkStart w:colFirst="0" w:colLast="0" w:name="_heading=h.26in1rg" w:id="12"/>
      <w:bookmarkEnd w:id="12"/>
      <w:r w:rsidDel="00000000" w:rsidR="00000000" w:rsidRPr="00000000">
        <w:rPr>
          <w:rtl w:val="0"/>
        </w:rPr>
        <w:t xml:space="preserve">6.  Preparation of work areas and incoming goods</w:t>
      </w:r>
      <w:r w:rsidDel="00000000" w:rsidR="00000000" w:rsidRPr="00000000">
        <w:rPr>
          <w:rtl w:val="0"/>
        </w:rPr>
      </w:r>
    </w:p>
    <w:p w:rsidR="00000000" w:rsidDel="00000000" w:rsidP="00000000" w:rsidRDefault="00000000" w:rsidRPr="00000000" w14:paraId="00000059">
      <w:pPr>
        <w:pStyle w:val="Heading2"/>
        <w:rPr>
          <w:rFonts w:ascii="Arial" w:cs="Arial" w:eastAsia="Arial" w:hAnsi="Arial"/>
          <w:sz w:val="32"/>
          <w:szCs w:val="32"/>
        </w:rPr>
      </w:pPr>
      <w:bookmarkStart w:colFirst="0" w:colLast="0" w:name="_heading=h.lnxbz9" w:id="13"/>
      <w:bookmarkEnd w:id="13"/>
      <w:r w:rsidDel="00000000" w:rsidR="00000000" w:rsidRPr="00000000">
        <w:rPr>
          <w:rtl w:val="0"/>
        </w:rPr>
        <w:t xml:space="preserve">6.1 Cleaning work surfaces and equipment</w:t>
      </w:r>
      <w:r w:rsidDel="00000000" w:rsidR="00000000" w:rsidRPr="00000000">
        <w:rPr>
          <w:rtl w:val="0"/>
        </w:rPr>
      </w:r>
    </w:p>
    <w:p w:rsidR="00000000" w:rsidDel="00000000" w:rsidP="00000000" w:rsidRDefault="00000000" w:rsidRPr="00000000" w14:paraId="0000005A">
      <w:pPr>
        <w:pStyle w:val="Heading2"/>
        <w:rPr>
          <w:rFonts w:ascii="Arial" w:cs="Arial" w:eastAsia="Arial" w:hAnsi="Arial"/>
          <w:sz w:val="22"/>
          <w:szCs w:val="22"/>
        </w:rPr>
      </w:pPr>
      <w:bookmarkStart w:colFirst="0" w:colLast="0" w:name="_heading=h.35nkun2" w:id="14"/>
      <w:bookmarkEnd w:id="14"/>
      <w:r w:rsidDel="00000000" w:rsidR="00000000" w:rsidRPr="00000000">
        <w:rPr>
          <w:sz w:val="22"/>
          <w:szCs w:val="22"/>
          <w:rtl w:val="0"/>
        </w:rPr>
        <w:t xml:space="preserve">Work surfaces and equipment must be cleaned before each work session using routine cleaning and disinfection procedures (e.g., use cleaners and water to pre-clean surfaces then apply an EPA-registered, hospital-grade disinfectant). </w:t>
      </w:r>
      <w:hyperlink r:id="rId9">
        <w:r w:rsidDel="00000000" w:rsidR="00000000" w:rsidRPr="00000000">
          <w:rPr>
            <w:color w:val="1155cc"/>
            <w:sz w:val="22"/>
            <w:szCs w:val="22"/>
            <w:u w:val="single"/>
            <w:rtl w:val="0"/>
          </w:rPr>
          <w:t xml:space="preserve">https://www.epa.gov/pesticide-registration/list-n-disinfectants-use-against-sars-cov-2</w:t>
        </w:r>
      </w:hyperlink>
      <w:r w:rsidDel="00000000" w:rsidR="00000000" w:rsidRPr="00000000">
        <w:rPr>
          <w:rtl w:val="0"/>
        </w:rPr>
      </w:r>
    </w:p>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t xml:space="preserve">The process for cleaning the space is as follows:</w:t>
      </w:r>
      <w:r w:rsidDel="00000000" w:rsidR="00000000" w:rsidRPr="00000000">
        <w:rPr>
          <w:rtl w:val="0"/>
        </w:rPr>
      </w:r>
    </w:p>
    <w:p w:rsidR="00000000" w:rsidDel="00000000" w:rsidP="00000000" w:rsidRDefault="00000000" w:rsidRPr="00000000" w14:paraId="0000005C">
      <w:pPr>
        <w:numPr>
          <w:ilvl w:val="0"/>
          <w:numId w:val="7"/>
        </w:numPr>
        <w:ind w:left="720" w:hanging="360"/>
        <w:rPr>
          <w:rFonts w:ascii="Arial" w:cs="Arial" w:eastAsia="Arial" w:hAnsi="Arial"/>
          <w:sz w:val="22"/>
          <w:szCs w:val="22"/>
        </w:rPr>
      </w:pPr>
      <w:r w:rsidDel="00000000" w:rsidR="00000000" w:rsidRPr="00000000">
        <w:rPr>
          <w:rtl w:val="0"/>
        </w:rPr>
        <w:t xml:space="preserve">Place cleaning materials on ‘Dirty Goods In’ work table</w:t>
      </w:r>
      <w:r w:rsidDel="00000000" w:rsidR="00000000" w:rsidRPr="00000000">
        <w:rPr>
          <w:rtl w:val="0"/>
        </w:rPr>
      </w:r>
    </w:p>
    <w:p w:rsidR="00000000" w:rsidDel="00000000" w:rsidP="00000000" w:rsidRDefault="00000000" w:rsidRPr="00000000" w14:paraId="0000005D">
      <w:pPr>
        <w:numPr>
          <w:ilvl w:val="0"/>
          <w:numId w:val="7"/>
        </w:numPr>
        <w:ind w:left="720" w:hanging="360"/>
        <w:rPr>
          <w:rFonts w:ascii="Arial" w:cs="Arial" w:eastAsia="Arial" w:hAnsi="Arial"/>
          <w:sz w:val="22"/>
          <w:szCs w:val="22"/>
        </w:rPr>
      </w:pPr>
      <w:r w:rsidDel="00000000" w:rsidR="00000000" w:rsidRPr="00000000">
        <w:rPr>
          <w:rtl w:val="0"/>
        </w:rPr>
        <w:t xml:space="preserve">Enter ‘Hygiene and PPE’ area via the marked out gangway only</w:t>
      </w:r>
      <w:r w:rsidDel="00000000" w:rsidR="00000000" w:rsidRPr="00000000">
        <w:rPr>
          <w:rtl w:val="0"/>
        </w:rPr>
      </w:r>
    </w:p>
    <w:p w:rsidR="00000000" w:rsidDel="00000000" w:rsidP="00000000" w:rsidRDefault="00000000" w:rsidRPr="00000000" w14:paraId="0000005E">
      <w:pPr>
        <w:numPr>
          <w:ilvl w:val="0"/>
          <w:numId w:val="7"/>
        </w:numPr>
        <w:ind w:left="720" w:hanging="360"/>
        <w:rPr>
          <w:rFonts w:ascii="Arial" w:cs="Arial" w:eastAsia="Arial" w:hAnsi="Arial"/>
          <w:sz w:val="22"/>
          <w:szCs w:val="22"/>
        </w:rPr>
      </w:pPr>
      <w:r w:rsidDel="00000000" w:rsidR="00000000" w:rsidRPr="00000000">
        <w:rPr>
          <w:rtl w:val="0"/>
        </w:rPr>
        <w:t xml:space="preserve">Wash hands for 20 seconds, put on PPE in following order:</w:t>
      </w:r>
      <w:r w:rsidDel="00000000" w:rsidR="00000000" w:rsidRPr="00000000">
        <w:rPr>
          <w:rtl w:val="0"/>
        </w:rPr>
      </w:r>
    </w:p>
    <w:p w:rsidR="00000000" w:rsidDel="00000000" w:rsidP="00000000" w:rsidRDefault="00000000" w:rsidRPr="00000000" w14:paraId="0000005F">
      <w:pPr>
        <w:numPr>
          <w:ilvl w:val="1"/>
          <w:numId w:val="7"/>
        </w:numPr>
        <w:ind w:left="1440" w:hanging="360"/>
        <w:rPr>
          <w:rFonts w:ascii="Arial" w:cs="Arial" w:eastAsia="Arial" w:hAnsi="Arial"/>
          <w:sz w:val="22"/>
          <w:szCs w:val="22"/>
          <w:u w:val="none"/>
        </w:rPr>
      </w:pPr>
      <w:r w:rsidDel="00000000" w:rsidR="00000000" w:rsidRPr="00000000">
        <w:rPr>
          <w:rtl w:val="0"/>
        </w:rPr>
        <w:t xml:space="preserve">Face mask</w:t>
      </w:r>
      <w:r w:rsidDel="00000000" w:rsidR="00000000" w:rsidRPr="00000000">
        <w:rPr>
          <w:rtl w:val="0"/>
        </w:rPr>
      </w:r>
    </w:p>
    <w:p w:rsidR="00000000" w:rsidDel="00000000" w:rsidP="00000000" w:rsidRDefault="00000000" w:rsidRPr="00000000" w14:paraId="00000060">
      <w:pPr>
        <w:numPr>
          <w:ilvl w:val="1"/>
          <w:numId w:val="7"/>
        </w:numPr>
        <w:ind w:left="1440" w:hanging="360"/>
        <w:rPr>
          <w:rFonts w:ascii="Arial" w:cs="Arial" w:eastAsia="Arial" w:hAnsi="Arial"/>
          <w:sz w:val="22"/>
          <w:szCs w:val="22"/>
          <w:u w:val="none"/>
        </w:rPr>
      </w:pPr>
      <w:r w:rsidDel="00000000" w:rsidR="00000000" w:rsidRPr="00000000">
        <w:rPr>
          <w:rtl w:val="0"/>
        </w:rPr>
        <w:t xml:space="preserve">Latex non-sterile gloves</w:t>
      </w:r>
      <w:r w:rsidDel="00000000" w:rsidR="00000000" w:rsidRPr="00000000">
        <w:rPr>
          <w:rtl w:val="0"/>
        </w:rPr>
      </w:r>
    </w:p>
    <w:p w:rsidR="00000000" w:rsidDel="00000000" w:rsidP="00000000" w:rsidRDefault="00000000" w:rsidRPr="00000000" w14:paraId="00000061">
      <w:pPr>
        <w:numPr>
          <w:ilvl w:val="0"/>
          <w:numId w:val="7"/>
        </w:numPr>
        <w:ind w:left="720" w:hanging="360"/>
        <w:rPr>
          <w:rFonts w:ascii="Arial" w:cs="Arial" w:eastAsia="Arial" w:hAnsi="Arial"/>
          <w:sz w:val="22"/>
          <w:szCs w:val="22"/>
        </w:rPr>
      </w:pPr>
      <w:r w:rsidDel="00000000" w:rsidR="00000000" w:rsidRPr="00000000">
        <w:rPr>
          <w:rtl w:val="0"/>
        </w:rPr>
        <w:t xml:space="preserve">Clean all work surfaces first with regular cleaning agents, followed by disinfectant</w:t>
      </w:r>
      <w:r w:rsidDel="00000000" w:rsidR="00000000" w:rsidRPr="00000000">
        <w:rPr>
          <w:rtl w:val="0"/>
        </w:rPr>
      </w:r>
    </w:p>
    <w:p w:rsidR="00000000" w:rsidDel="00000000" w:rsidP="00000000" w:rsidRDefault="00000000" w:rsidRPr="00000000" w14:paraId="00000062">
      <w:pPr>
        <w:numPr>
          <w:ilvl w:val="0"/>
          <w:numId w:val="7"/>
        </w:numPr>
        <w:ind w:left="720" w:hanging="360"/>
        <w:rPr>
          <w:rFonts w:ascii="Arial" w:cs="Arial" w:eastAsia="Arial" w:hAnsi="Arial"/>
          <w:sz w:val="22"/>
          <w:szCs w:val="22"/>
        </w:rPr>
      </w:pPr>
      <w:r w:rsidDel="00000000" w:rsidR="00000000" w:rsidRPr="00000000">
        <w:rPr>
          <w:rtl w:val="0"/>
        </w:rPr>
        <w:t xml:space="preserve">Clean all tools with appropriate cleaning wipes, then set them out in correct location as indication by the Production Layout Diagram</w:t>
      </w:r>
      <w:r w:rsidDel="00000000" w:rsidR="00000000" w:rsidRPr="00000000">
        <w:rPr>
          <w:rtl w:val="0"/>
        </w:rPr>
      </w:r>
    </w:p>
    <w:p w:rsidR="00000000" w:rsidDel="00000000" w:rsidP="00000000" w:rsidRDefault="00000000" w:rsidRPr="00000000" w14:paraId="00000063">
      <w:pPr>
        <w:numPr>
          <w:ilvl w:val="0"/>
          <w:numId w:val="7"/>
        </w:numPr>
        <w:ind w:left="720" w:hanging="360"/>
        <w:rPr>
          <w:rFonts w:ascii="Arial" w:cs="Arial" w:eastAsia="Arial" w:hAnsi="Arial"/>
          <w:sz w:val="22"/>
          <w:szCs w:val="22"/>
        </w:rPr>
      </w:pPr>
      <w:r w:rsidDel="00000000" w:rsidR="00000000" w:rsidRPr="00000000">
        <w:rPr>
          <w:rtl w:val="0"/>
        </w:rPr>
        <w:t xml:space="preserve">Return to the ‘Prep Area’ and:</w:t>
      </w:r>
      <w:r w:rsidDel="00000000" w:rsidR="00000000" w:rsidRPr="00000000">
        <w:rPr>
          <w:rtl w:val="0"/>
        </w:rPr>
      </w:r>
    </w:p>
    <w:p w:rsidR="00000000" w:rsidDel="00000000" w:rsidP="00000000" w:rsidRDefault="00000000" w:rsidRPr="00000000" w14:paraId="00000064">
      <w:pPr>
        <w:numPr>
          <w:ilvl w:val="1"/>
          <w:numId w:val="7"/>
        </w:numPr>
        <w:ind w:left="1440" w:hanging="360"/>
        <w:rPr>
          <w:rFonts w:ascii="Arial" w:cs="Arial" w:eastAsia="Arial" w:hAnsi="Arial"/>
          <w:sz w:val="22"/>
          <w:szCs w:val="22"/>
          <w:u w:val="none"/>
        </w:rPr>
      </w:pPr>
      <w:r w:rsidDel="00000000" w:rsidR="00000000" w:rsidRPr="00000000">
        <w:rPr>
          <w:rtl w:val="0"/>
        </w:rPr>
        <w:t xml:space="preserve">Remove gloves, place in bin</w:t>
      </w:r>
      <w:r w:rsidDel="00000000" w:rsidR="00000000" w:rsidRPr="00000000">
        <w:rPr>
          <w:rtl w:val="0"/>
        </w:rPr>
      </w:r>
    </w:p>
    <w:p w:rsidR="00000000" w:rsidDel="00000000" w:rsidP="00000000" w:rsidRDefault="00000000" w:rsidRPr="00000000" w14:paraId="00000065">
      <w:pPr>
        <w:numPr>
          <w:ilvl w:val="1"/>
          <w:numId w:val="7"/>
        </w:numPr>
        <w:ind w:left="1440" w:hanging="360"/>
        <w:rPr>
          <w:rFonts w:ascii="Arial" w:cs="Arial" w:eastAsia="Arial" w:hAnsi="Arial"/>
          <w:sz w:val="22"/>
          <w:szCs w:val="22"/>
          <w:u w:val="none"/>
        </w:rPr>
      </w:pPr>
      <w:r w:rsidDel="00000000" w:rsidR="00000000" w:rsidRPr="00000000">
        <w:rPr>
          <w:rtl w:val="0"/>
        </w:rPr>
        <w:t xml:space="preserve">Remove mask, place in bin</w:t>
      </w:r>
      <w:r w:rsidDel="00000000" w:rsidR="00000000" w:rsidRPr="00000000">
        <w:rPr>
          <w:rtl w:val="0"/>
        </w:rPr>
      </w:r>
    </w:p>
    <w:p w:rsidR="00000000" w:rsidDel="00000000" w:rsidP="00000000" w:rsidRDefault="00000000" w:rsidRPr="00000000" w14:paraId="0000006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rPr>
          <w:rFonts w:ascii="Arial" w:cs="Arial" w:eastAsia="Arial" w:hAnsi="Arial"/>
          <w:sz w:val="22"/>
          <w:szCs w:val="22"/>
        </w:rPr>
      </w:pPr>
      <w:r w:rsidDel="00000000" w:rsidR="00000000" w:rsidRPr="00000000">
        <w:rPr>
          <w:rtl w:val="0"/>
        </w:rPr>
        <w:t xml:space="preserve">The area should be cleaned at the start of each work day, or if there is reason to believe the cleanliness of the space may have been compromised (e.g. entry of personnel not wearing correct PPE).</w:t>
      </w:r>
      <w:r w:rsidDel="00000000" w:rsidR="00000000" w:rsidRPr="00000000">
        <w:rPr>
          <w:rtl w:val="0"/>
        </w:rPr>
      </w:r>
    </w:p>
    <w:p w:rsidR="00000000" w:rsidDel="00000000" w:rsidP="00000000" w:rsidRDefault="00000000" w:rsidRPr="00000000" w14:paraId="00000068">
      <w:pPr>
        <w:pStyle w:val="Heading2"/>
        <w:rPr>
          <w:rFonts w:ascii="Arial" w:cs="Arial" w:eastAsia="Arial" w:hAnsi="Arial"/>
          <w:sz w:val="32"/>
          <w:szCs w:val="32"/>
        </w:rPr>
      </w:pPr>
      <w:bookmarkStart w:colFirst="0" w:colLast="0" w:name="_heading=h.1ksv4uv" w:id="15"/>
      <w:bookmarkEnd w:id="15"/>
      <w:r w:rsidDel="00000000" w:rsidR="00000000" w:rsidRPr="00000000">
        <w:rPr>
          <w:rtl w:val="0"/>
        </w:rPr>
        <w:t xml:space="preserve">6.2 Goods receiving</w:t>
      </w:r>
      <w:r w:rsidDel="00000000" w:rsidR="00000000" w:rsidRPr="00000000">
        <w:rPr>
          <w:rtl w:val="0"/>
        </w:rPr>
      </w:r>
    </w:p>
    <w:p w:rsidR="00000000" w:rsidDel="00000000" w:rsidP="00000000" w:rsidRDefault="00000000" w:rsidRPr="00000000" w14:paraId="00000069">
      <w:pPr>
        <w:rPr>
          <w:rFonts w:ascii="Arial" w:cs="Arial" w:eastAsia="Arial" w:hAnsi="Arial"/>
          <w:sz w:val="22"/>
          <w:szCs w:val="22"/>
        </w:rPr>
      </w:pPr>
      <w:r w:rsidDel="00000000" w:rsidR="00000000" w:rsidRPr="00000000">
        <w:rPr>
          <w:rtl w:val="0"/>
        </w:rPr>
        <w:t xml:space="preserve">Incoming goods should be logged and stored, but </w:t>
      </w:r>
      <w:r w:rsidDel="00000000" w:rsidR="00000000" w:rsidRPr="00000000">
        <w:rPr>
          <w:b w:val="1"/>
          <w:rtl w:val="0"/>
        </w:rPr>
        <w:t xml:space="preserve">not completely unpackaged</w:t>
      </w:r>
      <w:r w:rsidDel="00000000" w:rsidR="00000000" w:rsidRPr="00000000">
        <w:rPr>
          <w:rtl w:val="0"/>
        </w:rPr>
        <w:t xml:space="preserve">, in the “Incoming Goods” area.</w:t>
      </w:r>
      <w:r w:rsidDel="00000000" w:rsidR="00000000" w:rsidRPr="00000000">
        <w:rPr>
          <w:rtl w:val="0"/>
        </w:rPr>
      </w:r>
    </w:p>
    <w:p w:rsidR="00000000" w:rsidDel="00000000" w:rsidP="00000000" w:rsidRDefault="00000000" w:rsidRPr="00000000" w14:paraId="0000006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t xml:space="preserve">Since viruses may remain viable for several days on surfaces, there is a risk that materials being brought into Makespace have been contaminated during distribution. Therefore, outer layers of packaging should be removed wherever possible before bringing materials into the production area.</w:t>
      </w: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t xml:space="preserve">If the product has not come in appropriate packaging, then it should be cleaned using a clean cloth and appropriate EPA approved disinfectant solution. In the case of elastic, it is appropriate to clean this on a hot wash in the washing machine. </w:t>
      </w:r>
      <w:r w:rsidDel="00000000" w:rsidR="00000000" w:rsidRPr="00000000">
        <w:rPr>
          <w:rtl w:val="0"/>
        </w:rPr>
      </w:r>
    </w:p>
    <w:p w:rsidR="00000000" w:rsidDel="00000000" w:rsidP="00000000" w:rsidRDefault="00000000" w:rsidRPr="00000000" w14:paraId="0000006E">
      <w:pPr>
        <w:rPr>
          <w:rFonts w:ascii="Arial" w:cs="Arial" w:eastAsia="Arial" w:hAnsi="Arial"/>
          <w:sz w:val="22"/>
          <w:szCs w:val="22"/>
          <w:highlight w:val="yellow"/>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t xml:space="preserve">Ensure that ‘clean’ goods are placed immediately onto a ‘clean’ table in the ‘Production Area’. </w:t>
      </w:r>
      <w:r w:rsidDel="00000000" w:rsidR="00000000" w:rsidRPr="00000000">
        <w:rPr>
          <w:rtl w:val="0"/>
        </w:rPr>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t xml:space="preserve">The receipt of goods is traced by the batch history Gsheet, which records the date stamp, operator identification and assigns a unique transaction serial number to the activity.  This is transcribed onto an A5 card initiated by the operator.</w:t>
      </w:r>
      <w:r w:rsidDel="00000000" w:rsidR="00000000" w:rsidRPr="00000000">
        <w:rPr>
          <w:rtl w:val="0"/>
        </w:rPr>
      </w:r>
    </w:p>
    <w:p w:rsidR="00000000" w:rsidDel="00000000" w:rsidP="00000000" w:rsidRDefault="00000000" w:rsidRPr="00000000" w14:paraId="00000073">
      <w:pPr>
        <w:pStyle w:val="Heading1"/>
        <w:ind w:left="720"/>
        <w:rPr>
          <w:rFonts w:ascii="Arial" w:cs="Arial" w:eastAsia="Arial" w:hAnsi="Arial"/>
          <w:sz w:val="40"/>
          <w:szCs w:val="40"/>
        </w:rPr>
      </w:pPr>
      <w:bookmarkStart w:colFirst="0" w:colLast="0" w:name="_heading=h.44sinio" w:id="16"/>
      <w:bookmarkEnd w:id="16"/>
      <w:r w:rsidDel="00000000" w:rsidR="00000000" w:rsidRPr="00000000">
        <w:rPr>
          <w:rtl w:val="0"/>
        </w:rPr>
        <w:t xml:space="preserve">7.Manufacturing process steps</w:t>
      </w: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t xml:space="preserve">The overall process is as in the diagram below.</w:t>
      </w:r>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t xml:space="preserve">Elastic straps and foam will be prepared in intermediate quantities before production.  The Visors are then assembled in batches, target batch quantity is 24 (carton quantity).</w:t>
      </w:r>
      <w:r w:rsidDel="00000000" w:rsidR="00000000" w:rsidRPr="00000000">
        <w:rPr>
          <w:rtl w:val="0"/>
        </w:rPr>
      </w:r>
    </w:p>
    <w:p w:rsidR="00000000" w:rsidDel="00000000" w:rsidP="00000000" w:rsidRDefault="00000000" w:rsidRPr="00000000" w14:paraId="000000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t xml:space="preserve">A Batch Record is made electronically as work flows, and is mirrored by A5 travelers added at each step. Traceability will allow us to decide what action to take in the event of an individual displaying symptoms shortly after assembly. </w:t>
      </w: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ind w:left="0"/>
        <w:jc w:val="center"/>
        <w:rPr>
          <w:rFonts w:ascii="Arial" w:cs="Arial" w:eastAsia="Arial" w:hAnsi="Arial"/>
          <w:sz w:val="22"/>
          <w:szCs w:val="22"/>
        </w:rPr>
      </w:pPr>
      <w:r w:rsidDel="00000000" w:rsidR="00000000" w:rsidRPr="00000000">
        <w:rPr/>
        <w:drawing>
          <wp:inline distB="114300" distT="114300" distL="114300" distR="114300">
            <wp:extent cx="5172075" cy="3638550"/>
            <wp:effectExtent b="0" l="0" r="0" t="0"/>
            <wp:docPr id="12" name="image1.jpg"/>
            <a:graphic>
              <a:graphicData uri="http://schemas.openxmlformats.org/drawingml/2006/picture">
                <pic:pic>
                  <pic:nvPicPr>
                    <pic:cNvPr id="0" name="image1.jpg"/>
                    <pic:cNvPicPr preferRelativeResize="0"/>
                  </pic:nvPicPr>
                  <pic:blipFill>
                    <a:blip r:embed="rId10"/>
                    <a:srcRect b="17195" l="12338" r="28858" t="9243"/>
                    <a:stretch>
                      <a:fillRect/>
                    </a:stretch>
                  </pic:blipFill>
                  <pic:spPr>
                    <a:xfrm>
                      <a:off x="0" y="0"/>
                      <a:ext cx="51720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rPr>
          <w:rFonts w:ascii="Arial" w:cs="Arial" w:eastAsia="Arial" w:hAnsi="Arial"/>
          <w:sz w:val="22"/>
          <w:szCs w:val="22"/>
        </w:rPr>
      </w:pPr>
      <w:r w:rsidDel="00000000" w:rsidR="00000000" w:rsidRPr="00000000">
        <w:rPr>
          <w:rtl w:val="0"/>
        </w:rPr>
        <w:t xml:space="preserve">With the exception of Goods In Receiving and Inspection, Laser and Finished Goods Storage, there is a detailed single point lesson for each task describing the activity, quality outcomes and task-specific safety precautions. </w:t>
      </w:r>
      <w:r w:rsidDel="00000000" w:rsidR="00000000" w:rsidRPr="00000000">
        <w:rPr>
          <w:rtl w:val="0"/>
        </w:rPr>
      </w:r>
    </w:p>
    <w:p w:rsidR="00000000" w:rsidDel="00000000" w:rsidP="00000000" w:rsidRDefault="00000000" w:rsidRPr="00000000" w14:paraId="0000007E">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ind w:left="0"/>
        <w:rPr>
          <w:rFonts w:ascii="Arial" w:cs="Arial" w:eastAsia="Arial" w:hAnsi="Arial"/>
          <w:sz w:val="22"/>
          <w:szCs w:val="22"/>
        </w:rPr>
      </w:pPr>
      <w:r w:rsidDel="00000000" w:rsidR="00000000" w:rsidRPr="00000000">
        <w:rPr>
          <w:rtl w:val="0"/>
        </w:rPr>
        <w:t xml:space="preserve">Material should flow around the workspace as follows:</w:t>
      </w:r>
      <w:r w:rsidDel="00000000" w:rsidR="00000000" w:rsidRPr="00000000">
        <w:rPr>
          <w:rtl w:val="0"/>
        </w:rPr>
      </w:r>
    </w:p>
    <w:p w:rsidR="00000000" w:rsidDel="00000000" w:rsidP="00000000" w:rsidRDefault="00000000" w:rsidRPr="00000000" w14:paraId="00000080">
      <w:pPr>
        <w:pStyle w:val="Heading2"/>
        <w:rPr>
          <w:rFonts w:ascii="Arial" w:cs="Arial" w:eastAsia="Arial" w:hAnsi="Arial"/>
          <w:sz w:val="32"/>
          <w:szCs w:val="32"/>
        </w:rPr>
      </w:pPr>
      <w:bookmarkStart w:colFirst="0" w:colLast="0" w:name="_heading=h.2jxsxqh" w:id="17"/>
      <w:bookmarkEnd w:id="17"/>
      <w:r w:rsidDel="00000000" w:rsidR="00000000" w:rsidRPr="00000000">
        <w:rPr/>
        <w:drawing>
          <wp:inline distB="114300" distT="114300" distL="114300" distR="114300">
            <wp:extent cx="5862638" cy="4434883"/>
            <wp:effectExtent b="0" l="0" r="0" t="0"/>
            <wp:docPr id="11" name="image2.jpg"/>
            <a:graphic>
              <a:graphicData uri="http://schemas.openxmlformats.org/drawingml/2006/picture">
                <pic:pic>
                  <pic:nvPicPr>
                    <pic:cNvPr id="0" name="image2.jpg"/>
                    <pic:cNvPicPr preferRelativeResize="0"/>
                  </pic:nvPicPr>
                  <pic:blipFill>
                    <a:blip r:embed="rId11"/>
                    <a:srcRect b="0" l="15865" r="9775" t="0"/>
                    <a:stretch>
                      <a:fillRect/>
                    </a:stretch>
                  </pic:blipFill>
                  <pic:spPr>
                    <a:xfrm>
                      <a:off x="0" y="0"/>
                      <a:ext cx="5862638" cy="443488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Arial" w:cs="Arial" w:eastAsia="Arial" w:hAnsi="Arial"/>
          <w:color w:val="444444"/>
          <w:sz w:val="22"/>
          <w:szCs w:val="2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line="240" w:lineRule="auto"/>
        <w:rPr>
          <w:rFonts w:ascii="Arial" w:cs="Arial" w:eastAsia="Arial" w:hAnsi="Arial"/>
          <w:sz w:val="32"/>
          <w:szCs w:val="32"/>
        </w:rPr>
      </w:pPr>
      <w:bookmarkStart w:colFirst="0" w:colLast="0" w:name="_heading=h.3j2qqm3" w:id="18"/>
      <w:bookmarkEnd w:id="18"/>
      <w:r w:rsidDel="00000000" w:rsidR="00000000" w:rsidRPr="00000000">
        <w:rPr>
          <w:rtl w:val="0"/>
        </w:rPr>
        <w:t xml:space="preserve">QA and Pack</w:t>
      </w:r>
      <w:r w:rsidDel="00000000" w:rsidR="00000000" w:rsidRPr="00000000">
        <w:rPr>
          <w:rtl w:val="0"/>
        </w:rPr>
      </w:r>
    </w:p>
    <w:p w:rsidR="00000000" w:rsidDel="00000000" w:rsidP="00000000" w:rsidRDefault="00000000" w:rsidRPr="00000000" w14:paraId="00000083">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numPr>
          <w:ilvl w:val="0"/>
          <w:numId w:val="6"/>
        </w:numPr>
        <w:ind w:left="720" w:hanging="360"/>
        <w:rPr>
          <w:rFonts w:ascii="Arial" w:cs="Arial" w:eastAsia="Arial" w:hAnsi="Arial"/>
          <w:b w:val="1"/>
          <w:sz w:val="22"/>
          <w:szCs w:val="22"/>
          <w:u w:val="none"/>
        </w:rPr>
      </w:pPr>
      <w:r w:rsidDel="00000000" w:rsidR="00000000" w:rsidRPr="00000000">
        <w:rPr>
          <w:b w:val="1"/>
          <w:rtl w:val="0"/>
        </w:rPr>
        <w:t xml:space="preserve">Quality Control:</w:t>
      </w:r>
      <w:r w:rsidDel="00000000" w:rsidR="00000000" w:rsidRPr="00000000">
        <w:rPr>
          <w:rtl w:val="0"/>
        </w:rPr>
      </w:r>
    </w:p>
    <w:p w:rsidR="00000000" w:rsidDel="00000000" w:rsidP="00000000" w:rsidRDefault="00000000" w:rsidRPr="00000000" w14:paraId="00000085">
      <w:pPr>
        <w:numPr>
          <w:ilvl w:val="1"/>
          <w:numId w:val="6"/>
        </w:numPr>
        <w:ind w:left="1440" w:hanging="360"/>
        <w:rPr>
          <w:rFonts w:ascii="Arial" w:cs="Arial" w:eastAsia="Arial" w:hAnsi="Arial"/>
          <w:sz w:val="22"/>
          <w:szCs w:val="22"/>
          <w:u w:val="none"/>
        </w:rPr>
      </w:pPr>
      <w:r w:rsidDel="00000000" w:rsidR="00000000" w:rsidRPr="00000000">
        <w:rPr>
          <w:rtl w:val="0"/>
        </w:rPr>
        <w:t xml:space="preserve">Reject visors with scratches greater than 1cm in length in line of sight</w:t>
      </w:r>
      <w:r w:rsidDel="00000000" w:rsidR="00000000" w:rsidRPr="00000000">
        <w:rPr>
          <w:rtl w:val="0"/>
        </w:rPr>
      </w:r>
    </w:p>
    <w:p w:rsidR="00000000" w:rsidDel="00000000" w:rsidP="00000000" w:rsidRDefault="00000000" w:rsidRPr="00000000" w14:paraId="00000086">
      <w:pPr>
        <w:numPr>
          <w:ilvl w:val="1"/>
          <w:numId w:val="6"/>
        </w:numPr>
        <w:ind w:left="1440" w:hanging="360"/>
        <w:rPr>
          <w:rFonts w:ascii="Arial" w:cs="Arial" w:eastAsia="Arial" w:hAnsi="Arial"/>
          <w:sz w:val="22"/>
          <w:szCs w:val="22"/>
        </w:rPr>
      </w:pPr>
      <w:r w:rsidDel="00000000" w:rsidR="00000000" w:rsidRPr="00000000">
        <w:rPr>
          <w:rtl w:val="0"/>
        </w:rPr>
        <w:t xml:space="preserve">Reject visors with the foam/elastic attached to the bottom of the visor</w:t>
      </w:r>
      <w:r w:rsidDel="00000000" w:rsidR="00000000" w:rsidRPr="00000000">
        <w:rPr>
          <w:rtl w:val="0"/>
        </w:rPr>
      </w:r>
    </w:p>
    <w:p w:rsidR="00000000" w:rsidDel="00000000" w:rsidP="00000000" w:rsidRDefault="00000000" w:rsidRPr="00000000" w14:paraId="00000087">
      <w:pPr>
        <w:numPr>
          <w:ilvl w:val="1"/>
          <w:numId w:val="6"/>
        </w:numPr>
        <w:ind w:left="1440" w:hanging="360"/>
        <w:rPr>
          <w:rFonts w:ascii="Arial" w:cs="Arial" w:eastAsia="Arial" w:hAnsi="Arial"/>
          <w:sz w:val="22"/>
          <w:szCs w:val="22"/>
        </w:rPr>
      </w:pPr>
      <w:r w:rsidDel="00000000" w:rsidR="00000000" w:rsidRPr="00000000">
        <w:rPr>
          <w:rtl w:val="0"/>
        </w:rPr>
        <w:t xml:space="preserve">Reject visors with less than 2 staples</w:t>
      </w:r>
      <w:r w:rsidDel="00000000" w:rsidR="00000000" w:rsidRPr="00000000">
        <w:rPr>
          <w:rtl w:val="0"/>
        </w:rPr>
      </w:r>
    </w:p>
    <w:p w:rsidR="00000000" w:rsidDel="00000000" w:rsidP="00000000" w:rsidRDefault="00000000" w:rsidRPr="00000000" w14:paraId="00000088">
      <w:pPr>
        <w:numPr>
          <w:ilvl w:val="1"/>
          <w:numId w:val="6"/>
        </w:numPr>
        <w:ind w:left="1440" w:hanging="360"/>
        <w:rPr>
          <w:rFonts w:ascii="Arial" w:cs="Arial" w:eastAsia="Arial" w:hAnsi="Arial"/>
          <w:sz w:val="22"/>
          <w:szCs w:val="22"/>
        </w:rPr>
      </w:pPr>
      <w:r w:rsidDel="00000000" w:rsidR="00000000" w:rsidRPr="00000000">
        <w:rPr>
          <w:rtl w:val="0"/>
        </w:rPr>
        <w:t xml:space="preserve">Reject if poor adhesion between visor and foam</w:t>
      </w:r>
      <w:r w:rsidDel="00000000" w:rsidR="00000000" w:rsidRPr="00000000">
        <w:rPr>
          <w:rtl w:val="0"/>
        </w:rPr>
      </w:r>
    </w:p>
    <w:p w:rsidR="00000000" w:rsidDel="00000000" w:rsidP="00000000" w:rsidRDefault="00000000" w:rsidRPr="00000000" w14:paraId="00000089">
      <w:pPr>
        <w:numPr>
          <w:ilvl w:val="1"/>
          <w:numId w:val="6"/>
        </w:numPr>
        <w:spacing w:after="0" w:line="240" w:lineRule="auto"/>
        <w:ind w:left="1440" w:hanging="360"/>
        <w:rPr>
          <w:rFonts w:ascii="Arial" w:cs="Arial" w:eastAsia="Arial" w:hAnsi="Arial"/>
          <w:sz w:val="22"/>
          <w:szCs w:val="22"/>
        </w:rPr>
      </w:pPr>
      <w:r w:rsidDel="00000000" w:rsidR="00000000" w:rsidRPr="00000000">
        <w:rPr>
          <w:rtl w:val="0"/>
        </w:rPr>
        <w:t xml:space="preserve">Reject if excessively bowed, indicating elastic is too short</w:t>
      </w:r>
      <w:r w:rsidDel="00000000" w:rsidR="00000000" w:rsidRPr="00000000">
        <w:rPr>
          <w:rtl w:val="0"/>
        </w:rPr>
      </w:r>
    </w:p>
    <w:p w:rsidR="00000000" w:rsidDel="00000000" w:rsidP="00000000" w:rsidRDefault="00000000" w:rsidRPr="00000000" w14:paraId="0000008A">
      <w:pPr>
        <w:numPr>
          <w:ilvl w:val="1"/>
          <w:numId w:val="6"/>
        </w:numPr>
        <w:spacing w:before="0" w:line="240" w:lineRule="auto"/>
        <w:ind w:left="1440" w:hanging="360"/>
        <w:jc w:val="both"/>
        <w:rPr>
          <w:rFonts w:ascii="Arial" w:cs="Arial" w:eastAsia="Arial" w:hAnsi="Arial"/>
          <w:sz w:val="22"/>
          <w:szCs w:val="22"/>
        </w:rPr>
      </w:pPr>
      <w:r w:rsidDel="00000000" w:rsidR="00000000" w:rsidRPr="00000000">
        <w:rPr>
          <w:rtl w:val="0"/>
        </w:rPr>
        <w:t xml:space="preserve">Any part of the PPE that is liable to come into contact with the user when the PPE is worn must be free of rough surfaces, sharp edges, sharp points and the like which could cause irritation or injuries:</w:t>
      </w:r>
      <w:r w:rsidDel="00000000" w:rsidR="00000000" w:rsidRPr="00000000">
        <w:rPr>
          <w:rtl w:val="0"/>
        </w:rPr>
      </w:r>
    </w:p>
    <w:p w:rsidR="00000000" w:rsidDel="00000000" w:rsidP="00000000" w:rsidRDefault="00000000" w:rsidRPr="00000000" w14:paraId="0000008B">
      <w:pPr>
        <w:numPr>
          <w:ilvl w:val="2"/>
          <w:numId w:val="6"/>
        </w:numPr>
        <w:ind w:left="2160" w:hanging="360"/>
        <w:rPr>
          <w:rFonts w:ascii="Arial" w:cs="Arial" w:eastAsia="Arial" w:hAnsi="Arial"/>
          <w:sz w:val="22"/>
          <w:szCs w:val="22"/>
          <w:u w:val="none"/>
        </w:rPr>
      </w:pPr>
      <w:r w:rsidDel="00000000" w:rsidR="00000000" w:rsidRPr="00000000">
        <w:rPr>
          <w:rtl w:val="0"/>
        </w:rPr>
        <w:t xml:space="preserve">Reject visors with defects on the outer edge that may scratch and damage skin</w:t>
      </w:r>
      <w:r w:rsidDel="00000000" w:rsidR="00000000" w:rsidRPr="00000000">
        <w:rPr>
          <w:rtl w:val="0"/>
        </w:rPr>
      </w:r>
    </w:p>
    <w:p w:rsidR="00000000" w:rsidDel="00000000" w:rsidP="00000000" w:rsidRDefault="00000000" w:rsidRPr="00000000" w14:paraId="0000008C">
      <w:pPr>
        <w:numPr>
          <w:ilvl w:val="2"/>
          <w:numId w:val="6"/>
        </w:numPr>
        <w:ind w:left="2160" w:hanging="360"/>
        <w:rPr>
          <w:rFonts w:ascii="Arial" w:cs="Arial" w:eastAsia="Arial" w:hAnsi="Arial"/>
          <w:sz w:val="22"/>
          <w:szCs w:val="22"/>
        </w:rPr>
      </w:pPr>
      <w:r w:rsidDel="00000000" w:rsidR="00000000" w:rsidRPr="00000000">
        <w:rPr>
          <w:rtl w:val="0"/>
        </w:rPr>
        <w:t xml:space="preserve">Reject visors where the staples have closed improperly forming a hazard which could cause minor injury such as scratches to hand/face</w:t>
      </w:r>
      <w:r w:rsidDel="00000000" w:rsidR="00000000" w:rsidRPr="00000000">
        <w:rPr>
          <w:rtl w:val="0"/>
        </w:rPr>
      </w:r>
    </w:p>
    <w:p w:rsidR="00000000" w:rsidDel="00000000" w:rsidP="00000000" w:rsidRDefault="00000000" w:rsidRPr="00000000" w14:paraId="0000008D">
      <w:pPr>
        <w:pStyle w:val="Heading1"/>
        <w:spacing w:before="120" w:line="312" w:lineRule="auto"/>
        <w:jc w:val="both"/>
        <w:rPr>
          <w:rFonts w:ascii="Arial" w:cs="Arial" w:eastAsia="Arial" w:hAnsi="Arial"/>
          <w:sz w:val="40"/>
          <w:szCs w:val="40"/>
        </w:rPr>
      </w:pPr>
      <w:bookmarkStart w:colFirst="0" w:colLast="0" w:name="_heading=h.1y810tw" w:id="19"/>
      <w:bookmarkEnd w:id="19"/>
      <w:r w:rsidDel="00000000" w:rsidR="00000000" w:rsidRPr="00000000">
        <w:rPr>
          <w:rtl w:val="0"/>
        </w:rPr>
        <w:t xml:space="preserve">8.   </w:t>
      </w:r>
      <w:r w:rsidDel="00000000" w:rsidR="00000000" w:rsidRPr="00000000">
        <w:rPr>
          <w:rtl w:val="0"/>
        </w:rPr>
        <w:t xml:space="preserve">Product Identification / Labelling</w:t>
      </w:r>
      <w:r w:rsidDel="00000000" w:rsidR="00000000" w:rsidRPr="00000000">
        <w:rPr>
          <w:rtl w:val="0"/>
        </w:rPr>
      </w:r>
    </w:p>
    <w:p w:rsidR="00000000" w:rsidDel="00000000" w:rsidP="00000000" w:rsidRDefault="00000000" w:rsidRPr="00000000" w14:paraId="0000008E">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The visor is labelled directly with two labels, one to identify the producer and one to record its batch. They are:</w:t>
      </w:r>
      <w:r w:rsidDel="00000000" w:rsidR="00000000" w:rsidRPr="00000000">
        <w:rPr>
          <w:rtl w:val="0"/>
        </w:rPr>
      </w:r>
    </w:p>
    <w:p w:rsidR="00000000" w:rsidDel="00000000" w:rsidP="00000000" w:rsidRDefault="00000000" w:rsidRPr="00000000" w14:paraId="0000008F">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Visor Product Label 1of2 v1.docx</w:t>
      </w:r>
      <w:r w:rsidDel="00000000" w:rsidR="00000000" w:rsidRPr="00000000">
        <w:rPr>
          <w:rtl w:val="0"/>
        </w:rPr>
      </w:r>
    </w:p>
    <w:p w:rsidR="00000000" w:rsidDel="00000000" w:rsidP="00000000" w:rsidRDefault="00000000" w:rsidRPr="00000000" w14:paraId="00000090">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Visor Product Label 2of2 v1.docx</w:t>
      </w:r>
      <w:r w:rsidDel="00000000" w:rsidR="00000000" w:rsidRPr="00000000">
        <w:rPr>
          <w:rtl w:val="0"/>
        </w:rPr>
      </w:r>
    </w:p>
    <w:p w:rsidR="00000000" w:rsidDel="00000000" w:rsidP="00000000" w:rsidRDefault="00000000" w:rsidRPr="00000000" w14:paraId="00000091">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The carton is identified with a single label, to be affixed to either of its minor vertical faces. This is:</w:t>
      </w:r>
      <w:r w:rsidDel="00000000" w:rsidR="00000000" w:rsidRPr="00000000">
        <w:rPr>
          <w:rtl w:val="0"/>
        </w:rPr>
      </w:r>
    </w:p>
    <w:p w:rsidR="00000000" w:rsidDel="00000000" w:rsidP="00000000" w:rsidRDefault="00000000" w:rsidRPr="00000000" w14:paraId="00000092">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Visor Carton Label 1of2.docx</w:t>
      </w:r>
      <w:r w:rsidDel="00000000" w:rsidR="00000000" w:rsidRPr="00000000">
        <w:rPr>
          <w:rtl w:val="0"/>
        </w:rPr>
      </w:r>
    </w:p>
    <w:p w:rsidR="00000000" w:rsidDel="00000000" w:rsidP="00000000" w:rsidRDefault="00000000" w:rsidRPr="00000000" w14:paraId="00000093">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If a risk of non-compliance to this SOP is identified in finished goods, a further label to quarantine and defer use of the visors before a defined date.  This label should be immediately adjacent to the single carton label.  This is</w:t>
      </w:r>
      <w:r w:rsidDel="00000000" w:rsidR="00000000" w:rsidRPr="00000000">
        <w:rPr>
          <w:rtl w:val="0"/>
        </w:rPr>
      </w:r>
    </w:p>
    <w:p w:rsidR="00000000" w:rsidDel="00000000" w:rsidP="00000000" w:rsidRDefault="00000000" w:rsidRPr="00000000" w14:paraId="00000094">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Visor Carton Label 2of2 v1.docx</w:t>
      </w:r>
      <w:r w:rsidDel="00000000" w:rsidR="00000000" w:rsidRPr="00000000">
        <w:rPr>
          <w:rtl w:val="0"/>
        </w:rPr>
      </w:r>
    </w:p>
    <w:p w:rsidR="00000000" w:rsidDel="00000000" w:rsidP="00000000" w:rsidRDefault="00000000" w:rsidRPr="00000000" w14:paraId="00000095">
      <w:pPr>
        <w:spacing w:before="120" w:line="312" w:lineRule="auto"/>
        <w:jc w:val="both"/>
        <w:rPr>
          <w:rFonts w:ascii="Arial" w:cs="Arial" w:eastAsia="Arial" w:hAnsi="Arial"/>
          <w:sz w:val="22"/>
          <w:szCs w:val="22"/>
          <w:highlight w:val="white"/>
        </w:rPr>
      </w:pPr>
      <w:r w:rsidDel="00000000" w:rsidR="00000000" w:rsidRPr="00000000">
        <w:rPr>
          <w:highlight w:val="white"/>
          <w:rtl w:val="0"/>
        </w:rPr>
        <w:t xml:space="preserve">The requirements of labelling, with examples, are in the additional document “Label Content”.</w:t>
      </w:r>
      <w:r w:rsidDel="00000000" w:rsidR="00000000" w:rsidRPr="00000000">
        <w:rPr>
          <w:rtl w:val="0"/>
        </w:rPr>
      </w:r>
    </w:p>
    <w:p w:rsidR="00000000" w:rsidDel="00000000" w:rsidP="00000000" w:rsidRDefault="00000000" w:rsidRPr="00000000" w14:paraId="00000096">
      <w:pPr>
        <w:spacing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7">
      <w:pPr>
        <w:pStyle w:val="Heading1"/>
        <w:spacing w:after="120" w:before="400" w:line="276" w:lineRule="auto"/>
        <w:ind w:left="720" w:right="0" w:hanging="720"/>
        <w:jc w:val="left"/>
        <w:rPr>
          <w:rFonts w:ascii="Arial" w:cs="Arial" w:eastAsia="Arial" w:hAnsi="Arial"/>
          <w:sz w:val="40"/>
          <w:szCs w:val="40"/>
        </w:rPr>
      </w:pPr>
      <w:bookmarkStart w:colFirst="0" w:colLast="0" w:name="_heading=h.4i7ojhp" w:id="20"/>
      <w:bookmarkEnd w:id="20"/>
      <w:r w:rsidDel="00000000" w:rsidR="00000000" w:rsidRPr="00000000">
        <w:rPr>
          <w:rtl w:val="0"/>
        </w:rPr>
        <w:t xml:space="preserve">9.Supporting Documents</w:t>
      </w:r>
      <w:r w:rsidDel="00000000" w:rsidR="00000000" w:rsidRPr="00000000">
        <w:rPr>
          <w:rtl w:val="0"/>
        </w:rPr>
      </w:r>
    </w:p>
    <w:p w:rsidR="00000000" w:rsidDel="00000000" w:rsidP="00000000" w:rsidRDefault="00000000" w:rsidRPr="00000000" w14:paraId="00000098">
      <w:pPr>
        <w:numPr>
          <w:ilvl w:val="0"/>
          <w:numId w:val="8"/>
        </w:numPr>
        <w:ind w:left="1440" w:hanging="360"/>
        <w:rPr>
          <w:rFonts w:ascii="Arial" w:cs="Arial" w:eastAsia="Arial" w:hAnsi="Arial"/>
          <w:sz w:val="22"/>
          <w:szCs w:val="22"/>
          <w:u w:val="none"/>
        </w:rPr>
      </w:pPr>
      <w:r w:rsidDel="00000000" w:rsidR="00000000" w:rsidRPr="00000000">
        <w:rPr>
          <w:rtl w:val="0"/>
        </w:rPr>
        <w:t xml:space="preserve">Single Point Lesson for Visor Mfr v1.pptx</w:t>
      </w:r>
      <w:r w:rsidDel="00000000" w:rsidR="00000000" w:rsidRPr="00000000">
        <w:rPr>
          <w:rtl w:val="0"/>
        </w:rPr>
      </w:r>
    </w:p>
    <w:p w:rsidR="00000000" w:rsidDel="00000000" w:rsidP="00000000" w:rsidRDefault="00000000" w:rsidRPr="00000000" w14:paraId="000000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pStyle w:val="Heading1"/>
        <w:rPr>
          <w:rFonts w:ascii="Arial" w:cs="Arial" w:eastAsia="Arial" w:hAnsi="Arial"/>
          <w:sz w:val="40"/>
          <w:szCs w:val="40"/>
        </w:rPr>
      </w:pPr>
      <w:bookmarkStart w:colFirst="0" w:colLast="0" w:name="_heading=h.2xcytpi" w:id="21"/>
      <w:bookmarkEnd w:id="21"/>
      <w:r w:rsidDel="00000000" w:rsidR="00000000" w:rsidRPr="00000000">
        <w:rPr>
          <w:rtl w:val="0"/>
        </w:rPr>
        <w:t xml:space="preserve">10.Change History</w:t>
      </w:r>
      <w:r w:rsidDel="00000000" w:rsidR="00000000" w:rsidRPr="00000000">
        <w:rPr>
          <w:rtl w:val="0"/>
        </w:rPr>
      </w:r>
    </w:p>
    <w:p w:rsidR="00000000" w:rsidDel="00000000" w:rsidP="00000000" w:rsidRDefault="00000000" w:rsidRPr="00000000" w14:paraId="0000009B">
      <w:pPr>
        <w:ind w:left="0"/>
        <w:rPr>
          <w:rFonts w:ascii="Arial" w:cs="Arial" w:eastAsia="Arial" w:hAnsi="Arial"/>
          <w:sz w:val="22"/>
          <w:szCs w:val="22"/>
        </w:rPr>
      </w:pPr>
      <w:r w:rsidDel="00000000" w:rsidR="00000000" w:rsidRPr="00000000">
        <w:rPr>
          <w:rtl w:val="0"/>
        </w:rPr>
      </w:r>
    </w:p>
    <w:tbl>
      <w:tblPr>
        <w:tblStyle w:val="Table1"/>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920"/>
        <w:gridCol w:w="3120"/>
        <w:tblGridChange w:id="0">
          <w:tblGrid>
            <w:gridCol w:w="1320"/>
            <w:gridCol w:w="4920"/>
            <w:gridCol w:w="3120"/>
          </w:tblGrid>
        </w:tblGridChange>
      </w:tblGrid>
      <w:tr>
        <w:tc>
          <w:tcPr>
            <w:shd w:fill="ffffff" w:val="clear"/>
            <w:tcMar>
              <w:top w:w="100.0" w:type="dxa"/>
              <w:left w:w="100.0" w:type="dxa"/>
              <w:bottom w:w="100.0" w:type="dxa"/>
              <w:right w:w="100.0" w:type="dxa"/>
            </w:tcMar>
          </w:tcPr>
          <w:p w:rsidR="00000000" w:rsidDel="00000000" w:rsidP="00000000" w:rsidRDefault="00000000" w:rsidRPr="00000000" w14:paraId="0000009C">
            <w:pPr>
              <w:spacing w:after="0" w:before="0" w:line="240" w:lineRule="auto"/>
              <w:ind w:left="0" w:right="0"/>
              <w:jc w:val="left"/>
              <w:rPr>
                <w:rFonts w:ascii="Arial" w:cs="Arial" w:eastAsia="Arial" w:hAnsi="Arial"/>
                <w:sz w:val="22"/>
                <w:szCs w:val="22"/>
              </w:rPr>
            </w:pPr>
            <w:r w:rsidDel="00000000" w:rsidR="00000000" w:rsidRPr="00000000">
              <w:rPr>
                <w:rtl w:val="0"/>
              </w:rPr>
              <w:t xml:space="preserve">Version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9D">
            <w:pPr>
              <w:spacing w:after="0" w:before="0" w:line="240" w:lineRule="auto"/>
              <w:ind w:left="0" w:right="0"/>
              <w:jc w:val="left"/>
              <w:rPr>
                <w:rFonts w:ascii="Arial" w:cs="Arial" w:eastAsia="Arial" w:hAnsi="Arial"/>
                <w:sz w:val="22"/>
                <w:szCs w:val="22"/>
              </w:rPr>
            </w:pPr>
            <w:r w:rsidDel="00000000" w:rsidR="00000000" w:rsidRPr="00000000">
              <w:rPr>
                <w:rtl w:val="0"/>
              </w:rPr>
              <w:t xml:space="preserve">Changes since previous version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9E">
            <w:pPr>
              <w:spacing w:after="0" w:before="0" w:line="240" w:lineRule="auto"/>
              <w:ind w:left="0" w:right="0"/>
              <w:jc w:val="left"/>
              <w:rPr>
                <w:rFonts w:ascii="Arial" w:cs="Arial" w:eastAsia="Arial" w:hAnsi="Arial"/>
                <w:sz w:val="22"/>
                <w:szCs w:val="22"/>
              </w:rPr>
            </w:pPr>
            <w:r w:rsidDel="00000000" w:rsidR="00000000" w:rsidRPr="00000000">
              <w:rPr>
                <w:rtl w:val="0"/>
              </w:rPr>
              <w:t xml:space="preserve">Date / approver</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9F">
            <w:pPr>
              <w:spacing w:after="0" w:before="0" w:line="240" w:lineRule="auto"/>
              <w:ind w:left="0" w:right="0"/>
              <w:jc w:val="left"/>
              <w:rPr>
                <w:rFonts w:ascii="Arial" w:cs="Arial" w:eastAsia="Arial" w:hAnsi="Arial"/>
                <w:sz w:val="22"/>
                <w:szCs w:val="22"/>
              </w:rPr>
            </w:pPr>
            <w:r w:rsidDel="00000000" w:rsidR="00000000" w:rsidRPr="00000000">
              <w:rPr>
                <w:rtl w:val="0"/>
              </w:rPr>
              <w:t xml:space="preserve">1</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A0">
            <w:pPr>
              <w:spacing w:after="0" w:before="0" w:line="240" w:lineRule="auto"/>
              <w:ind w:left="0" w:right="0"/>
              <w:jc w:val="left"/>
              <w:rPr>
                <w:rFonts w:ascii="Arial" w:cs="Arial" w:eastAsia="Arial" w:hAnsi="Arial"/>
                <w:sz w:val="22"/>
                <w:szCs w:val="22"/>
              </w:rPr>
            </w:pPr>
            <w:r w:rsidDel="00000000" w:rsidR="00000000" w:rsidRPr="00000000">
              <w:rPr>
                <w:rtl w:val="0"/>
              </w:rPr>
              <w:t xml:space="preserve">Not applicable, first issue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A1">
            <w:pPr>
              <w:spacing w:after="0" w:before="0" w:line="240" w:lineRule="auto"/>
              <w:ind w:left="0" w:right="0"/>
              <w:jc w:val="left"/>
              <w:rPr>
                <w:rFonts w:ascii="Arial" w:cs="Arial" w:eastAsia="Arial" w:hAnsi="Arial"/>
                <w:sz w:val="22"/>
                <w:szCs w:val="22"/>
              </w:rPr>
            </w:pPr>
            <w:r w:rsidDel="00000000" w:rsidR="00000000" w:rsidRPr="00000000">
              <w:rPr>
                <w:rtl w:val="0"/>
              </w:rPr>
              <w:t xml:space="preserve">30 March 2020 / Abi Bush</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A2">
            <w:pPr>
              <w:spacing w:after="0" w:before="0" w:line="240" w:lineRule="auto"/>
              <w:ind w:left="0" w:right="0"/>
              <w:jc w:val="left"/>
              <w:rPr>
                <w:rFonts w:ascii="Arial" w:cs="Arial" w:eastAsia="Arial" w:hAnsi="Arial"/>
                <w:sz w:val="22"/>
                <w:szCs w:val="22"/>
              </w:rPr>
            </w:pPr>
            <w:r w:rsidDel="00000000" w:rsidR="00000000" w:rsidRPr="00000000">
              <w:rPr>
                <w:rtl w:val="0"/>
              </w:rPr>
              <w:t xml:space="preserve">2</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A3">
            <w:pPr>
              <w:spacing w:after="0" w:before="0" w:line="240" w:lineRule="auto"/>
              <w:ind w:left="0" w:right="0"/>
              <w:jc w:val="left"/>
              <w:rPr>
                <w:rFonts w:ascii="Arial" w:cs="Arial" w:eastAsia="Arial" w:hAnsi="Arial"/>
                <w:sz w:val="22"/>
                <w:szCs w:val="22"/>
              </w:rPr>
            </w:pPr>
            <w:r w:rsidDel="00000000" w:rsidR="00000000" w:rsidRPr="00000000">
              <w:rPr>
                <w:rtl w:val="0"/>
              </w:rPr>
              <w:t xml:space="preserve">Finalisation of manufacturing process steps and packaging specification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A4">
            <w:pPr>
              <w:spacing w:after="0" w:before="0" w:line="240" w:lineRule="auto"/>
              <w:ind w:left="0" w:right="0"/>
              <w:jc w:val="left"/>
              <w:rPr>
                <w:rFonts w:ascii="Arial" w:cs="Arial" w:eastAsia="Arial" w:hAnsi="Arial"/>
                <w:sz w:val="22"/>
                <w:szCs w:val="22"/>
              </w:rPr>
            </w:pPr>
            <w:r w:rsidDel="00000000" w:rsidR="00000000" w:rsidRPr="00000000">
              <w:rPr>
                <w:rtl w:val="0"/>
              </w:rPr>
              <w:t xml:space="preserve">01 April 2020 / Nick Scott</w:t>
            </w:r>
            <w:r w:rsidDel="00000000" w:rsidR="00000000" w:rsidRPr="00000000">
              <w:rPr>
                <w:rtl w:val="0"/>
              </w:rPr>
            </w:r>
          </w:p>
        </w:tc>
      </w:tr>
    </w:tbl>
    <w:p w:rsidR="00000000" w:rsidDel="00000000" w:rsidP="00000000" w:rsidRDefault="00000000" w:rsidRPr="00000000" w14:paraId="000000A5">
      <w:pPr>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ind w:left="0"/>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Title"/>
        <w:rPr>
          <w:rFonts w:ascii="Arial" w:cs="Arial" w:eastAsia="Arial" w:hAnsi="Arial"/>
          <w:sz w:val="52"/>
          <w:szCs w:val="52"/>
        </w:rPr>
      </w:pPr>
      <w:bookmarkStart w:colFirst="0" w:colLast="0" w:name="_heading=h.1ci93xb" w:id="22"/>
      <w:bookmarkEnd w:id="22"/>
      <w:r w:rsidDel="00000000" w:rsidR="00000000" w:rsidRPr="00000000">
        <w:rPr>
          <w:rtl w:val="0"/>
        </w:rPr>
        <w:t xml:space="preserve">Face Visor Batch Record</w:t>
      </w:r>
      <w:r w:rsidDel="00000000" w:rsidR="00000000" w:rsidRPr="00000000">
        <w:rPr>
          <w:rtl w:val="0"/>
        </w:rPr>
      </w:r>
    </w:p>
    <w:p w:rsidR="00000000" w:rsidDel="00000000" w:rsidP="00000000" w:rsidRDefault="00000000" w:rsidRPr="00000000" w14:paraId="000000A8">
      <w:pPr>
        <w:rPr>
          <w:rFonts w:ascii="Arial" w:cs="Arial" w:eastAsia="Arial" w:hAnsi="Arial"/>
          <w:sz w:val="22"/>
          <w:szCs w:val="22"/>
        </w:rPr>
      </w:pPr>
      <w:r w:rsidDel="00000000" w:rsidR="00000000" w:rsidRPr="00000000">
        <w:rPr>
          <w:rtl w:val="0"/>
        </w:rPr>
        <w:t xml:space="preserve">To be completed for each batch of Visor assemblies</w:t>
      </w:r>
      <w:r w:rsidDel="00000000" w:rsidR="00000000" w:rsidRPr="00000000">
        <w:rPr>
          <w:rtl w:val="0"/>
        </w:rPr>
      </w:r>
    </w:p>
    <w:p w:rsidR="00000000" w:rsidDel="00000000" w:rsidP="00000000" w:rsidRDefault="00000000" w:rsidRPr="00000000" w14:paraId="000000A9">
      <w:pPr>
        <w:rPr>
          <w:rFonts w:ascii="Arial" w:cs="Arial" w:eastAsia="Arial" w:hAnsi="Arial"/>
          <w:sz w:val="22"/>
          <w:szCs w:val="22"/>
        </w:rPr>
      </w:pPr>
      <w:r w:rsidDel="00000000" w:rsidR="00000000" w:rsidRPr="00000000">
        <w:rPr>
          <w:rtl w:val="0"/>
        </w:rPr>
      </w:r>
    </w:p>
    <w:tbl>
      <w:tblPr>
        <w:tblStyle w:val="Table2"/>
        <w:tblW w:w="96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5550"/>
        <w:tblGridChange w:id="0">
          <w:tblGrid>
            <w:gridCol w:w="4110"/>
            <w:gridCol w:w="5550"/>
          </w:tblGrid>
        </w:tblGridChange>
      </w:tblGrid>
      <w:tr>
        <w:tc>
          <w:tcPr>
            <w:shd w:fill="ffffff" w:val="clear"/>
            <w:tcMar>
              <w:top w:w="100.0" w:type="dxa"/>
              <w:left w:w="100.0" w:type="dxa"/>
              <w:bottom w:w="100.0" w:type="dxa"/>
              <w:right w:w="100.0" w:type="dxa"/>
            </w:tcMar>
          </w:tcPr>
          <w:p w:rsidR="00000000" w:rsidDel="00000000" w:rsidP="00000000" w:rsidRDefault="00000000" w:rsidRPr="00000000" w14:paraId="000000AA">
            <w:pPr>
              <w:spacing w:line="240" w:lineRule="auto"/>
              <w:rPr>
                <w:rFonts w:ascii="Arial" w:cs="Arial" w:eastAsia="Arial" w:hAnsi="Arial"/>
                <w:b w:val="1"/>
                <w:sz w:val="22"/>
                <w:szCs w:val="22"/>
              </w:rPr>
            </w:pPr>
            <w:r w:rsidDel="00000000" w:rsidR="00000000" w:rsidRPr="00000000">
              <w:rPr>
                <w:b w:val="1"/>
                <w:rtl w:val="0"/>
              </w:rPr>
              <w:t xml:space="preserve">Batch Number (FV-20mmdd-n)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AB">
            <w:pPr>
              <w:spacing w:line="240" w:lineRule="auto"/>
              <w:rPr>
                <w:rFonts w:ascii="Arial" w:cs="Arial" w:eastAsia="Arial" w:hAnsi="Arial"/>
                <w:b w:val="1"/>
                <w:sz w:val="22"/>
                <w:szCs w:val="22"/>
              </w:rPr>
            </w:pPr>
            <w:r w:rsidDel="00000000" w:rsidR="00000000" w:rsidRPr="00000000">
              <w:rPr>
                <w:b w:val="1"/>
                <w:rtl w:val="0"/>
              </w:rPr>
              <w:t xml:space="preserve">Date started</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AC">
            <w:pPr>
              <w:spacing w:line="240" w:lineRule="auto"/>
              <w:rPr>
                <w:rFonts w:ascii="Arial" w:cs="Arial" w:eastAsia="Arial" w:hAnsi="Arial"/>
                <w:sz w:val="22"/>
                <w:szCs w:val="22"/>
              </w:rPr>
            </w:pPr>
            <w:r w:rsidDel="00000000" w:rsidR="00000000" w:rsidRPr="00000000">
              <w:rPr>
                <w:rtl w:val="0"/>
              </w:rPr>
              <w:t xml:space="preserve">FV-20</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AD">
            <w:pP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A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rPr>
          <w:rFonts w:ascii="Arial" w:cs="Arial" w:eastAsia="Arial" w:hAnsi="Arial"/>
          <w:sz w:val="22"/>
          <w:szCs w:val="22"/>
        </w:rPr>
      </w:pPr>
      <w:r w:rsidDel="00000000" w:rsidR="00000000" w:rsidRPr="00000000">
        <w:rPr>
          <w:rtl w:val="0"/>
        </w:rPr>
      </w:r>
    </w:p>
    <w:tbl>
      <w:tblPr>
        <w:tblStyle w:val="Table3"/>
        <w:tblW w:w="970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00"/>
        <w:gridCol w:w="1515"/>
        <w:gridCol w:w="3450"/>
        <w:tblGridChange w:id="0">
          <w:tblGrid>
            <w:gridCol w:w="2340"/>
            <w:gridCol w:w="2400"/>
            <w:gridCol w:w="1515"/>
            <w:gridCol w:w="3450"/>
          </w:tblGrid>
        </w:tblGridChange>
      </w:tblGrid>
      <w:tr>
        <w:trPr>
          <w:trHeight w:val="420" w:hRule="atLeast"/>
        </w:trPr>
        <w:tc>
          <w:tcPr>
            <w:gridSpan w:val="2"/>
            <w:shd w:fill="ffffff" w:val="clear"/>
            <w:tcMar>
              <w:top w:w="100.0" w:type="dxa"/>
              <w:left w:w="100.0" w:type="dxa"/>
              <w:bottom w:w="100.0" w:type="dxa"/>
              <w:right w:w="100.0" w:type="dxa"/>
            </w:tcMar>
          </w:tcPr>
          <w:p w:rsidR="00000000" w:rsidDel="00000000" w:rsidP="00000000" w:rsidRDefault="00000000" w:rsidRPr="00000000" w14:paraId="000000B0">
            <w:pPr>
              <w:spacing w:line="240" w:lineRule="auto"/>
              <w:rPr>
                <w:rFonts w:ascii="Arial" w:cs="Arial" w:eastAsia="Arial" w:hAnsi="Arial"/>
                <w:b w:val="1"/>
                <w:sz w:val="22"/>
                <w:szCs w:val="22"/>
              </w:rPr>
            </w:pPr>
            <w:r w:rsidDel="00000000" w:rsidR="00000000" w:rsidRPr="00000000">
              <w:rPr>
                <w:b w:val="1"/>
                <w:rtl w:val="0"/>
              </w:rPr>
              <w:t xml:space="preserve">Material</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2">
            <w:pPr>
              <w:spacing w:line="240" w:lineRule="auto"/>
              <w:rPr>
                <w:rFonts w:ascii="Arial" w:cs="Arial" w:eastAsia="Arial" w:hAnsi="Arial"/>
                <w:b w:val="1"/>
                <w:sz w:val="22"/>
                <w:szCs w:val="22"/>
              </w:rPr>
            </w:pPr>
            <w:r w:rsidDel="00000000" w:rsidR="00000000" w:rsidRPr="00000000">
              <w:rPr>
                <w:b w:val="1"/>
                <w:rtl w:val="0"/>
              </w:rPr>
              <w:t xml:space="preserve">Initials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3">
            <w:pPr>
              <w:spacing w:line="240" w:lineRule="auto"/>
              <w:rPr>
                <w:rFonts w:ascii="Arial" w:cs="Arial" w:eastAsia="Arial" w:hAnsi="Arial"/>
                <w:b w:val="1"/>
                <w:sz w:val="22"/>
                <w:szCs w:val="22"/>
              </w:rPr>
            </w:pPr>
            <w:r w:rsidDel="00000000" w:rsidR="00000000" w:rsidRPr="00000000">
              <w:rPr>
                <w:b w:val="1"/>
                <w:rtl w:val="0"/>
              </w:rPr>
              <w:t xml:space="preserve">Comments</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B4">
            <w:pPr>
              <w:spacing w:line="240" w:lineRule="auto"/>
              <w:rPr>
                <w:rFonts w:ascii="Arial" w:cs="Arial" w:eastAsia="Arial" w:hAnsi="Arial"/>
                <w:sz w:val="22"/>
                <w:szCs w:val="22"/>
              </w:rPr>
            </w:pPr>
            <w:r w:rsidDel="00000000" w:rsidR="00000000" w:rsidRPr="00000000">
              <w:rPr>
                <w:rtl w:val="0"/>
              </w:rPr>
              <w:t xml:space="preserve">PET batch</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5">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6">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7">
            <w:pPr>
              <w:spacing w:line="240" w:lineRule="auto"/>
              <w:rPr>
                <w:rFonts w:ascii="Arial" w:cs="Arial" w:eastAsia="Arial" w:hAnsi="Arial"/>
                <w:sz w:val="22"/>
                <w:szCs w:val="22"/>
              </w:rPr>
            </w:pP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B8">
            <w:pPr>
              <w:spacing w:line="240" w:lineRule="auto"/>
              <w:rPr>
                <w:rFonts w:ascii="Arial" w:cs="Arial" w:eastAsia="Arial" w:hAnsi="Arial"/>
                <w:sz w:val="22"/>
                <w:szCs w:val="22"/>
              </w:rPr>
            </w:pPr>
            <w:r w:rsidDel="00000000" w:rsidR="00000000" w:rsidRPr="00000000">
              <w:rPr>
                <w:rtl w:val="0"/>
              </w:rPr>
              <w:t xml:space="preserve">Elastic Strap Batch</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9">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A">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B">
            <w:pPr>
              <w:spacing w:line="240" w:lineRule="auto"/>
              <w:rPr>
                <w:rFonts w:ascii="Arial" w:cs="Arial" w:eastAsia="Arial" w:hAnsi="Arial"/>
                <w:sz w:val="22"/>
                <w:szCs w:val="22"/>
              </w:rPr>
            </w:pP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BC">
            <w:pPr>
              <w:spacing w:line="240" w:lineRule="auto"/>
              <w:rPr>
                <w:rFonts w:ascii="Arial" w:cs="Arial" w:eastAsia="Arial" w:hAnsi="Arial"/>
                <w:sz w:val="22"/>
                <w:szCs w:val="22"/>
              </w:rPr>
            </w:pPr>
            <w:r w:rsidDel="00000000" w:rsidR="00000000" w:rsidRPr="00000000">
              <w:rPr>
                <w:rtl w:val="0"/>
              </w:rPr>
              <w:t xml:space="preserve">Brow Foam Batch</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D">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E">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BF">
            <w:pP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C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1">
      <w:pPr>
        <w:rPr>
          <w:rFonts w:ascii="Arial" w:cs="Arial" w:eastAsia="Arial" w:hAnsi="Arial"/>
          <w:sz w:val="22"/>
          <w:szCs w:val="22"/>
        </w:rPr>
      </w:pPr>
      <w:r w:rsidDel="00000000" w:rsidR="00000000" w:rsidRPr="00000000">
        <w:rPr>
          <w:rtl w:val="0"/>
        </w:rPr>
      </w:r>
    </w:p>
    <w:tbl>
      <w:tblPr>
        <w:tblStyle w:val="Table4"/>
        <w:tblW w:w="972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1395"/>
        <w:gridCol w:w="1335"/>
        <w:gridCol w:w="4170"/>
        <w:tblGridChange w:id="0">
          <w:tblGrid>
            <w:gridCol w:w="2820"/>
            <w:gridCol w:w="1395"/>
            <w:gridCol w:w="1335"/>
            <w:gridCol w:w="4170"/>
          </w:tblGrid>
        </w:tblGridChange>
      </w:tblGrid>
      <w:tr>
        <w:tc>
          <w:tcPr>
            <w:shd w:fill="ffffff" w:val="clear"/>
            <w:tcMar>
              <w:top w:w="100.0" w:type="dxa"/>
              <w:left w:w="100.0" w:type="dxa"/>
              <w:bottom w:w="100.0" w:type="dxa"/>
              <w:right w:w="100.0" w:type="dxa"/>
            </w:tcMar>
          </w:tcPr>
          <w:p w:rsidR="00000000" w:rsidDel="00000000" w:rsidP="00000000" w:rsidRDefault="00000000" w:rsidRPr="00000000" w14:paraId="000000C2">
            <w:pPr>
              <w:spacing w:line="240" w:lineRule="auto"/>
              <w:rPr>
                <w:rFonts w:ascii="Arial" w:cs="Arial" w:eastAsia="Arial" w:hAnsi="Arial"/>
                <w:b w:val="1"/>
                <w:sz w:val="22"/>
                <w:szCs w:val="22"/>
              </w:rPr>
            </w:pPr>
            <w:r w:rsidDel="00000000" w:rsidR="00000000" w:rsidRPr="00000000">
              <w:rPr>
                <w:b w:val="1"/>
                <w:rtl w:val="0"/>
              </w:rPr>
              <w:t xml:space="preserve">Process Step</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3">
            <w:pPr>
              <w:spacing w:line="240" w:lineRule="auto"/>
              <w:rPr>
                <w:rFonts w:ascii="Arial" w:cs="Arial" w:eastAsia="Arial" w:hAnsi="Arial"/>
                <w:b w:val="1"/>
                <w:sz w:val="22"/>
                <w:szCs w:val="22"/>
              </w:rPr>
            </w:pPr>
            <w:r w:rsidDel="00000000" w:rsidR="00000000" w:rsidRPr="00000000">
              <w:rPr>
                <w:b w:val="1"/>
                <w:rtl w:val="0"/>
              </w:rPr>
              <w:t xml:space="preserve">Initials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4">
            <w:pPr>
              <w:spacing w:line="240" w:lineRule="auto"/>
              <w:rPr>
                <w:rFonts w:ascii="Arial" w:cs="Arial" w:eastAsia="Arial" w:hAnsi="Arial"/>
                <w:b w:val="1"/>
                <w:sz w:val="22"/>
                <w:szCs w:val="22"/>
              </w:rPr>
            </w:pPr>
            <w:r w:rsidDel="00000000" w:rsidR="00000000" w:rsidRPr="00000000">
              <w:rPr>
                <w:b w:val="1"/>
                <w:rtl w:val="0"/>
              </w:rPr>
              <w:t xml:space="preserve">Date/Time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5">
            <w:pPr>
              <w:spacing w:line="240" w:lineRule="auto"/>
              <w:rPr>
                <w:rFonts w:ascii="Arial" w:cs="Arial" w:eastAsia="Arial" w:hAnsi="Arial"/>
                <w:b w:val="1"/>
                <w:sz w:val="22"/>
                <w:szCs w:val="22"/>
              </w:rPr>
            </w:pPr>
            <w:r w:rsidDel="00000000" w:rsidR="00000000" w:rsidRPr="00000000">
              <w:rPr>
                <w:b w:val="1"/>
                <w:rtl w:val="0"/>
              </w:rPr>
              <w:t xml:space="preserve">Comments</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C6">
            <w:pPr>
              <w:spacing w:line="240" w:lineRule="auto"/>
              <w:rPr>
                <w:rFonts w:ascii="Arial" w:cs="Arial" w:eastAsia="Arial" w:hAnsi="Arial"/>
                <w:sz w:val="22"/>
                <w:szCs w:val="22"/>
              </w:rPr>
            </w:pPr>
            <w:r w:rsidDel="00000000" w:rsidR="00000000" w:rsidRPr="00000000">
              <w:rPr>
                <w:rtl w:val="0"/>
              </w:rPr>
              <w:t xml:space="preserve">PPE worn as required</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7">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8">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9">
            <w:pPr>
              <w:spacing w:line="240" w:lineRule="auto"/>
              <w:rPr>
                <w:rFonts w:ascii="Arial" w:cs="Arial" w:eastAsia="Arial" w:hAnsi="Arial"/>
                <w:sz w:val="22"/>
                <w:szCs w:val="22"/>
              </w:rPr>
            </w:pP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CA">
            <w:pPr>
              <w:spacing w:line="240" w:lineRule="auto"/>
              <w:rPr>
                <w:rFonts w:ascii="Arial" w:cs="Arial" w:eastAsia="Arial" w:hAnsi="Arial"/>
                <w:sz w:val="22"/>
                <w:szCs w:val="22"/>
              </w:rPr>
            </w:pPr>
            <w:r w:rsidDel="00000000" w:rsidR="00000000" w:rsidRPr="00000000">
              <w:rPr>
                <w:rtl w:val="0"/>
              </w:rPr>
              <w:t xml:space="preserve">Laser cut PET</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B">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C">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D">
            <w:pPr>
              <w:spacing w:line="240" w:lineRule="auto"/>
              <w:rPr>
                <w:rFonts w:ascii="Arial" w:cs="Arial" w:eastAsia="Arial" w:hAnsi="Arial"/>
                <w:sz w:val="22"/>
                <w:szCs w:val="22"/>
              </w:rPr>
            </w:pPr>
            <w:r w:rsidDel="00000000" w:rsidR="00000000" w:rsidRPr="00000000">
              <w:rPr>
                <w:rtl w:val="0"/>
              </w:rPr>
              <w:t xml:space="preserve">Number of face shields cut:</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CE">
            <w:pPr>
              <w:spacing w:line="240" w:lineRule="auto"/>
              <w:rPr>
                <w:rFonts w:ascii="Arial" w:cs="Arial" w:eastAsia="Arial" w:hAnsi="Arial"/>
                <w:sz w:val="22"/>
                <w:szCs w:val="22"/>
              </w:rPr>
            </w:pPr>
            <w:r w:rsidDel="00000000" w:rsidR="00000000" w:rsidRPr="00000000">
              <w:rPr>
                <w:rtl w:val="0"/>
              </w:rPr>
              <w:t xml:space="preserve">Assembly</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CF">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0">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1">
            <w:pPr>
              <w:spacing w:line="240" w:lineRule="auto"/>
              <w:rPr>
                <w:rFonts w:ascii="Arial" w:cs="Arial" w:eastAsia="Arial" w:hAnsi="Arial"/>
                <w:sz w:val="22"/>
                <w:szCs w:val="22"/>
              </w:rPr>
            </w:pP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D2">
            <w:pPr>
              <w:spacing w:line="240" w:lineRule="auto"/>
              <w:rPr>
                <w:rFonts w:ascii="Arial" w:cs="Arial" w:eastAsia="Arial" w:hAnsi="Arial"/>
                <w:sz w:val="22"/>
                <w:szCs w:val="22"/>
              </w:rPr>
            </w:pPr>
            <w:r w:rsidDel="00000000" w:rsidR="00000000" w:rsidRPr="00000000">
              <w:rPr>
                <w:rtl w:val="0"/>
              </w:rPr>
              <w:t xml:space="preserve">Clean</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3">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4">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5">
            <w:pPr>
              <w:spacing w:line="240" w:lineRule="auto"/>
              <w:rPr>
                <w:rFonts w:ascii="Arial" w:cs="Arial" w:eastAsia="Arial" w:hAnsi="Arial"/>
                <w:sz w:val="22"/>
                <w:szCs w:val="22"/>
              </w:rPr>
            </w:pP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D6">
            <w:pPr>
              <w:spacing w:line="240" w:lineRule="auto"/>
              <w:rPr>
                <w:rFonts w:ascii="Arial" w:cs="Arial" w:eastAsia="Arial" w:hAnsi="Arial"/>
                <w:sz w:val="22"/>
                <w:szCs w:val="22"/>
              </w:rPr>
            </w:pPr>
            <w:r w:rsidDel="00000000" w:rsidR="00000000" w:rsidRPr="00000000">
              <w:rPr>
                <w:rtl w:val="0"/>
              </w:rPr>
              <w:t xml:space="preserve">Pack</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7">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8">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9">
            <w:pPr>
              <w:spacing w:line="240" w:lineRule="auto"/>
              <w:rPr>
                <w:rFonts w:ascii="Arial" w:cs="Arial" w:eastAsia="Arial" w:hAnsi="Arial"/>
                <w:sz w:val="22"/>
                <w:szCs w:val="22"/>
              </w:rPr>
            </w:pP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DA">
            <w:pPr>
              <w:spacing w:line="240" w:lineRule="auto"/>
              <w:rPr>
                <w:rFonts w:ascii="Arial" w:cs="Arial" w:eastAsia="Arial" w:hAnsi="Arial"/>
                <w:sz w:val="22"/>
                <w:szCs w:val="22"/>
              </w:rPr>
            </w:pPr>
            <w:r w:rsidDel="00000000" w:rsidR="00000000" w:rsidRPr="00000000">
              <w:rPr>
                <w:rtl w:val="0"/>
              </w:rPr>
              <w:t xml:space="preserve">Inspect</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B">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C">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D">
            <w:pPr>
              <w:spacing w:line="240" w:lineRule="auto"/>
              <w:rPr>
                <w:rFonts w:ascii="Arial" w:cs="Arial" w:eastAsia="Arial" w:hAnsi="Arial"/>
                <w:sz w:val="22"/>
                <w:szCs w:val="22"/>
              </w:rPr>
            </w:pPr>
            <w:r w:rsidDel="00000000" w:rsidR="00000000" w:rsidRPr="00000000">
              <w:rPr>
                <w:rtl w:val="0"/>
              </w:rPr>
              <w:t xml:space="preserve">No. assemblies from batch</w:t>
            </w:r>
            <w:r w:rsidDel="00000000" w:rsidR="00000000" w:rsidRPr="00000000">
              <w:rPr>
                <w:rtl w:val="0"/>
              </w:rPr>
            </w:r>
          </w:p>
        </w:tc>
      </w:tr>
      <w:tr>
        <w:tc>
          <w:tcPr>
            <w:shd w:fill="ffffff" w:val="clear"/>
            <w:tcMar>
              <w:top w:w="100.0" w:type="dxa"/>
              <w:left w:w="100.0" w:type="dxa"/>
              <w:bottom w:w="100.0" w:type="dxa"/>
              <w:right w:w="100.0" w:type="dxa"/>
            </w:tcMar>
          </w:tcPr>
          <w:p w:rsidR="00000000" w:rsidDel="00000000" w:rsidP="00000000" w:rsidRDefault="00000000" w:rsidRPr="00000000" w14:paraId="000000DE">
            <w:pPr>
              <w:spacing w:line="240" w:lineRule="auto"/>
              <w:rPr>
                <w:rFonts w:ascii="Arial" w:cs="Arial" w:eastAsia="Arial" w:hAnsi="Arial"/>
                <w:sz w:val="22"/>
                <w:szCs w:val="22"/>
              </w:rPr>
            </w:pPr>
            <w:r w:rsidDel="00000000" w:rsidR="00000000" w:rsidRPr="00000000">
              <w:rPr>
                <w:rtl w:val="0"/>
              </w:rPr>
              <w:t xml:space="preserve">Box</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DF">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E0">
            <w:pPr>
              <w:spacing w:line="240" w:lineRule="auto"/>
              <w:rPr>
                <w:rFonts w:ascii="Arial" w:cs="Arial" w:eastAsia="Arial" w:hAnsi="Arial"/>
                <w:sz w:val="22"/>
                <w:szCs w:val="22"/>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E1">
            <w:pPr>
              <w:spacing w:line="240" w:lineRule="auto"/>
              <w:rPr>
                <w:rFonts w:ascii="Arial" w:cs="Arial" w:eastAsia="Arial" w:hAnsi="Arial"/>
                <w:sz w:val="22"/>
                <w:szCs w:val="22"/>
              </w:rPr>
            </w:pPr>
            <w:r w:rsidDel="00000000" w:rsidR="00000000" w:rsidRPr="00000000">
              <w:rPr>
                <w:rtl w:val="0"/>
              </w:rPr>
            </w:r>
          </w:p>
        </w:tc>
      </w:tr>
      <w:tr>
        <w:trPr>
          <w:trHeight w:val="1350" w:hRule="atLeast"/>
        </w:trPr>
        <w:tc>
          <w:tcPr>
            <w:shd w:fill="ffffff" w:val="clear"/>
            <w:tcMar>
              <w:top w:w="100.0" w:type="dxa"/>
              <w:left w:w="100.0" w:type="dxa"/>
              <w:bottom w:w="100.0" w:type="dxa"/>
              <w:right w:w="100.0" w:type="dxa"/>
            </w:tcMar>
          </w:tcPr>
          <w:p w:rsidR="00000000" w:rsidDel="00000000" w:rsidP="00000000" w:rsidRDefault="00000000" w:rsidRPr="00000000" w14:paraId="000000E2">
            <w:pPr>
              <w:spacing w:line="240" w:lineRule="auto"/>
              <w:rPr>
                <w:rFonts w:ascii="Arial" w:cs="Arial" w:eastAsia="Arial" w:hAnsi="Arial"/>
                <w:sz w:val="22"/>
                <w:szCs w:val="22"/>
              </w:rPr>
            </w:pPr>
            <w:r w:rsidDel="00000000" w:rsidR="00000000" w:rsidRPr="00000000">
              <w:rPr>
                <w:rtl w:val="0"/>
              </w:rPr>
              <w:t xml:space="preserve">Observations (including any rejects/problems arising)</w:t>
            </w:r>
            <w:r w:rsidDel="00000000" w:rsidR="00000000" w:rsidRPr="00000000">
              <w:rPr>
                <w:rtl w:val="0"/>
              </w:rPr>
            </w:r>
          </w:p>
        </w:tc>
        <w:tc>
          <w:tcPr>
            <w:gridSpan w:val="3"/>
            <w:shd w:fill="ffffff" w:val="clear"/>
            <w:tcMar>
              <w:top w:w="100.0" w:type="dxa"/>
              <w:left w:w="100.0" w:type="dxa"/>
              <w:bottom w:w="100.0" w:type="dxa"/>
              <w:right w:w="100.0" w:type="dxa"/>
            </w:tcMar>
          </w:tcPr>
          <w:p w:rsidR="00000000" w:rsidDel="00000000" w:rsidP="00000000" w:rsidRDefault="00000000" w:rsidRPr="00000000" w14:paraId="000000E3">
            <w:pP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E6">
      <w:pPr>
        <w:pStyle w:val="Heading2"/>
        <w:rPr>
          <w:rFonts w:ascii="Arial" w:cs="Arial" w:eastAsia="Arial" w:hAnsi="Arial"/>
          <w:sz w:val="32"/>
          <w:szCs w:val="32"/>
        </w:rPr>
      </w:pPr>
      <w:bookmarkStart w:colFirst="0" w:colLast="0" w:name="_heading=h.3whwml4" w:id="23"/>
      <w:bookmarkEnd w:id="23"/>
      <w:r w:rsidDel="00000000" w:rsidR="00000000" w:rsidRPr="00000000">
        <w:rPr>
          <w:rtl w:val="0"/>
        </w:rPr>
      </w:r>
    </w:p>
    <w:sectPr>
      <w:headerReference r:id="rId12" w:type="default"/>
      <w:footerReference r:id="rId13"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tabs>
        <w:tab w:val="left" w:pos="3510"/>
      </w:tabs>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ab/>
      <w:t xml:space="preserve">Face Visor Assembly SOP v2</w:t>
    </w:r>
  </w:p>
  <w:p w:rsidR="00000000" w:rsidDel="00000000" w:rsidP="00000000" w:rsidRDefault="00000000" w:rsidRPr="00000000" w14:paraId="000000E9">
    <w:pPr>
      <w:tabs>
        <w:tab w:val="right" w:pos="774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pa.gov/pesticide-registration/list-n-disinfectants-use-against-sars-cov-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ei@addenbrookes.nhs.uk"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Yp5mxdKUbgbru6cmBISdiAWSA==">AMUW2mXUhLfV6nK3nhx1hI0Fq/8vXzu5t6Ne7/xMLsC1k1QWSxLupqHkWJuTDFhkOUESD6vQq8P9MV5t1zxw0MmIAM3FNERc9ZkJu6SxU7J5wGXtGnWWWlgif4qf18RNHNnIfRKapeq+ukfIAtYfv8OxDrzqRlw88W4xQa3yyKfenLvyIamal1V9kkhbMH59a4Qmb/b9covSURIZVgho6E/1Sz3qJpgijS34PRSnnNzCTV6kId1ZugorA5c6l4aduxaXT+NSjpyRM5rI+zi9Yjt0XaVfsFLayCPBwoyQ855h95Nzv2zGlkwtld9XnMRJdPXwEkL1TKcF34UdwHsh6TSpwzWBiAiYXSpd0DMSk2tITnWMGu8sKY8XuRd9Lq2UO2oZFu0NDBKB3TeOIuGW+Vx2j4f9bEOaVSxrTgZhDu7+oEWFDu3nYM6aOhHhUkl6d8aC2DOwaM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