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15DE" w:rsidRDefault="006E69E0">
      <w:pPr>
        <w:rPr>
          <w:rFonts w:ascii="TimesNewRomanPS-BoldMT" w:hAnsi="TimesNewRomanPS-BoldMT" w:cs="TimesNewRomanPS-BoldMT"/>
          <w:bCs/>
          <w:sz w:val="24"/>
          <w:szCs w:val="24"/>
        </w:rPr>
      </w:pPr>
      <w:r>
        <w:rPr>
          <w:rFonts w:ascii="TimesNewRomanPS-BoldMT" w:hAnsi="TimesNewRomanPS-BoldMT" w:cs="TimesNewRomanPS-BoldMT"/>
          <w:bCs/>
          <w:sz w:val="24"/>
          <w:szCs w:val="24"/>
        </w:rPr>
        <w:t>System Sequence Diagrams</w:t>
      </w:r>
    </w:p>
    <w:p w:rsidR="006E69E0" w:rsidRDefault="006E69E0">
      <w:r>
        <w:rPr>
          <w:noProof/>
        </w:rPr>
        <w:drawing>
          <wp:inline distT="0" distB="0" distL="0" distR="0">
            <wp:extent cx="5943600" cy="396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1UC1.jpg"/>
                    <pic:cNvPicPr/>
                  </pic:nvPicPr>
                  <pic:blipFill>
                    <a:blip r:embed="rId4">
                      <a:extLst>
                        <a:ext uri="{28A0092B-C50C-407E-A947-70E740481C1C}">
                          <a14:useLocalDpi xmlns:a14="http://schemas.microsoft.com/office/drawing/2010/main" val="0"/>
                        </a:ext>
                      </a:extLst>
                    </a:blip>
                    <a:stretch>
                      <a:fillRect/>
                    </a:stretch>
                  </pic:blipFill>
                  <pic:spPr>
                    <a:xfrm>
                      <a:off x="0" y="0"/>
                      <a:ext cx="5943600" cy="3968750"/>
                    </a:xfrm>
                    <a:prstGeom prst="rect">
                      <a:avLst/>
                    </a:prstGeom>
                  </pic:spPr>
                </pic:pic>
              </a:graphicData>
            </a:graphic>
          </wp:inline>
        </w:drawing>
      </w:r>
    </w:p>
    <w:p w:rsidR="006E69E0" w:rsidRDefault="006E69E0">
      <w:r>
        <w:tab/>
      </w:r>
      <w:r>
        <w:tab/>
      </w:r>
      <w:r>
        <w:tab/>
      </w:r>
      <w:r>
        <w:tab/>
        <w:t>Figure 1 Sequence Diagram of Use Case 1</w:t>
      </w:r>
    </w:p>
    <w:p w:rsidR="006E69E0" w:rsidRDefault="006E69E0">
      <w:pPr>
        <w:rPr>
          <w:rFonts w:ascii="TimesNewRomanPSMT" w:hAnsi="TimesNewRomanPSMT" w:cs="TimesNewRomanPSMT"/>
          <w:sz w:val="24"/>
          <w:szCs w:val="24"/>
        </w:rPr>
      </w:pPr>
      <w:r>
        <w:rPr>
          <w:rFonts w:ascii="TimesNewRomanPSMT" w:hAnsi="TimesNewRomanPSMT" w:cs="TimesNewRomanPSMT"/>
          <w:sz w:val="24"/>
          <w:szCs w:val="24"/>
        </w:rPr>
        <w:t>Figure 4-1 shows the sequence diagram of Use Case 1 which is “</w:t>
      </w:r>
      <w:r>
        <w:rPr>
          <w:rFonts w:ascii="TimesNewRomanPSMT" w:hAnsi="TimesNewRomanPSMT" w:cs="TimesNewRomanPSMT"/>
          <w:sz w:val="24"/>
          <w:szCs w:val="24"/>
        </w:rPr>
        <w:t>Sign Up</w:t>
      </w:r>
      <w:r>
        <w:rPr>
          <w:rFonts w:ascii="TimesNewRomanPSMT" w:hAnsi="TimesNewRomanPSMT" w:cs="TimesNewRomanPSMT"/>
          <w:sz w:val="24"/>
          <w:szCs w:val="24"/>
        </w:rPr>
        <w:t>”.</w:t>
      </w:r>
      <w:r w:rsidR="008F6775">
        <w:rPr>
          <w:rFonts w:ascii="TimesNewRomanPSMT" w:hAnsi="TimesNewRomanPSMT" w:cs="TimesNewRomanPSMT"/>
          <w:sz w:val="24"/>
          <w:szCs w:val="24"/>
        </w:rPr>
        <w:t xml:space="preserve"> It is used to create new client’s</w:t>
      </w:r>
      <w:r>
        <w:rPr>
          <w:rFonts w:ascii="TimesNewRomanPSMT" w:hAnsi="TimesNewRomanPSMT" w:cs="TimesNewRomanPSMT"/>
          <w:sz w:val="24"/>
          <w:szCs w:val="24"/>
        </w:rPr>
        <w:t xml:space="preserve"> accounts. First the client clicks the “Sign Up” hyperlink. Next, the </w:t>
      </w:r>
      <w:r w:rsidR="00D2680B">
        <w:rPr>
          <w:rFonts w:ascii="TimesNewRomanPSMT" w:hAnsi="TimesNewRomanPSMT" w:cs="TimesNewRomanPSMT"/>
          <w:sz w:val="24"/>
          <w:szCs w:val="24"/>
        </w:rPr>
        <w:t>system prompts the client to enter their details. Then the client enters the required details. After that the system records the data into the database.</w:t>
      </w:r>
    </w:p>
    <w:p w:rsidR="00D2680B" w:rsidRDefault="00D2680B">
      <w:pPr>
        <w:rPr>
          <w:rFonts w:ascii="TimesNewRomanPSMT" w:hAnsi="TimesNewRomanPSMT" w:cs="TimesNewRomanPSMT"/>
          <w:sz w:val="24"/>
          <w:szCs w:val="24"/>
        </w:rPr>
      </w:pPr>
    </w:p>
    <w:p w:rsidR="00D2680B" w:rsidRDefault="00D2680B">
      <w:r>
        <w:rPr>
          <w:noProof/>
        </w:rPr>
        <w:lastRenderedPageBreak/>
        <w:drawing>
          <wp:inline distT="0" distB="0" distL="0" distR="0">
            <wp:extent cx="5943600" cy="478028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d2.jpg"/>
                    <pic:cNvPicPr/>
                  </pic:nvPicPr>
                  <pic:blipFill>
                    <a:blip r:embed="rId5">
                      <a:extLst>
                        <a:ext uri="{28A0092B-C50C-407E-A947-70E740481C1C}">
                          <a14:useLocalDpi xmlns:a14="http://schemas.microsoft.com/office/drawing/2010/main" val="0"/>
                        </a:ext>
                      </a:extLst>
                    </a:blip>
                    <a:stretch>
                      <a:fillRect/>
                    </a:stretch>
                  </pic:blipFill>
                  <pic:spPr>
                    <a:xfrm>
                      <a:off x="0" y="0"/>
                      <a:ext cx="5943600" cy="4780280"/>
                    </a:xfrm>
                    <a:prstGeom prst="rect">
                      <a:avLst/>
                    </a:prstGeom>
                  </pic:spPr>
                </pic:pic>
              </a:graphicData>
            </a:graphic>
          </wp:inline>
        </w:drawing>
      </w:r>
    </w:p>
    <w:p w:rsidR="00D2680B" w:rsidRDefault="00D2680B">
      <w:r>
        <w:tab/>
      </w:r>
      <w:r>
        <w:tab/>
      </w:r>
      <w:r>
        <w:tab/>
      </w:r>
      <w:r w:rsidR="0097027B">
        <w:tab/>
      </w:r>
      <w:r>
        <w:t xml:space="preserve">Figure 2 Sequence Diagram </w:t>
      </w:r>
      <w:r w:rsidR="008F6775">
        <w:t>for Use Case 2</w:t>
      </w:r>
    </w:p>
    <w:p w:rsidR="008F6775" w:rsidRDefault="008F6775"/>
    <w:p w:rsidR="00EB76A4" w:rsidRDefault="008F6775" w:rsidP="00EB76A4">
      <w:pPr>
        <w:spacing w:after="0"/>
        <w:rPr>
          <w:rFonts w:ascii="TimesNewRomanPSMT" w:hAnsi="TimesNewRomanPSMT" w:cs="TimesNewRomanPSMT"/>
          <w:sz w:val="24"/>
          <w:szCs w:val="24"/>
        </w:rPr>
      </w:pPr>
      <w:r>
        <w:rPr>
          <w:rFonts w:ascii="TimesNewRomanPSMT" w:hAnsi="TimesNewRomanPSMT" w:cs="TimesNewRomanPSMT"/>
          <w:sz w:val="24"/>
          <w:szCs w:val="24"/>
        </w:rPr>
        <w:t xml:space="preserve">Figure </w:t>
      </w:r>
      <w:r>
        <w:rPr>
          <w:rFonts w:ascii="TimesNewRomanPSMT" w:hAnsi="TimesNewRomanPSMT" w:cs="TimesNewRomanPSMT"/>
          <w:sz w:val="24"/>
          <w:szCs w:val="24"/>
        </w:rPr>
        <w:t xml:space="preserve">2 </w:t>
      </w:r>
      <w:r>
        <w:rPr>
          <w:rFonts w:ascii="TimesNewRomanPSMT" w:hAnsi="TimesNewRomanPSMT" w:cs="TimesNewRomanPSMT"/>
          <w:sz w:val="24"/>
          <w:szCs w:val="24"/>
        </w:rPr>
        <w:t>shows th</w:t>
      </w:r>
      <w:r>
        <w:rPr>
          <w:rFonts w:ascii="TimesNewRomanPSMT" w:hAnsi="TimesNewRomanPSMT" w:cs="TimesNewRomanPSMT"/>
          <w:sz w:val="24"/>
          <w:szCs w:val="24"/>
        </w:rPr>
        <w:t>e sequence diagram of Use Case 2</w:t>
      </w:r>
      <w:r>
        <w:rPr>
          <w:rFonts w:ascii="TimesNewRomanPSMT" w:hAnsi="TimesNewRomanPSMT" w:cs="TimesNewRomanPSMT"/>
          <w:sz w:val="24"/>
          <w:szCs w:val="24"/>
        </w:rPr>
        <w:t xml:space="preserve"> which is “</w:t>
      </w:r>
      <w:r>
        <w:rPr>
          <w:rFonts w:ascii="TimesNewRomanPSMT" w:hAnsi="TimesNewRomanPSMT" w:cs="TimesNewRomanPSMT"/>
          <w:sz w:val="24"/>
          <w:szCs w:val="24"/>
        </w:rPr>
        <w:t>Sign In</w:t>
      </w:r>
      <w:r>
        <w:rPr>
          <w:rFonts w:ascii="TimesNewRomanPSMT" w:hAnsi="TimesNewRomanPSMT" w:cs="TimesNewRomanPSMT"/>
          <w:sz w:val="24"/>
          <w:szCs w:val="24"/>
        </w:rPr>
        <w:t xml:space="preserve">”. It is used to </w:t>
      </w:r>
      <w:r>
        <w:rPr>
          <w:rFonts w:ascii="TimesNewRomanPSMT" w:hAnsi="TimesNewRomanPSMT" w:cs="TimesNewRomanPSMT"/>
          <w:sz w:val="24"/>
          <w:szCs w:val="24"/>
        </w:rPr>
        <w:t>sign in clients</w:t>
      </w:r>
      <w:r>
        <w:rPr>
          <w:rFonts w:ascii="TimesNewRomanPSMT" w:hAnsi="TimesNewRomanPSMT" w:cs="TimesNewRomanPSMT"/>
          <w:sz w:val="24"/>
          <w:szCs w:val="24"/>
        </w:rPr>
        <w:t>. First the client clicks the “</w:t>
      </w:r>
      <w:r>
        <w:rPr>
          <w:rFonts w:ascii="TimesNewRomanPSMT" w:hAnsi="TimesNewRomanPSMT" w:cs="TimesNewRomanPSMT"/>
          <w:sz w:val="24"/>
          <w:szCs w:val="24"/>
        </w:rPr>
        <w:t>Sign In</w:t>
      </w:r>
      <w:r>
        <w:rPr>
          <w:rFonts w:ascii="TimesNewRomanPSMT" w:hAnsi="TimesNewRomanPSMT" w:cs="TimesNewRomanPSMT"/>
          <w:sz w:val="24"/>
          <w:szCs w:val="24"/>
        </w:rPr>
        <w:t xml:space="preserve">” hyperlink. Next, the system prompts the client to enter their details. Then the client enters the required details. </w:t>
      </w:r>
      <w:r w:rsidR="00EB76A4">
        <w:rPr>
          <w:rFonts w:ascii="TimesNewRomanPSMT" w:hAnsi="TimesNewRomanPSMT" w:cs="TimesNewRomanPSMT"/>
          <w:sz w:val="24"/>
          <w:szCs w:val="24"/>
        </w:rPr>
        <w:t xml:space="preserve">After that the </w:t>
      </w:r>
    </w:p>
    <w:p w:rsidR="008F6775" w:rsidRDefault="00EB76A4" w:rsidP="00EB76A4">
      <w:pPr>
        <w:spacing w:after="0"/>
        <w:rPr>
          <w:rFonts w:ascii="TimesNewRomanPSMT" w:hAnsi="TimesNewRomanPSMT" w:cs="TimesNewRomanPSMT"/>
          <w:sz w:val="24"/>
          <w:szCs w:val="24"/>
        </w:rPr>
      </w:pPr>
      <w:r>
        <w:rPr>
          <w:rFonts w:ascii="TimesNewRomanPSMT" w:hAnsi="TimesNewRomanPSMT" w:cs="TimesNewRomanPSMT"/>
          <w:sz w:val="24"/>
          <w:szCs w:val="24"/>
        </w:rPr>
        <w:t>System prepares a database query to verify whether the details provided are valid.</w:t>
      </w:r>
    </w:p>
    <w:p w:rsidR="0097027B" w:rsidRDefault="0097027B" w:rsidP="008F6775">
      <w:pPr>
        <w:spacing w:after="0"/>
        <w:rPr>
          <w:rFonts w:ascii="TimesNewRomanPSMT" w:hAnsi="TimesNewRomanPSMT" w:cs="TimesNewRomanPSMT"/>
          <w:sz w:val="24"/>
          <w:szCs w:val="24"/>
        </w:rPr>
      </w:pPr>
    </w:p>
    <w:p w:rsidR="00EB76A4" w:rsidRDefault="00EB76A4" w:rsidP="008F6775">
      <w:pPr>
        <w:spacing w:after="0"/>
        <w:rPr>
          <w:rFonts w:ascii="TimesNewRomanPSMT" w:hAnsi="TimesNewRomanPSMT" w:cs="TimesNewRomanPSMT"/>
          <w:sz w:val="24"/>
          <w:szCs w:val="24"/>
        </w:rPr>
      </w:pPr>
    </w:p>
    <w:p w:rsidR="0097027B" w:rsidRDefault="0097027B" w:rsidP="008F6775">
      <w:pPr>
        <w:spacing w:after="0"/>
        <w:rPr>
          <w:rFonts w:ascii="TimesNewRomanPSMT" w:hAnsi="TimesNewRomanPSMT" w:cs="TimesNewRomanPSMT"/>
          <w:sz w:val="24"/>
          <w:szCs w:val="24"/>
        </w:rPr>
      </w:pPr>
      <w:r>
        <w:rPr>
          <w:rFonts w:ascii="TimesNewRomanPSMT" w:hAnsi="TimesNewRomanPSMT" w:cs="TimesNewRomanPSMT"/>
          <w:noProof/>
          <w:sz w:val="24"/>
          <w:szCs w:val="24"/>
        </w:rPr>
        <w:lastRenderedPageBreak/>
        <w:drawing>
          <wp:inline distT="0" distB="0" distL="0" distR="0">
            <wp:extent cx="5943600" cy="4269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d3.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269740"/>
                    </a:xfrm>
                    <a:prstGeom prst="rect">
                      <a:avLst/>
                    </a:prstGeom>
                  </pic:spPr>
                </pic:pic>
              </a:graphicData>
            </a:graphic>
          </wp:inline>
        </w:drawing>
      </w:r>
    </w:p>
    <w:p w:rsidR="0097027B" w:rsidRDefault="0097027B" w:rsidP="008F6775">
      <w:pPr>
        <w:spacing w:after="0"/>
        <w:rPr>
          <w:rFonts w:ascii="TimesNewRomanPSMT" w:hAnsi="TimesNewRomanPSMT" w:cs="TimesNewRomanPSMT"/>
          <w:sz w:val="24"/>
          <w:szCs w:val="24"/>
        </w:rPr>
      </w:pP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r>
      <w:r>
        <w:rPr>
          <w:rFonts w:ascii="TimesNewRomanPSMT" w:hAnsi="TimesNewRomanPSMT" w:cs="TimesNewRomanPSMT"/>
          <w:sz w:val="24"/>
          <w:szCs w:val="24"/>
        </w:rPr>
        <w:tab/>
        <w:t>Figure 3 Sequence Diagram for Use Case 3</w:t>
      </w:r>
    </w:p>
    <w:p w:rsidR="0097027B" w:rsidRDefault="0097027B" w:rsidP="008F6775">
      <w:pPr>
        <w:spacing w:after="0"/>
        <w:rPr>
          <w:rFonts w:ascii="TimesNewRomanPSMT" w:hAnsi="TimesNewRomanPSMT" w:cs="TimesNewRomanPSMT"/>
          <w:sz w:val="24"/>
          <w:szCs w:val="24"/>
        </w:rPr>
      </w:pPr>
    </w:p>
    <w:p w:rsidR="00EB76A4" w:rsidRDefault="00EB76A4" w:rsidP="00EB76A4">
      <w:pPr>
        <w:spacing w:after="0"/>
        <w:rPr>
          <w:rFonts w:ascii="TimesNewRomanPSMT" w:hAnsi="TimesNewRomanPSMT" w:cs="TimesNewRomanPSMT"/>
          <w:sz w:val="24"/>
          <w:szCs w:val="24"/>
        </w:rPr>
      </w:pPr>
      <w:r>
        <w:rPr>
          <w:rFonts w:ascii="TimesNewRomanPSMT" w:hAnsi="TimesNewRomanPSMT" w:cs="TimesNewRomanPSMT"/>
          <w:sz w:val="24"/>
          <w:szCs w:val="24"/>
        </w:rPr>
        <w:t xml:space="preserve">Figure </w:t>
      </w:r>
      <w:r>
        <w:rPr>
          <w:rFonts w:ascii="TimesNewRomanPSMT" w:hAnsi="TimesNewRomanPSMT" w:cs="TimesNewRomanPSMT"/>
          <w:sz w:val="24"/>
          <w:szCs w:val="24"/>
        </w:rPr>
        <w:t>3</w:t>
      </w:r>
      <w:r>
        <w:rPr>
          <w:rFonts w:ascii="TimesNewRomanPSMT" w:hAnsi="TimesNewRomanPSMT" w:cs="TimesNewRomanPSMT"/>
          <w:sz w:val="24"/>
          <w:szCs w:val="24"/>
        </w:rPr>
        <w:t xml:space="preserve"> shows th</w:t>
      </w:r>
      <w:r>
        <w:rPr>
          <w:rFonts w:ascii="TimesNewRomanPSMT" w:hAnsi="TimesNewRomanPSMT" w:cs="TimesNewRomanPSMT"/>
          <w:sz w:val="24"/>
          <w:szCs w:val="24"/>
        </w:rPr>
        <w:t>e sequence diagram of Use Case 3</w:t>
      </w:r>
      <w:r>
        <w:rPr>
          <w:rFonts w:ascii="TimesNewRomanPSMT" w:hAnsi="TimesNewRomanPSMT" w:cs="TimesNewRomanPSMT"/>
          <w:sz w:val="24"/>
          <w:szCs w:val="24"/>
        </w:rPr>
        <w:t xml:space="preserve"> which is “Sign In”. It is used to</w:t>
      </w:r>
      <w:r>
        <w:rPr>
          <w:rFonts w:ascii="TimesNewRomanPSMT" w:hAnsi="TimesNewRomanPSMT" w:cs="TimesNewRomanPSMT"/>
          <w:sz w:val="24"/>
          <w:szCs w:val="24"/>
        </w:rPr>
        <w:t xml:space="preserve"> change a client’s password. First, the clients clicks the “Forgot Password” hyperlink and the system will prompt the client to enter a registered password. The s</w:t>
      </w:r>
      <w:r>
        <w:rPr>
          <w:rFonts w:ascii="TimesNewRomanPSMT" w:hAnsi="TimesNewRomanPSMT" w:cs="TimesNewRomanPSMT"/>
          <w:sz w:val="24"/>
          <w:szCs w:val="24"/>
        </w:rPr>
        <w:t>ystem prepares a database query to verify whether the email address provided is in the database. If the email address is found in the database, then an email will be sent to the client with a link that when clicked will direct the client to a page where they can register a new password. Then after that the system will prepare another database query to update the old password.</w:t>
      </w:r>
    </w:p>
    <w:p w:rsidR="0097027B" w:rsidRDefault="0097027B" w:rsidP="008F6775">
      <w:pPr>
        <w:spacing w:after="0"/>
        <w:rPr>
          <w:rFonts w:ascii="TimesNewRomanPSMT" w:hAnsi="TimesNewRomanPSMT" w:cs="TimesNewRomanPSMT"/>
          <w:sz w:val="24"/>
          <w:szCs w:val="24"/>
        </w:rPr>
      </w:pPr>
    </w:p>
    <w:p w:rsidR="00135227" w:rsidRDefault="00135227" w:rsidP="008F6775">
      <w:pPr>
        <w:spacing w:after="0"/>
        <w:rPr>
          <w:rFonts w:ascii="TimesNewRomanPSMT" w:hAnsi="TimesNewRomanPSMT" w:cs="TimesNewRomanPSMT"/>
          <w:sz w:val="24"/>
          <w:szCs w:val="24"/>
        </w:rPr>
      </w:pPr>
    </w:p>
    <w:p w:rsidR="00135227" w:rsidRDefault="00135227" w:rsidP="00135227">
      <w:pPr>
        <w:rPr>
          <w:sz w:val="24"/>
          <w:szCs w:val="24"/>
        </w:rPr>
      </w:pPr>
      <w:r>
        <w:rPr>
          <w:noProof/>
          <w:sz w:val="24"/>
          <w:szCs w:val="24"/>
        </w:rPr>
        <w:lastRenderedPageBreak/>
        <w:drawing>
          <wp:inline distT="0" distB="0" distL="0" distR="0" wp14:anchorId="38A4A67D" wp14:editId="1F93D491">
            <wp:extent cx="5733415" cy="424434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d10.jpg"/>
                    <pic:cNvPicPr/>
                  </pic:nvPicPr>
                  <pic:blipFill>
                    <a:blip r:embed="rId7">
                      <a:extLst>
                        <a:ext uri="{28A0092B-C50C-407E-A947-70E740481C1C}">
                          <a14:useLocalDpi xmlns:a14="http://schemas.microsoft.com/office/drawing/2010/main" val="0"/>
                        </a:ext>
                      </a:extLst>
                    </a:blip>
                    <a:stretch>
                      <a:fillRect/>
                    </a:stretch>
                  </pic:blipFill>
                  <pic:spPr>
                    <a:xfrm>
                      <a:off x="0" y="0"/>
                      <a:ext cx="5733415" cy="4244340"/>
                    </a:xfrm>
                    <a:prstGeom prst="rect">
                      <a:avLst/>
                    </a:prstGeom>
                  </pic:spPr>
                </pic:pic>
              </a:graphicData>
            </a:graphic>
          </wp:inline>
        </w:drawing>
      </w:r>
    </w:p>
    <w:p w:rsidR="00135227" w:rsidRDefault="00135227" w:rsidP="00135227">
      <w:pPr>
        <w:rPr>
          <w:rFonts w:ascii="TimesNewRomanPSMT" w:hAnsi="TimesNewRomanPSMT" w:cs="TimesNewRomanPSMT"/>
          <w:sz w:val="24"/>
          <w:szCs w:val="24"/>
        </w:rPr>
      </w:pPr>
      <w:r>
        <w:rPr>
          <w:sz w:val="24"/>
          <w:szCs w:val="24"/>
        </w:rPr>
        <w:tab/>
      </w:r>
      <w:r>
        <w:rPr>
          <w:sz w:val="24"/>
          <w:szCs w:val="24"/>
        </w:rPr>
        <w:tab/>
      </w:r>
      <w:r>
        <w:rPr>
          <w:sz w:val="24"/>
          <w:szCs w:val="24"/>
        </w:rPr>
        <w:tab/>
      </w:r>
      <w:r>
        <w:rPr>
          <w:rFonts w:ascii="TimesNewRomanPSMT" w:hAnsi="TimesNewRomanPSMT" w:cs="TimesNewRomanPSMT"/>
          <w:sz w:val="24"/>
          <w:szCs w:val="24"/>
        </w:rPr>
        <w:t>Figure 4 Sequence Diagram for Use Case 10</w:t>
      </w:r>
    </w:p>
    <w:p w:rsidR="00135227" w:rsidRDefault="00135227" w:rsidP="00135227">
      <w:pPr>
        <w:rPr>
          <w:rFonts w:ascii="TimesNewRomanPSMT" w:hAnsi="TimesNewRomanPSMT" w:cs="TimesNewRomanPSMT"/>
          <w:sz w:val="24"/>
          <w:szCs w:val="24"/>
        </w:rPr>
      </w:pPr>
    </w:p>
    <w:p w:rsidR="00135227" w:rsidRPr="00CD2068" w:rsidRDefault="00135227" w:rsidP="00135227">
      <w:pPr>
        <w:rPr>
          <w:sz w:val="24"/>
          <w:szCs w:val="24"/>
        </w:rPr>
      </w:pPr>
      <w:r>
        <w:rPr>
          <w:rFonts w:ascii="TimesNewRomanPSMT" w:hAnsi="TimesNewRomanPSMT" w:cs="TimesNewRomanPSMT"/>
          <w:sz w:val="24"/>
          <w:szCs w:val="24"/>
        </w:rPr>
        <w:t>Figure 4 shows the sequence diagram of Use Case 10 which is “Get Salon Address”. It is used to get salon’s addresses. First, the clients searches for the salon either by hair-style, location or by price range. Then after that the system will allow the client to select the salon of their choice. Then the system will display the salon address.</w:t>
      </w:r>
    </w:p>
    <w:p w:rsidR="00135227" w:rsidRPr="008F6775" w:rsidRDefault="00135227" w:rsidP="008F6775">
      <w:pPr>
        <w:spacing w:after="0"/>
        <w:rPr>
          <w:rFonts w:ascii="TimesNewRomanPSMT" w:hAnsi="TimesNewRomanPSMT" w:cs="TimesNewRomanPSMT"/>
          <w:sz w:val="24"/>
          <w:szCs w:val="24"/>
        </w:rPr>
      </w:pPr>
      <w:bookmarkStart w:id="0" w:name="_GoBack"/>
      <w:bookmarkEnd w:id="0"/>
    </w:p>
    <w:sectPr w:rsidR="00135227" w:rsidRPr="008F67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imesNewRomanPS-BoldMT">
    <w:panose1 w:val="00000000000000000000"/>
    <w:charset w:val="00"/>
    <w:family w:val="swiss"/>
    <w:notTrueType/>
    <w:pitch w:val="default"/>
    <w:sig w:usb0="00000003" w:usb1="00000000" w:usb2="00000000" w:usb3="00000000" w:csb0="00000001" w:csb1="00000000"/>
  </w:font>
  <w:font w:name="TimesNewRomanPSMT">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9E0"/>
    <w:rsid w:val="00135227"/>
    <w:rsid w:val="006E69E0"/>
    <w:rsid w:val="008F6775"/>
    <w:rsid w:val="0097027B"/>
    <w:rsid w:val="00CB15DE"/>
    <w:rsid w:val="00D2680B"/>
    <w:rsid w:val="00EB7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B61E820-5BDA-483B-9EC1-9BB9B1CD91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279</Words>
  <Characters>1592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2016-08-15T05:22:00Z</dcterms:created>
  <dcterms:modified xsi:type="dcterms:W3CDTF">2016-08-15T07:05:00Z</dcterms:modified>
</cp:coreProperties>
</file>