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A4D6" w14:textId="7275A7D9" w:rsidR="008B24FC" w:rsidRDefault="008B24FC" w:rsidP="008B24FC">
      <w:pPr>
        <w:jc w:val="center"/>
      </w:pPr>
      <w:r w:rsidRPr="008B24FC">
        <w:rPr>
          <w:b/>
          <w:bCs/>
          <w:sz w:val="32"/>
          <w:szCs w:val="32"/>
        </w:rPr>
        <w:t>Conclusions:</w:t>
      </w:r>
      <w:r w:rsidRPr="008B24FC">
        <w:rPr>
          <w:b/>
          <w:bCs/>
          <w:sz w:val="32"/>
          <w:szCs w:val="32"/>
        </w:rPr>
        <w:cr/>
      </w:r>
      <w:r w:rsidRPr="008B24FC">
        <w:rPr>
          <w:b/>
          <w:bCs/>
        </w:rPr>
        <w:t>Survival Rates:</w:t>
      </w:r>
      <w:r w:rsidRPr="008B24FC">
        <w:rPr>
          <w:b/>
          <w:bCs/>
        </w:rPr>
        <w:cr/>
      </w:r>
      <w:r w:rsidRPr="008B24FC">
        <w:cr/>
        <w:t>The analysis revealed that the overall survival rate in the dataset is X%, indicating that Y out of Z individuals survived.</w:t>
      </w:r>
      <w:r w:rsidRPr="008B24FC">
        <w:cr/>
      </w:r>
      <w:r w:rsidRPr="008B24FC">
        <w:rPr>
          <w:b/>
          <w:bCs/>
        </w:rPr>
        <w:t>Age Distribution:</w:t>
      </w:r>
      <w:r w:rsidRPr="008B24FC">
        <w:rPr>
          <w:b/>
          <w:bCs/>
        </w:rPr>
        <w:cr/>
      </w:r>
      <w:r w:rsidRPr="008B24FC">
        <w:cr/>
        <w:t>The age distribution of passengers is relatively normal, with the mean age being A years. Most passengers fall within the age range of B to C years.</w:t>
      </w:r>
      <w:r w:rsidRPr="008B24FC">
        <w:cr/>
      </w:r>
      <w:r w:rsidRPr="008B24FC">
        <w:rPr>
          <w:b/>
          <w:bCs/>
        </w:rPr>
        <w:t>Fare Distribution:</w:t>
      </w:r>
      <w:r w:rsidRPr="008B24FC">
        <w:rPr>
          <w:b/>
          <w:bCs/>
        </w:rPr>
        <w:cr/>
      </w:r>
      <w:r w:rsidRPr="008B24FC">
        <w:cr/>
        <w:t xml:space="preserve">The distribution of fare prices is positively skewed, suggesting that </w:t>
      </w:r>
      <w:proofErr w:type="gramStart"/>
      <w:r w:rsidRPr="008B24FC">
        <w:t>a majority of</w:t>
      </w:r>
      <w:proofErr w:type="gramEnd"/>
      <w:r w:rsidRPr="008B24FC">
        <w:t xml:space="preserve"> passengers paid lower fares. The mean fare is $D.</w:t>
      </w:r>
      <w:r w:rsidRPr="008B24FC">
        <w:cr/>
      </w:r>
      <w:r w:rsidRPr="008B24FC">
        <w:rPr>
          <w:b/>
          <w:bCs/>
        </w:rPr>
        <w:t>Passenger Class:</w:t>
      </w:r>
      <w:r w:rsidRPr="008B24FC">
        <w:rPr>
          <w:b/>
          <w:bCs/>
        </w:rPr>
        <w:cr/>
      </w:r>
      <w:r w:rsidRPr="008B24FC">
        <w:cr/>
        <w:t>There is a noticeable difference in survival rates based on passenger class. Passengers in higher classes (e.g., 1st class) had a higher likelihood of survival.</w:t>
      </w:r>
      <w:r w:rsidRPr="008B24FC">
        <w:cr/>
      </w:r>
      <w:r w:rsidRPr="008B24FC">
        <w:rPr>
          <w:b/>
          <w:bCs/>
        </w:rPr>
        <w:t>Correlations:</w:t>
      </w:r>
      <w:r w:rsidRPr="008B24FC">
        <w:rPr>
          <w:b/>
          <w:bCs/>
        </w:rPr>
        <w:cr/>
      </w:r>
      <w:r w:rsidRPr="008B24FC">
        <w:rPr>
          <w:b/>
          <w:bCs/>
        </w:rPr>
        <w:cr/>
      </w:r>
      <w:r w:rsidRPr="008B24FC">
        <w:t>The correlation matrix indicated a correlation between X and Y features, suggesting a potential relationship between these variables.</w:t>
      </w:r>
      <w:r w:rsidRPr="008B24FC">
        <w:cr/>
      </w:r>
      <w:r w:rsidRPr="008B24FC">
        <w:rPr>
          <w:b/>
          <w:bCs/>
        </w:rPr>
        <w:t>Outliers:</w:t>
      </w:r>
      <w:r w:rsidRPr="008B24FC">
        <w:cr/>
      </w:r>
      <w:r w:rsidRPr="008B24FC">
        <w:cr/>
        <w:t>A few outliers were identified in the dataset, particularly in the 'Fare' column. Further investigation is recommended to understand the reasons behind these outliers.</w:t>
      </w:r>
    </w:p>
    <w:sectPr w:rsidR="008B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FC"/>
    <w:rsid w:val="008B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EBE9"/>
  <w15:chartTrackingRefBased/>
  <w15:docId w15:val="{93C317A8-7646-45D0-B799-02AE285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Afewerki</dc:creator>
  <cp:keywords/>
  <dc:description/>
  <cp:lastModifiedBy>Mikal Afewerki</cp:lastModifiedBy>
  <cp:revision>1</cp:revision>
  <dcterms:created xsi:type="dcterms:W3CDTF">2024-01-16T13:50:00Z</dcterms:created>
  <dcterms:modified xsi:type="dcterms:W3CDTF">2024-01-16T13:51:00Z</dcterms:modified>
</cp:coreProperties>
</file>