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line="480" w:lineRule="auto"/>
        <w:jc w:val="center"/>
      </w:pPr>
      <w:r>
        <w:rPr>
          <w:rFonts w:ascii="Times New Roman" w:hAnsi="Times New Roman" w:eastAsia="Times New Roman" w:cs="Times New Roman"/>
          <w:b/>
          <w:bCs/>
          <w:color w:val="000000"/>
          <w:sz w:val="28"/>
          <w:szCs w:val="28"/>
        </w:rPr>
        <w:t>Working Reference List</w:t>
      </w:r>
    </w:p>
    <w:p>
      <w:pPr>
        <w:spacing w:after="60" w:line="480" w:lineRule="auto"/>
        <w:jc w:val="center"/>
      </w:pPr>
      <w:r>
        <w:rPr>
          <w:rFonts w:ascii="Times New Roman" w:hAnsi="Times New Roman" w:eastAsia="Times New Roman" w:cs="Times New Roman"/>
          <w:i/>
          <w:iCs/>
          <w:color w:val="000000"/>
          <w:sz w:val="28"/>
          <w:szCs w:val="24"/>
        </w:rPr>
        <w:t xml:space="preserve">Universal Diagnostic Model for the Big Six West African Staples</w:t>
      </w:r>
    </w:p>
    <w:p>
      <w:pPr>
        <w:spacing w:after="300" w:line="480" w:lineRule="auto"/>
        <w:jc w:val="center"/>
      </w:pPr>
      <w:r>
        <w:rPr>
          <w:rFonts w:ascii="Times New Roman" w:hAnsi="Times New Roman" w:eastAsia="Times New Roman" w:cs="Times New Roman"/>
          <w:color w:val="000000"/>
          <w:sz w:val="24"/>
          <w:szCs w:val="24"/>
        </w:rPr>
        <w:t>Status (24 October 2026): This reconciled list contains 50 active titles: the 49 previously listed plus one verified general method paper, Sagawa et al. (2020), added as item LI. It supports GroupDRO as a candidate algorithm; it is not crop specific evidence. The original list history remains unresolved because item VII is absent, item IX was dropped, and L.a and L.b are separate titles. The DOI for item L.b is confirmed.</w:t>
      </w:r>
    </w:p>
    <w:p>
      <w:pPr>
        <w:spacing w:after="140" w:line="480" w:lineRule="auto"/>
      </w:pPr>
      <w:r>
        <w:rPr>
          <w:rFonts w:ascii="Times New Roman" w:hAnsi="Times New Roman" w:eastAsia="Times New Roman" w:cs="Times New Roman"/>
          <w:i/>
          <w:iCs/>
          <w:color w:val="000000"/>
          <w:sz w:val="24"/>
          <w:szCs w:val="24"/>
        </w:rPr>
        <w:t>The current working bibliography now has 50 active sources. Item LI is a newly added, verified methodology reference; it does not claim to recover the missing historical item VII. Keep the dropped item IX out of the active count. The GroupDRO paper is included to ground the proposed source group training method and should not be used as crop specific evidence.</w:t>
      </w:r>
    </w:p>
    <w:p>
      <w:pPr>
        <w:pStyle w:val="Heading1"/>
        <w:spacing w:after="120" w:before="300" w:line="480" w:lineRule="auto"/>
      </w:pPr>
      <w:r>
        <w:rPr>
          <w:rFonts w:ascii="Times New Roman" w:hAnsi="Times New Roman" w:eastAsia="Times New Roman" w:cs="Times New Roman"/>
          <w:color w:val="000000"/>
          <w:sz w:val="28"/>
          <w:szCs w:val="28"/>
        </w:rPr>
        <w:t xml:space="preserve">Theme 1: Cassava Disease Diagnostics</w:t>
      </w:r>
    </w:p>
    <w:p>
      <w:pPr>
        <w:spacing w:after="40" w:before="160" w:line="480" w:lineRule="auto"/>
      </w:pPr>
      <w:r>
        <w:rPr>
          <w:rFonts w:ascii="Times New Roman" w:hAnsi="Times New Roman" w:eastAsia="Times New Roman" w:cs="Times New Roman"/>
          <w:b/>
          <w:bCs/>
          <w:color w:val="000000"/>
          <w:sz w:val="24"/>
          <w:szCs w:val="24"/>
        </w:rPr>
        <w:t>I. FormerLeaf: An efficient vision transformer for Cassava Leaf Disease detection</w:t>
      </w:r>
    </w:p>
    <w:p>
      <w:pPr>
        <w:spacing w:after="20" w:line="480" w:lineRule="auto"/>
      </w:pPr>
      <w:r>
        <w:rPr>
          <w:rFonts w:ascii="Times New Roman" w:hAnsi="Times New Roman" w:eastAsia="Times New Roman" w:cs="Times New Roman"/>
          <w:color w:val="000000"/>
          <w:sz w:val="24"/>
          <w:szCs w:val="24"/>
        </w:rPr>
        <w:t xml:space="preserve">Authors: H. T. Thai, K. H. Le, N. L. T. Nguyen</w:t>
      </w:r>
    </w:p>
    <w:p>
      <w:pPr>
        <w:spacing w:after="20" w:line="480" w:lineRule="auto"/>
      </w:pPr>
      <w:r>
        <w:rPr>
          <w:rFonts w:ascii="Times New Roman" w:hAnsi="Times New Roman" w:eastAsia="Times New Roman" w:cs="Times New Roman"/>
          <w:color w:val="000000"/>
          <w:sz w:val="24"/>
          <w:szCs w:val="24"/>
        </w:rPr>
        <w:t>Year: 2023 | Journal: Computers and Electronics in Agriculture</w:t>
      </w:r>
    </w:p>
    <w:p>
      <w:pPr>
        <w:spacing w:after="60" w:line="480" w:lineRule="auto"/>
      </w:pPr>
      <w:r>
        <w:rPr>
          <w:rFonts w:ascii="Times New Roman" w:hAnsi="Times New Roman" w:eastAsia="Times New Roman" w:cs="Times New Roman"/>
          <w:color w:val="000000"/>
          <w:sz w:val="24"/>
          <w:szCs w:val="24"/>
        </w:rPr>
        <w:t xml:space="preserve">DOI: </w:t>
      </w:r>
      <w:hyperlink r:id="rId14">
        <w:r>
          <w:rPr>
            <w:rFonts w:ascii="Times New Roman" w:hAnsi="Times New Roman" w:eastAsia="Times New Roman" w:cs="Times New Roman"/>
            <w:color w:val="000000"/>
            <w:sz w:val="24"/>
            <w:szCs w:val="24"/>
          </w:rPr>
          <w:t>DOI link</w:t>
        </w:r>
      </w:hyperlink>
    </w:p>
    <w:p>
      <w:pPr>
        <w:spacing w:after="40" w:before="160" w:line="480" w:lineRule="auto"/>
      </w:pPr>
      <w:r>
        <w:rPr>
          <w:rFonts w:ascii="Times New Roman" w:hAnsi="Times New Roman" w:eastAsia="Times New Roman" w:cs="Times New Roman"/>
          <w:b/>
          <w:bCs/>
          <w:color w:val="000000"/>
          <w:sz w:val="24"/>
          <w:szCs w:val="24"/>
        </w:rPr>
        <w:t>II. Enhanced Convolutional Neural Network Model for Cassava Leaf Disease Identification and Classification</w:t>
      </w:r>
    </w:p>
    <w:p>
      <w:pPr>
        <w:spacing w:after="20" w:line="480" w:lineRule="auto"/>
      </w:pPr>
      <w:r>
        <w:rPr>
          <w:rFonts w:ascii="Times New Roman" w:hAnsi="Times New Roman" w:eastAsia="Times New Roman" w:cs="Times New Roman"/>
          <w:color w:val="000000"/>
          <w:sz w:val="24"/>
          <w:szCs w:val="24"/>
        </w:rPr>
        <w:t>Authors: U. K. Lilhore, A. L. Imoize, C. C. Lee, S. Simaiya, S. K. Pani, N. Goyal, A. Kumar, C. T. Li</w:t>
      </w:r>
    </w:p>
    <w:p>
      <w:pPr>
        <w:spacing w:after="20" w:line="480" w:lineRule="auto"/>
      </w:pPr>
      <w:r>
        <w:rPr>
          <w:rFonts w:ascii="Times New Roman" w:hAnsi="Times New Roman" w:eastAsia="Times New Roman" w:cs="Times New Roman"/>
          <w:color w:val="000000"/>
          <w:sz w:val="24"/>
          <w:szCs w:val="24"/>
        </w:rPr>
        <w:t>Year: 2022 | Journal: Mathematics</w:t>
      </w:r>
    </w:p>
    <w:p>
      <w:pPr>
        <w:spacing w:after="60" w:line="480" w:lineRule="auto"/>
      </w:pPr>
      <w:r>
        <w:rPr>
          <w:rFonts w:ascii="Times New Roman" w:hAnsi="Times New Roman" w:eastAsia="Times New Roman" w:cs="Times New Roman"/>
          <w:color w:val="000000"/>
          <w:sz w:val="24"/>
          <w:szCs w:val="24"/>
        </w:rPr>
        <w:t xml:space="preserve">DOI: </w:t>
      </w:r>
      <w:hyperlink r:id="rId15">
        <w:r>
          <w:rPr>
            <w:rFonts w:ascii="Times New Roman" w:hAnsi="Times New Roman" w:eastAsia="Times New Roman" w:cs="Times New Roman"/>
            <w:color w:val="000000"/>
            <w:sz w:val="24"/>
            <w:szCs w:val="24"/>
          </w:rPr>
          <w:t>DOI link</w:t>
        </w:r>
      </w:hyperlink>
    </w:p>
    <w:p>
      <w:pPr>
        <w:spacing w:after="40" w:before="160" w:line="480" w:lineRule="auto"/>
      </w:pPr>
      <w:r>
        <w:rPr>
          <w:rFonts w:ascii="Times New Roman" w:hAnsi="Times New Roman" w:eastAsia="Times New Roman" w:cs="Times New Roman"/>
          <w:b/>
          <w:bCs/>
          <w:color w:val="000000"/>
          <w:sz w:val="24"/>
          <w:szCs w:val="24"/>
        </w:rPr>
        <w:t>III. Cassava disease detection using a lightweight modified soft attention network</w:t>
      </w:r>
    </w:p>
    <w:p>
      <w:pPr>
        <w:spacing w:after="20" w:line="480" w:lineRule="auto"/>
      </w:pPr>
      <w:r>
        <w:rPr>
          <w:rFonts w:ascii="Times New Roman" w:hAnsi="Times New Roman" w:eastAsia="Times New Roman" w:cs="Times New Roman"/>
          <w:color w:val="000000"/>
          <w:sz w:val="24"/>
          <w:szCs w:val="24"/>
        </w:rPr>
        <w:t xml:space="preserve">Authors: A. Dosset, L. M. Dang, F. Alharbi, S. Habib, N. Alam, H. Y. Park, H. Moon</w:t>
      </w:r>
    </w:p>
    <w:p>
      <w:pPr>
        <w:spacing w:after="20" w:line="480" w:lineRule="auto"/>
      </w:pPr>
      <w:r>
        <w:rPr>
          <w:rFonts w:ascii="Times New Roman" w:hAnsi="Times New Roman" w:eastAsia="Times New Roman" w:cs="Times New Roman"/>
          <w:color w:val="000000"/>
          <w:sz w:val="24"/>
          <w:szCs w:val="24"/>
        </w:rPr>
        <w:t>Year: 2025 | Journal: Pest Management Science</w:t>
      </w:r>
    </w:p>
    <w:p>
      <w:pPr>
        <w:spacing w:after="20" w:line="480" w:lineRule="auto"/>
      </w:pPr>
      <w:r>
        <w:rPr>
          <w:rFonts w:ascii="Times New Roman" w:hAnsi="Times New Roman" w:eastAsia="Times New Roman" w:cs="Times New Roman"/>
          <w:color w:val="000000"/>
          <w:sz w:val="24"/>
          <w:szCs w:val="24"/>
        </w:rPr>
        <w:t xml:space="preserve">DOI: </w:t>
      </w:r>
      <w:hyperlink r:id="rId16">
        <w:r>
          <w:rPr>
            <w:rFonts w:ascii="Times New Roman" w:hAnsi="Times New Roman" w:eastAsia="Times New Roman" w:cs="Times New Roman"/>
            <w:color w:val="000000"/>
            <w:sz w:val="24"/>
            <w:szCs w:val="24"/>
          </w:rPr>
          <w:t>DOI link</w:t>
        </w:r>
      </w:hyperlink>
    </w:p>
    <w:p>
      <w:pPr>
        <w:spacing w:after="60" w:line="480" w:lineRule="auto"/>
      </w:pPr>
      <w:r>
        <w:rPr>
          <w:rFonts w:ascii="Times New Roman" w:hAnsi="Times New Roman" w:eastAsia="Times New Roman" w:cs="Times New Roman"/>
          <w:i/>
          <w:iCs/>
          <w:color w:val="000000"/>
          <w:sz w:val="24"/>
          <w:szCs w:val="24"/>
        </w:rPr>
        <w:t>Note: Corrected DOI, original source had a typo (.8055)</w:t>
      </w:r>
    </w:p>
    <w:p>
      <w:pPr>
        <w:spacing w:after="40" w:before="160" w:line="480" w:lineRule="auto"/>
      </w:pPr>
      <w:r>
        <w:rPr>
          <w:rFonts w:ascii="Times New Roman" w:hAnsi="Times New Roman" w:eastAsia="Times New Roman" w:cs="Times New Roman"/>
          <w:b/>
          <w:bCs/>
          <w:color w:val="000000"/>
          <w:sz w:val="24"/>
          <w:szCs w:val="24"/>
        </w:rPr>
        <w:t>IV. Diagnosis of cassava leaf diseases and classification using deep learning techniques</w:t>
      </w:r>
    </w:p>
    <w:p>
      <w:pPr>
        <w:spacing w:after="20" w:line="480" w:lineRule="auto"/>
      </w:pPr>
      <w:r>
        <w:rPr>
          <w:rFonts w:ascii="Times New Roman" w:hAnsi="Times New Roman" w:eastAsia="Times New Roman" w:cs="Times New Roman"/>
          <w:color w:val="000000"/>
          <w:sz w:val="24"/>
          <w:szCs w:val="24"/>
        </w:rPr>
        <w:t xml:space="preserve">Authors: S. M. Riaz, M. Ahsan, M. U. Akram</w:t>
      </w:r>
    </w:p>
    <w:p>
      <w:pPr>
        <w:spacing w:after="20" w:line="480" w:lineRule="auto"/>
      </w:pPr>
      <w:r>
        <w:rPr>
          <w:rFonts w:ascii="Times New Roman" w:hAnsi="Times New Roman" w:eastAsia="Times New Roman" w:cs="Times New Roman"/>
          <w:color w:val="000000"/>
          <w:sz w:val="24"/>
          <w:szCs w:val="24"/>
        </w:rPr>
        <w:t>Year: 2022 | Journal: ICOSST 2022</w:t>
      </w:r>
    </w:p>
    <w:p>
      <w:pPr>
        <w:spacing w:after="60" w:line="480" w:lineRule="auto"/>
      </w:pPr>
      <w:r>
        <w:rPr>
          <w:rFonts w:ascii="Times New Roman" w:hAnsi="Times New Roman" w:eastAsia="Times New Roman" w:cs="Times New Roman"/>
          <w:color w:val="000000"/>
          <w:sz w:val="24"/>
          <w:szCs w:val="24"/>
        </w:rPr>
        <w:t xml:space="preserve">DOI: </w:t>
      </w:r>
      <w:hyperlink r:id="rId17">
        <w:r>
          <w:rPr>
            <w:rFonts w:ascii="Times New Roman" w:hAnsi="Times New Roman" w:eastAsia="Times New Roman" w:cs="Times New Roman"/>
            <w:color w:val="000000"/>
            <w:sz w:val="24"/>
            <w:szCs w:val="24"/>
          </w:rPr>
          <w:t>DOI link</w:t>
        </w:r>
      </w:hyperlink>
    </w:p>
    <w:p>
      <w:pPr>
        <w:spacing w:after="40" w:before="160" w:line="480" w:lineRule="auto"/>
      </w:pPr>
      <w:r>
        <w:rPr>
          <w:rFonts w:ascii="Times New Roman" w:hAnsi="Times New Roman" w:eastAsia="Times New Roman" w:cs="Times New Roman"/>
          <w:b/>
          <w:bCs/>
          <w:color w:val="000000"/>
          <w:sz w:val="24"/>
          <w:szCs w:val="24"/>
        </w:rPr>
        <w:t>V. Automatic Early Classification of Cassava Leaf Disease with Ensemble of Lightweight Models</w:t>
      </w:r>
    </w:p>
    <w:p>
      <w:pPr>
        <w:spacing w:after="20" w:line="480" w:lineRule="auto"/>
      </w:pPr>
      <w:r>
        <w:rPr>
          <w:rFonts w:ascii="Times New Roman" w:hAnsi="Times New Roman" w:eastAsia="Times New Roman" w:cs="Times New Roman"/>
          <w:color w:val="000000"/>
          <w:sz w:val="24"/>
          <w:szCs w:val="24"/>
        </w:rPr>
        <w:t xml:space="preserve">Authors: Kiruthika, V., Shoba, S., Sendil, M., Nagarajan, K., Punetha, D.</w:t>
      </w:r>
    </w:p>
    <w:p>
      <w:pPr>
        <w:spacing w:after="20" w:line="480" w:lineRule="auto"/>
      </w:pPr>
      <w:r>
        <w:rPr>
          <w:rFonts w:ascii="Times New Roman" w:hAnsi="Times New Roman" w:eastAsia="Times New Roman" w:cs="Times New Roman"/>
          <w:color w:val="000000"/>
          <w:sz w:val="24"/>
          <w:szCs w:val="24"/>
        </w:rPr>
        <w:t>Year: 2024 | Journal: Heliyon</w:t>
      </w:r>
    </w:p>
    <w:p>
      <w:pPr>
        <w:spacing w:after="20" w:line="480" w:lineRule="auto"/>
      </w:pPr>
      <w:r>
        <w:rPr>
          <w:rFonts w:ascii="Times New Roman" w:hAnsi="Times New Roman" w:eastAsia="Times New Roman" w:cs="Times New Roman"/>
          <w:color w:val="000000"/>
          <w:sz w:val="24"/>
          <w:szCs w:val="24"/>
        </w:rPr>
        <w:t xml:space="preserve">DOI: </w:t>
      </w:r>
      <w:hyperlink r:id="rId18">
        <w:r>
          <w:rPr>
            <w:rFonts w:ascii="Times New Roman" w:hAnsi="Times New Roman" w:eastAsia="Times New Roman" w:cs="Times New Roman"/>
            <w:color w:val="000000"/>
            <w:sz w:val="24"/>
            <w:szCs w:val="24"/>
          </w:rPr>
          <w:t>DOI link</w:t>
        </w:r>
      </w:hyperlink>
    </w:p>
    <w:p>
      <w:pPr>
        <w:spacing w:after="60" w:line="480" w:lineRule="auto"/>
      </w:pPr>
      <w:r>
        <w:rPr>
          <w:rFonts w:ascii="Times New Roman" w:hAnsi="Times New Roman" w:eastAsia="Times New Roman" w:cs="Times New Roman"/>
          <w:i/>
          <w:iCs/>
          <w:color w:val="000000"/>
          <w:sz w:val="24"/>
          <w:szCs w:val="24"/>
        </w:rPr>
        <w:t>Note: Verify directly before citing, a prior DOI attached to this title resolved to an unrelated paper</w:t>
      </w:r>
    </w:p>
    <w:p>
      <w:pPr>
        <w:spacing w:after="40" w:before="160" w:line="480" w:lineRule="auto"/>
      </w:pPr>
      <w:r>
        <w:rPr>
          <w:rFonts w:ascii="Times New Roman" w:hAnsi="Times New Roman" w:eastAsia="Times New Roman" w:cs="Times New Roman"/>
          <w:b/>
          <w:bCs/>
          <w:color w:val="000000"/>
          <w:sz w:val="24"/>
          <w:szCs w:val="24"/>
        </w:rPr>
        <w:t>VI. A Deep Learning Approach to Multi class and Multi label Cassava Leaf Disease Detection Using MobileNetV2 and Image Augmentation</w:t>
      </w:r>
    </w:p>
    <w:p>
      <w:pPr>
        <w:spacing w:after="20" w:line="480" w:lineRule="auto"/>
      </w:pPr>
      <w:r>
        <w:rPr>
          <w:rFonts w:ascii="Times New Roman" w:hAnsi="Times New Roman" w:eastAsia="Times New Roman" w:cs="Times New Roman"/>
          <w:color w:val="000000"/>
          <w:sz w:val="24"/>
          <w:szCs w:val="24"/>
        </w:rPr>
        <w:t xml:space="preserve">Authors: C. N. John, O. C. Nwokonkwo, A. I. Otuonye, I. I. Ayogu</w:t>
      </w:r>
    </w:p>
    <w:p>
      <w:pPr>
        <w:spacing w:after="20" w:line="480" w:lineRule="auto"/>
      </w:pPr>
      <w:r>
        <w:rPr>
          <w:rFonts w:ascii="Times New Roman" w:hAnsi="Times New Roman" w:eastAsia="Times New Roman" w:cs="Times New Roman"/>
          <w:color w:val="000000"/>
          <w:sz w:val="24"/>
          <w:szCs w:val="24"/>
        </w:rPr>
        <w:t>Year: 2025 | Journal: International Journal of Progressive Sciences and Technologies (IJPSAT)</w:t>
      </w:r>
    </w:p>
    <w:p>
      <w:pPr>
        <w:spacing w:after="20" w:line="480" w:lineRule="auto"/>
      </w:pPr>
      <w:r>
        <w:rPr>
          <w:rFonts w:ascii="Times New Roman" w:hAnsi="Times New Roman" w:eastAsia="Times New Roman" w:cs="Times New Roman"/>
          <w:color w:val="000000"/>
          <w:sz w:val="24"/>
          <w:szCs w:val="24"/>
        </w:rPr>
        <w:t xml:space="preserve">DOI: Link: </w:t>
      </w:r>
      <w:hyperlink r:id="rId19">
        <w:r>
          <w:rPr>
            <w:rFonts w:ascii="Times New Roman" w:hAnsi="Times New Roman" w:eastAsia="Times New Roman" w:cs="Times New Roman"/>
            <w:color w:val="000000"/>
            <w:sz w:val="24"/>
            <w:szCs w:val="24"/>
          </w:rPr>
          <w:t>source link</w:t>
        </w:r>
      </w:hyperlink>
    </w:p>
    <w:p>
      <w:pPr>
        <w:spacing w:after="60" w:line="480" w:lineRule="auto"/>
      </w:pPr>
      <w:r>
        <w:rPr>
          <w:rFonts w:ascii="Times New Roman" w:hAnsi="Times New Roman" w:eastAsia="Times New Roman" w:cs="Times New Roman"/>
          <w:i/>
          <w:iCs/>
          <w:color w:val="000000"/>
          <w:sz w:val="24"/>
          <w:szCs w:val="24"/>
        </w:rPr>
        <w:t xml:space="preserve">Note: Corrected article link (original numbering was slightly off)</w:t>
      </w:r>
    </w:p>
    <w:p>
      <w:pPr>
        <w:spacing w:after="40" w:before="160" w:line="480" w:lineRule="auto"/>
      </w:pPr>
      <w:r>
        <w:rPr>
          <w:rFonts w:ascii="Times New Roman" w:hAnsi="Times New Roman" w:eastAsia="Times New Roman" w:cs="Times New Roman"/>
          <w:b/>
          <w:bCs/>
          <w:color w:val="000000"/>
          <w:sz w:val="24"/>
          <w:szCs w:val="24"/>
        </w:rPr>
        <w:t>VIII. AI driven image classification for early detection of crop diseases</w:t>
      </w:r>
    </w:p>
    <w:p>
      <w:pPr>
        <w:spacing w:after="20" w:line="480" w:lineRule="auto"/>
      </w:pPr>
      <w:r>
        <w:rPr>
          <w:rFonts w:ascii="Times New Roman" w:hAnsi="Times New Roman" w:eastAsia="Times New Roman" w:cs="Times New Roman"/>
          <w:color w:val="000000"/>
          <w:sz w:val="24"/>
          <w:szCs w:val="24"/>
        </w:rPr>
        <w:t xml:space="preserve">Authors: R. Rajput</w:t>
      </w:r>
    </w:p>
    <w:p>
      <w:pPr>
        <w:spacing w:after="20" w:line="480" w:lineRule="auto"/>
      </w:pPr>
      <w:r>
        <w:rPr>
          <w:rFonts w:ascii="Times New Roman" w:hAnsi="Times New Roman" w:eastAsia="Times New Roman" w:cs="Times New Roman"/>
          <w:color w:val="000000"/>
          <w:sz w:val="24"/>
          <w:szCs w:val="24"/>
        </w:rPr>
        <w:t>Year: 2025 | Journal: World Journal of Advanced Research and Reviews</w:t>
      </w:r>
    </w:p>
    <w:p>
      <w:pPr>
        <w:spacing w:after="20" w:line="480" w:lineRule="auto"/>
      </w:pPr>
      <w:r>
        <w:rPr>
          <w:rFonts w:ascii="Times New Roman" w:hAnsi="Times New Roman" w:eastAsia="Times New Roman" w:cs="Times New Roman"/>
          <w:color w:val="000000"/>
          <w:sz w:val="24"/>
          <w:szCs w:val="24"/>
        </w:rPr>
        <w:t xml:space="preserve">DOI: </w:t>
      </w:r>
      <w:hyperlink r:id="rId20">
        <w:r>
          <w:rPr>
            <w:rFonts w:ascii="Times New Roman" w:hAnsi="Times New Roman" w:eastAsia="Times New Roman" w:cs="Times New Roman"/>
            <w:color w:val="000000"/>
            <w:sz w:val="24"/>
            <w:szCs w:val="24"/>
          </w:rPr>
          <w:t>DOI link</w:t>
        </w:r>
      </w:hyperlink>
    </w:p>
    <w:p>
      <w:pPr>
        <w:spacing w:after="60" w:line="480" w:lineRule="auto"/>
      </w:pPr>
      <w:r>
        <w:rPr>
          <w:rFonts w:ascii="Times New Roman" w:hAnsi="Times New Roman" w:eastAsia="Times New Roman" w:cs="Times New Roman"/>
          <w:i/>
          <w:iCs/>
          <w:color w:val="000000"/>
          <w:sz w:val="24"/>
          <w:szCs w:val="24"/>
        </w:rPr>
        <w:t>Note: The companion 2023 reference sometimes cited alongside AJAAS papers (Anjorin et al., 'Using deep learning for image based crop disease') could not be verified through any DOI given, do not cite that companion source. See entry 22 for the verified AJAAS 2026 paper.</w:t>
      </w:r>
    </w:p>
    <w:p>
      <w:pPr>
        <w:spacing w:after="40" w:before="160" w:line="480" w:lineRule="auto"/>
      </w:pPr>
      <w:r>
        <w:rPr>
          <w:rFonts w:ascii="Times New Roman" w:hAnsi="Times New Roman" w:eastAsia="Times New Roman" w:cs="Times New Roman"/>
          <w:b/>
          <w:bCs/>
          <w:color w:val="000000"/>
          <w:sz w:val="24"/>
          <w:szCs w:val="24"/>
        </w:rPr>
        <w:t>IX. [SLOT REMOVED] Classification of cassava leaf disease based on a non balanced dataset using transformer embedded ResNet</w:t>
      </w:r>
    </w:p>
    <w:p>
      <w:pPr>
        <w:spacing w:after="20" w:line="480" w:lineRule="auto"/>
      </w:pPr>
      <w:r>
        <w:rPr>
          <w:rFonts w:ascii="Times New Roman" w:hAnsi="Times New Roman" w:eastAsia="Times New Roman" w:cs="Times New Roman"/>
          <w:color w:val="000000"/>
          <w:sz w:val="24"/>
          <w:szCs w:val="24"/>
        </w:rPr>
        <w:t xml:space="preserve">Authors:, </w:t>
      </w:r>
    </w:p>
    <w:p>
      <w:pPr>
        <w:spacing w:after="20" w:line="480" w:lineRule="auto"/>
      </w:pPr>
      <w:r>
        <w:rPr>
          <w:rFonts w:ascii="Times New Roman" w:hAnsi="Times New Roman" w:eastAsia="Times New Roman" w:cs="Times New Roman"/>
          <w:color w:val="000000"/>
          <w:sz w:val="24"/>
          <w:szCs w:val="24"/>
        </w:rPr>
        <w:t xml:space="preserve">Year:, | Journal:, </w:t>
      </w:r>
    </w:p>
    <w:p>
      <w:pPr>
        <w:spacing w:after="20" w:line="480" w:lineRule="auto"/>
      </w:pPr>
      <w:r>
        <w:rPr>
          <w:rFonts w:ascii="Times New Roman" w:hAnsi="Times New Roman" w:eastAsia="Times New Roman" w:cs="Times New Roman"/>
          <w:color w:val="000000"/>
          <w:sz w:val="24"/>
          <w:szCs w:val="24"/>
        </w:rPr>
        <w:t xml:space="preserve">DOI: DROPPED</w:t>
      </w:r>
    </w:p>
    <w:p>
      <w:pPr>
        <w:spacing w:after="60" w:line="480" w:lineRule="auto"/>
      </w:pPr>
      <w:r>
        <w:rPr>
          <w:rFonts w:ascii="Times New Roman" w:hAnsi="Times New Roman" w:eastAsia="Times New Roman" w:cs="Times New Roman"/>
          <w:i/>
          <w:iCs/>
          <w:color w:val="000000"/>
          <w:sz w:val="24"/>
          <w:szCs w:val="24"/>
        </w:rPr>
        <w:t>Note: Original DOI resolved to an unrelated paper about oregano oil and poultry. No replacement was sourced for this slot, working total is 44 verified papers, not 45</w:t>
      </w:r>
    </w:p>
    <w:p>
      <w:pPr>
        <w:spacing w:after="40" w:before="160" w:line="480" w:lineRule="auto"/>
      </w:pPr>
      <w:r>
        <w:rPr>
          <w:rFonts w:ascii="Times New Roman" w:hAnsi="Times New Roman" w:eastAsia="Times New Roman" w:cs="Times New Roman"/>
          <w:b/>
          <w:bCs/>
          <w:color w:val="000000"/>
          <w:sz w:val="24"/>
          <w:szCs w:val="24"/>
        </w:rPr>
        <w:t>X. Pre Trained CNN Architectures in Yam Diseases Detection: A Deep Learning Approach</w:t>
      </w:r>
    </w:p>
    <w:p>
      <w:pPr>
        <w:spacing w:after="20" w:line="480" w:lineRule="auto"/>
      </w:pPr>
      <w:r>
        <w:rPr>
          <w:rFonts w:ascii="Times New Roman" w:hAnsi="Times New Roman" w:eastAsia="Times New Roman" w:cs="Times New Roman"/>
          <w:color w:val="000000"/>
          <w:sz w:val="24"/>
          <w:szCs w:val="24"/>
        </w:rPr>
        <w:t xml:space="preserve">Authors: See ResearchGate publication 388004707</w:t>
      </w:r>
    </w:p>
    <w:p>
      <w:pPr>
        <w:spacing w:after="20" w:line="480" w:lineRule="auto"/>
      </w:pPr>
      <w:r>
        <w:rPr>
          <w:rFonts w:ascii="Times New Roman" w:hAnsi="Times New Roman" w:eastAsia="Times New Roman" w:cs="Times New Roman"/>
          <w:color w:val="000000"/>
          <w:sz w:val="24"/>
          <w:szCs w:val="24"/>
        </w:rPr>
        <w:t>Year: 2025 | Journal: Preprint / regional publication</w:t>
      </w:r>
    </w:p>
    <w:p>
      <w:pPr>
        <w:spacing w:after="20" w:line="480" w:lineRule="auto"/>
      </w:pPr>
      <w:r>
        <w:rPr>
          <w:rFonts w:ascii="Times New Roman" w:hAnsi="Times New Roman" w:eastAsia="Times New Roman" w:cs="Times New Roman"/>
          <w:color w:val="000000"/>
          <w:sz w:val="24"/>
          <w:szCs w:val="24"/>
        </w:rPr>
        <w:t xml:space="preserve">DOI: </w:t>
      </w:r>
      <w:hyperlink r:id="rId21">
        <w:r>
          <w:rPr>
            <w:rFonts w:ascii="Times New Roman" w:hAnsi="Times New Roman" w:eastAsia="Times New Roman" w:cs="Times New Roman"/>
            <w:color w:val="000000"/>
            <w:sz w:val="24"/>
            <w:szCs w:val="24"/>
          </w:rPr>
          <w:t>source link</w:t>
        </w:r>
      </w:hyperlink>
    </w:p>
    <w:p>
      <w:pPr>
        <w:spacing w:after="60" w:line="480" w:lineRule="auto"/>
      </w:pPr>
      <w:r>
        <w:rPr>
          <w:rFonts w:ascii="Times New Roman" w:hAnsi="Times New Roman" w:eastAsia="Times New Roman" w:cs="Times New Roman"/>
          <w:i/>
          <w:iCs/>
          <w:color w:val="000000"/>
          <w:sz w:val="24"/>
          <w:szCs w:val="24"/>
        </w:rPr>
        <w:t>Note: Replacement for the RUFORUM abstracts book entry, genuine dedicated yam disease paper, Nigeria specific</w:t>
      </w:r>
    </w:p>
    <w:p>
      <w:pPr>
        <w:pStyle w:val="Heading1"/>
        <w:spacing w:after="120" w:before="300" w:line="480" w:lineRule="auto"/>
      </w:pPr>
      <w:r>
        <w:rPr>
          <w:rFonts w:ascii="Times New Roman" w:hAnsi="Times New Roman" w:eastAsia="Times New Roman" w:cs="Times New Roman"/>
          <w:color w:val="000000"/>
          <w:sz w:val="28"/>
          <w:szCs w:val="28"/>
        </w:rPr>
        <w:t xml:space="preserve">Theme 2: Maize Foliar Pathology</w:t>
      </w:r>
    </w:p>
    <w:p>
      <w:pPr>
        <w:spacing w:after="40" w:before="160" w:line="480" w:lineRule="auto"/>
      </w:pPr>
      <w:r>
        <w:rPr>
          <w:rFonts w:ascii="Times New Roman" w:hAnsi="Times New Roman" w:eastAsia="Times New Roman" w:cs="Times New Roman"/>
          <w:b/>
          <w:bCs/>
          <w:color w:val="000000"/>
          <w:sz w:val="24"/>
          <w:szCs w:val="24"/>
        </w:rPr>
        <w:t>XI. Attention embedded lightweight network for maize disease recognition</w:t>
      </w:r>
    </w:p>
    <w:p>
      <w:pPr>
        <w:spacing w:after="20" w:line="480" w:lineRule="auto"/>
      </w:pPr>
      <w:r>
        <w:rPr>
          <w:rFonts w:ascii="Times New Roman" w:hAnsi="Times New Roman" w:eastAsia="Times New Roman" w:cs="Times New Roman"/>
          <w:color w:val="000000"/>
          <w:sz w:val="24"/>
          <w:szCs w:val="24"/>
        </w:rPr>
        <w:t xml:space="preserve">Authors: J. Chen, W. Wang, D. Zhang, A. Zeb, Y. A. Nanehkaran</w:t>
      </w:r>
    </w:p>
    <w:p>
      <w:pPr>
        <w:spacing w:after="20" w:line="480" w:lineRule="auto"/>
      </w:pPr>
      <w:r>
        <w:rPr>
          <w:rFonts w:ascii="Times New Roman" w:hAnsi="Times New Roman" w:eastAsia="Times New Roman" w:cs="Times New Roman"/>
          <w:color w:val="000000"/>
          <w:sz w:val="24"/>
          <w:szCs w:val="24"/>
        </w:rPr>
        <w:t>Year: 2021 | Journal: Plant Pathology</w:t>
      </w:r>
    </w:p>
    <w:p>
      <w:pPr>
        <w:spacing w:after="60" w:line="480" w:lineRule="auto"/>
      </w:pPr>
      <w:r>
        <w:rPr>
          <w:rFonts w:ascii="Times New Roman" w:hAnsi="Times New Roman" w:eastAsia="Times New Roman" w:cs="Times New Roman"/>
          <w:color w:val="000000"/>
          <w:sz w:val="24"/>
          <w:szCs w:val="24"/>
        </w:rPr>
        <w:t xml:space="preserve">DOI: </w:t>
      </w:r>
      <w:hyperlink r:id="rId22">
        <w:r>
          <w:rPr>
            <w:rFonts w:ascii="Times New Roman" w:hAnsi="Times New Roman" w:eastAsia="Times New Roman" w:cs="Times New Roman"/>
            <w:color w:val="000000"/>
            <w:sz w:val="24"/>
            <w:szCs w:val="24"/>
          </w:rPr>
          <w:t>DOI link</w:t>
        </w:r>
      </w:hyperlink>
    </w:p>
    <w:p>
      <w:pPr>
        <w:spacing w:after="40" w:before="160" w:line="480" w:lineRule="auto"/>
      </w:pPr>
      <w:r>
        <w:rPr>
          <w:rFonts w:ascii="Times New Roman" w:hAnsi="Times New Roman" w:eastAsia="Times New Roman" w:cs="Times New Roman"/>
          <w:b/>
          <w:bCs/>
          <w:color w:val="000000"/>
          <w:sz w:val="24"/>
          <w:szCs w:val="24"/>
        </w:rPr>
        <w:t>XII. Maize leaf disease identification using deep transfer convolutional neural networks</w:t>
      </w:r>
    </w:p>
    <w:p>
      <w:pPr>
        <w:spacing w:after="20" w:line="480" w:lineRule="auto"/>
      </w:pPr>
      <w:r>
        <w:rPr>
          <w:rFonts w:ascii="Times New Roman" w:hAnsi="Times New Roman" w:eastAsia="Times New Roman" w:cs="Times New Roman"/>
          <w:color w:val="000000"/>
          <w:sz w:val="24"/>
          <w:szCs w:val="24"/>
        </w:rPr>
        <w:t xml:space="preserve">Authors: Z. Ma, et al.</w:t>
      </w:r>
    </w:p>
    <w:p>
      <w:pPr>
        <w:spacing w:after="20" w:line="480" w:lineRule="auto"/>
      </w:pPr>
      <w:r>
        <w:rPr>
          <w:rFonts w:ascii="Times New Roman" w:hAnsi="Times New Roman" w:eastAsia="Times New Roman" w:cs="Times New Roman"/>
          <w:color w:val="000000"/>
          <w:sz w:val="24"/>
          <w:szCs w:val="24"/>
        </w:rPr>
        <w:t>Year: 2022 | Journal: Int. J. Agricultural and Biological Engineering</w:t>
      </w:r>
    </w:p>
    <w:p>
      <w:pPr>
        <w:spacing w:after="60" w:line="480" w:lineRule="auto"/>
      </w:pPr>
      <w:r>
        <w:rPr>
          <w:rFonts w:ascii="Times New Roman" w:hAnsi="Times New Roman" w:eastAsia="Times New Roman" w:cs="Times New Roman"/>
          <w:color w:val="000000"/>
          <w:sz w:val="24"/>
          <w:szCs w:val="24"/>
        </w:rPr>
        <w:t xml:space="preserve">DOI: </w:t>
      </w:r>
      <w:hyperlink r:id="rId23">
        <w:r>
          <w:rPr>
            <w:rFonts w:ascii="Times New Roman" w:hAnsi="Times New Roman" w:eastAsia="Times New Roman" w:cs="Times New Roman"/>
            <w:color w:val="000000"/>
            <w:sz w:val="24"/>
            <w:szCs w:val="24"/>
          </w:rPr>
          <w:t>DOI link</w:t>
        </w:r>
      </w:hyperlink>
    </w:p>
    <w:p>
      <w:pPr>
        <w:spacing w:after="40" w:before="160" w:line="480" w:lineRule="auto"/>
      </w:pPr>
      <w:r>
        <w:rPr>
          <w:rFonts w:ascii="Times New Roman" w:hAnsi="Times New Roman" w:eastAsia="Times New Roman" w:cs="Times New Roman"/>
          <w:b/>
          <w:bCs/>
          <w:color w:val="000000"/>
          <w:sz w:val="24"/>
          <w:szCs w:val="24"/>
        </w:rPr>
        <w:t>XIII. Deep learning models for the early detection of maize streak virus and maize lethal necrosis diseases in Tanzania</w:t>
      </w:r>
    </w:p>
    <w:p>
      <w:pPr>
        <w:spacing w:after="20" w:line="480" w:lineRule="auto"/>
      </w:pPr>
      <w:r>
        <w:rPr>
          <w:rFonts w:ascii="Times New Roman" w:hAnsi="Times New Roman" w:eastAsia="Times New Roman" w:cs="Times New Roman"/>
          <w:color w:val="000000"/>
          <w:sz w:val="24"/>
          <w:szCs w:val="24"/>
        </w:rPr>
        <w:t xml:space="preserve">Authors: F. Mayo, C. Maina, M. Mgala, N. Mduma</w:t>
      </w:r>
    </w:p>
    <w:p>
      <w:pPr>
        <w:spacing w:after="20" w:line="480" w:lineRule="auto"/>
      </w:pPr>
      <w:r>
        <w:rPr>
          <w:rFonts w:ascii="Times New Roman" w:hAnsi="Times New Roman" w:eastAsia="Times New Roman" w:cs="Times New Roman"/>
          <w:color w:val="000000"/>
          <w:sz w:val="24"/>
          <w:szCs w:val="24"/>
        </w:rPr>
        <w:t>Year: 2024 | Journal: Frontiers in Artificial Intelligence</w:t>
      </w:r>
    </w:p>
    <w:p>
      <w:pPr>
        <w:spacing w:after="60" w:line="480" w:lineRule="auto"/>
      </w:pPr>
      <w:r>
        <w:rPr>
          <w:rFonts w:ascii="Times New Roman" w:hAnsi="Times New Roman" w:eastAsia="Times New Roman" w:cs="Times New Roman"/>
          <w:color w:val="000000"/>
          <w:sz w:val="24"/>
          <w:szCs w:val="24"/>
        </w:rPr>
        <w:t xml:space="preserve">DOI: </w:t>
      </w:r>
      <w:hyperlink r:id="rId24">
        <w:r>
          <w:rPr>
            <w:rFonts w:ascii="Times New Roman" w:hAnsi="Times New Roman" w:eastAsia="Times New Roman" w:cs="Times New Roman"/>
            <w:color w:val="000000"/>
            <w:sz w:val="24"/>
            <w:szCs w:val="24"/>
          </w:rPr>
          <w:t>DOI link</w:t>
        </w:r>
      </w:hyperlink>
    </w:p>
    <w:p>
      <w:pPr>
        <w:pStyle w:val="Heading1"/>
        <w:spacing w:after="120" w:before="300" w:line="480" w:lineRule="auto"/>
      </w:pPr>
      <w:r>
        <w:rPr>
          <w:rFonts w:ascii="Times New Roman" w:hAnsi="Times New Roman" w:eastAsia="Times New Roman" w:cs="Times New Roman"/>
          <w:color w:val="000000"/>
          <w:sz w:val="28"/>
          <w:szCs w:val="28"/>
        </w:rPr>
        <w:t xml:space="preserve">Theme 3: Root Crop Pathology (Taro &amp; Yam)</w:t>
      </w:r>
    </w:p>
    <w:p>
      <w:pPr>
        <w:spacing w:after="40" w:before="160" w:line="480" w:lineRule="auto"/>
      </w:pPr>
      <w:r>
        <w:rPr>
          <w:rFonts w:ascii="Times New Roman" w:hAnsi="Times New Roman" w:eastAsia="Times New Roman" w:cs="Times New Roman"/>
          <w:b/>
          <w:bCs/>
          <w:color w:val="000000"/>
          <w:sz w:val="24"/>
          <w:szCs w:val="24"/>
        </w:rPr>
        <w:t>XIV. An object detection solution for early detection of taro leaf blight disease in the West African sub region</w:t>
      </w:r>
    </w:p>
    <w:p>
      <w:pPr>
        <w:spacing w:after="20" w:line="480" w:lineRule="auto"/>
      </w:pPr>
      <w:r>
        <w:rPr>
          <w:rFonts w:ascii="Times New Roman" w:hAnsi="Times New Roman" w:eastAsia="Times New Roman" w:cs="Times New Roman"/>
          <w:color w:val="000000"/>
          <w:sz w:val="24"/>
          <w:szCs w:val="24"/>
        </w:rPr>
        <w:t>Authors: C. B. Nwaneto, C. Yinka Banjo, O. Ugot</w:t>
      </w:r>
    </w:p>
    <w:p>
      <w:pPr>
        <w:spacing w:after="20" w:line="480" w:lineRule="auto"/>
      </w:pPr>
      <w:r>
        <w:rPr>
          <w:rFonts w:ascii="Times New Roman" w:hAnsi="Times New Roman" w:eastAsia="Times New Roman" w:cs="Times New Roman"/>
          <w:color w:val="000000"/>
          <w:sz w:val="24"/>
          <w:szCs w:val="24"/>
        </w:rPr>
        <w:t>Year: 2025 | Journal: Franklin Open</w:t>
      </w:r>
    </w:p>
    <w:p>
      <w:pPr>
        <w:spacing w:after="60" w:line="480" w:lineRule="auto"/>
      </w:pPr>
      <w:r>
        <w:rPr>
          <w:rFonts w:ascii="Times New Roman" w:hAnsi="Times New Roman" w:eastAsia="Times New Roman" w:cs="Times New Roman"/>
          <w:color w:val="000000"/>
          <w:sz w:val="24"/>
          <w:szCs w:val="24"/>
        </w:rPr>
        <w:t xml:space="preserve">DOI: </w:t>
      </w:r>
      <w:hyperlink r:id="rId25">
        <w:r>
          <w:rPr>
            <w:rFonts w:ascii="Times New Roman" w:hAnsi="Times New Roman" w:eastAsia="Times New Roman" w:cs="Times New Roman"/>
            <w:color w:val="000000"/>
            <w:sz w:val="24"/>
            <w:szCs w:val="24"/>
          </w:rPr>
          <w:t>DOI link</w:t>
        </w:r>
      </w:hyperlink>
    </w:p>
    <w:p>
      <w:pPr>
        <w:spacing w:after="40" w:before="160" w:line="480" w:lineRule="auto"/>
      </w:pPr>
      <w:r>
        <w:rPr>
          <w:rFonts w:ascii="Times New Roman" w:hAnsi="Times New Roman" w:eastAsia="Times New Roman" w:cs="Times New Roman"/>
          <w:b/>
          <w:bCs/>
          <w:color w:val="000000"/>
          <w:sz w:val="24"/>
          <w:szCs w:val="24"/>
        </w:rPr>
        <w:t>XV. Adapting Deep Learning in Early Yam Disease Detection Using Lenet 5 (Adam Optimizer) CNN Architecture</w:t>
      </w:r>
    </w:p>
    <w:p>
      <w:pPr>
        <w:spacing w:after="20" w:line="480" w:lineRule="auto"/>
      </w:pPr>
      <w:r>
        <w:rPr>
          <w:rFonts w:ascii="Times New Roman" w:hAnsi="Times New Roman" w:eastAsia="Times New Roman" w:cs="Times New Roman"/>
          <w:color w:val="000000"/>
          <w:sz w:val="24"/>
          <w:szCs w:val="24"/>
        </w:rPr>
        <w:t xml:space="preserve">Authors: O. P. Etaba, J. J. A. Abubakar, G. A. Ishaya, A. Enyetere</w:t>
      </w:r>
    </w:p>
    <w:p>
      <w:pPr>
        <w:spacing w:after="20" w:line="480" w:lineRule="auto"/>
      </w:pPr>
      <w:r>
        <w:rPr>
          <w:rFonts w:ascii="Times New Roman" w:hAnsi="Times New Roman" w:eastAsia="Times New Roman" w:cs="Times New Roman"/>
          <w:color w:val="000000"/>
          <w:sz w:val="24"/>
          <w:szCs w:val="24"/>
        </w:rPr>
        <w:t>Year: 2025 | Journal: Int. J. Current Science Research and Review</w:t>
      </w:r>
    </w:p>
    <w:p>
      <w:pPr>
        <w:spacing w:after="60" w:line="480" w:lineRule="auto"/>
      </w:pPr>
      <w:r>
        <w:rPr>
          <w:rFonts w:ascii="Times New Roman" w:hAnsi="Times New Roman" w:eastAsia="Times New Roman" w:cs="Times New Roman"/>
          <w:color w:val="000000"/>
          <w:sz w:val="24"/>
          <w:szCs w:val="24"/>
        </w:rPr>
        <w:t xml:space="preserve">DOI: </w:t>
      </w:r>
      <w:hyperlink r:id="rId26">
        <w:r>
          <w:rPr>
            <w:rFonts w:ascii="Times New Roman" w:hAnsi="Times New Roman" w:eastAsia="Times New Roman" w:cs="Times New Roman"/>
            <w:color w:val="000000"/>
            <w:sz w:val="24"/>
            <w:szCs w:val="24"/>
          </w:rPr>
          <w:t>DOI link</w:t>
        </w:r>
      </w:hyperlink>
    </w:p>
    <w:p>
      <w:pPr>
        <w:spacing w:after="40" w:before="160" w:line="480" w:lineRule="auto"/>
      </w:pPr>
      <w:r>
        <w:rPr>
          <w:rFonts w:ascii="Times New Roman" w:hAnsi="Times New Roman" w:eastAsia="Times New Roman" w:cs="Times New Roman"/>
          <w:b/>
          <w:bCs/>
          <w:color w:val="000000"/>
          <w:sz w:val="24"/>
          <w:szCs w:val="24"/>
        </w:rPr>
        <w:t>XVI. BiSeNeXt, a yam leaf and disease segmentation method based on an improved BiSeNetV2 in complex scenes</w:t>
      </w:r>
    </w:p>
    <w:p>
      <w:pPr>
        <w:spacing w:after="20" w:line="480" w:lineRule="auto"/>
      </w:pPr>
      <w:r>
        <w:rPr>
          <w:rFonts w:ascii="Times New Roman" w:hAnsi="Times New Roman" w:eastAsia="Times New Roman" w:cs="Times New Roman"/>
          <w:color w:val="000000"/>
          <w:sz w:val="24"/>
          <w:szCs w:val="24"/>
        </w:rPr>
        <w:t xml:space="preserve">Authors: B. Lu, et al.</w:t>
      </w:r>
    </w:p>
    <w:p>
      <w:pPr>
        <w:spacing w:after="20" w:line="480" w:lineRule="auto"/>
      </w:pPr>
      <w:r>
        <w:rPr>
          <w:rFonts w:ascii="Times New Roman" w:hAnsi="Times New Roman" w:eastAsia="Times New Roman" w:cs="Times New Roman"/>
          <w:color w:val="000000"/>
          <w:sz w:val="24"/>
          <w:szCs w:val="24"/>
        </w:rPr>
        <w:t>Year: 2025 | Journal: Frontiers in Plant Science</w:t>
      </w:r>
    </w:p>
    <w:p>
      <w:pPr>
        <w:spacing w:after="60" w:line="480" w:lineRule="auto"/>
      </w:pPr>
      <w:r>
        <w:rPr>
          <w:rFonts w:ascii="Times New Roman" w:hAnsi="Times New Roman" w:eastAsia="Times New Roman" w:cs="Times New Roman"/>
          <w:color w:val="000000"/>
          <w:sz w:val="24"/>
          <w:szCs w:val="24"/>
        </w:rPr>
        <w:t xml:space="preserve">DOI: </w:t>
      </w:r>
      <w:hyperlink r:id="rId27">
        <w:r>
          <w:rPr>
            <w:rFonts w:ascii="Times New Roman" w:hAnsi="Times New Roman" w:eastAsia="Times New Roman" w:cs="Times New Roman"/>
            <w:color w:val="000000"/>
            <w:sz w:val="24"/>
            <w:szCs w:val="24"/>
          </w:rPr>
          <w:t>DOI link</w:t>
        </w:r>
      </w:hyperlink>
    </w:p>
    <w:p>
      <w:pPr>
        <w:spacing w:after="40" w:before="160" w:line="480" w:lineRule="auto"/>
      </w:pPr>
      <w:r>
        <w:rPr>
          <w:rFonts w:ascii="Times New Roman" w:hAnsi="Times New Roman" w:eastAsia="Times New Roman" w:cs="Times New Roman"/>
          <w:b/>
          <w:bCs/>
          <w:color w:val="000000"/>
          <w:sz w:val="24"/>
          <w:szCs w:val="24"/>
        </w:rPr>
        <w:t>XVII. Genetic enhancement of root, tuber and cereal crops via pangenomics, multi omics integration and AI driven prediction</w:t>
      </w:r>
    </w:p>
    <w:p>
      <w:pPr>
        <w:spacing w:after="20" w:line="480" w:lineRule="auto"/>
      </w:pPr>
      <w:r>
        <w:rPr>
          <w:rFonts w:ascii="Times New Roman" w:hAnsi="Times New Roman" w:eastAsia="Times New Roman" w:cs="Times New Roman"/>
          <w:color w:val="000000"/>
          <w:sz w:val="24"/>
          <w:szCs w:val="24"/>
        </w:rPr>
        <w:t xml:space="preserve">Authors: S. Diakite, P. E. Norman, L. Kamara, N. Pehlivan, M. Zargar</w:t>
      </w:r>
    </w:p>
    <w:p>
      <w:pPr>
        <w:spacing w:after="20" w:line="480" w:lineRule="auto"/>
      </w:pPr>
      <w:r>
        <w:rPr>
          <w:rFonts w:ascii="Times New Roman" w:hAnsi="Times New Roman" w:eastAsia="Times New Roman" w:cs="Times New Roman"/>
          <w:color w:val="000000"/>
          <w:sz w:val="24"/>
          <w:szCs w:val="24"/>
        </w:rPr>
        <w:t>Year: 2026 | Journal: Frontiers in Plant Science</w:t>
      </w:r>
    </w:p>
    <w:p>
      <w:pPr>
        <w:spacing w:after="60" w:line="480" w:lineRule="auto"/>
      </w:pPr>
      <w:r>
        <w:rPr>
          <w:rFonts w:ascii="Times New Roman" w:hAnsi="Times New Roman" w:eastAsia="Times New Roman" w:cs="Times New Roman"/>
          <w:color w:val="000000"/>
          <w:sz w:val="24"/>
          <w:szCs w:val="24"/>
        </w:rPr>
        <w:t xml:space="preserve">DOI: </w:t>
      </w:r>
      <w:hyperlink r:id="rId28">
        <w:r>
          <w:rPr>
            <w:rFonts w:ascii="Times New Roman" w:hAnsi="Times New Roman" w:eastAsia="Times New Roman" w:cs="Times New Roman"/>
            <w:color w:val="000000"/>
            <w:sz w:val="24"/>
            <w:szCs w:val="24"/>
          </w:rPr>
          <w:t>DOI link</w:t>
        </w:r>
      </w:hyperlink>
    </w:p>
    <w:p>
      <w:pPr>
        <w:pStyle w:val="Heading1"/>
        <w:spacing w:after="120" w:before="300" w:line="480" w:lineRule="auto"/>
      </w:pPr>
      <w:r>
        <w:rPr>
          <w:rFonts w:ascii="Times New Roman" w:hAnsi="Times New Roman" w:eastAsia="Times New Roman" w:cs="Times New Roman"/>
          <w:color w:val="000000"/>
          <w:sz w:val="28"/>
          <w:szCs w:val="28"/>
        </w:rPr>
        <w:t>Theme 4: Multi Crop, ViT Methods &amp; Tomato/Pepper/Potato</w:t>
      </w:r>
    </w:p>
    <w:p>
      <w:pPr>
        <w:spacing w:after="40" w:before="160" w:line="480" w:lineRule="auto"/>
      </w:pPr>
      <w:r>
        <w:rPr>
          <w:rFonts w:ascii="Times New Roman" w:hAnsi="Times New Roman" w:eastAsia="Times New Roman" w:cs="Times New Roman"/>
          <w:b/>
          <w:bCs/>
          <w:color w:val="000000"/>
          <w:sz w:val="24"/>
          <w:szCs w:val="24"/>
        </w:rPr>
        <w:t>XVIII. An Image is Worth 16x16 Words: Transformers for Image Recognition at Scale</w:t>
      </w:r>
    </w:p>
    <w:p>
      <w:pPr>
        <w:spacing w:after="20" w:line="480" w:lineRule="auto"/>
      </w:pPr>
      <w:r>
        <w:rPr>
          <w:rFonts w:ascii="Times New Roman" w:hAnsi="Times New Roman" w:eastAsia="Times New Roman" w:cs="Times New Roman"/>
          <w:color w:val="000000"/>
          <w:sz w:val="24"/>
          <w:szCs w:val="24"/>
        </w:rPr>
        <w:t xml:space="preserve">Authors: A. Dosovitskiy, et al.</w:t>
      </w:r>
    </w:p>
    <w:p>
      <w:pPr>
        <w:spacing w:after="20" w:line="480" w:lineRule="auto"/>
      </w:pPr>
      <w:r>
        <w:rPr>
          <w:rFonts w:ascii="Times New Roman" w:hAnsi="Times New Roman" w:eastAsia="Times New Roman" w:cs="Times New Roman"/>
          <w:color w:val="000000"/>
          <w:sz w:val="24"/>
          <w:szCs w:val="24"/>
        </w:rPr>
        <w:t>Year: 2021 | Journal: ICLR / arXiv</w:t>
      </w:r>
    </w:p>
    <w:p>
      <w:pPr>
        <w:spacing w:after="20" w:line="480" w:lineRule="auto"/>
      </w:pPr>
      <w:r>
        <w:rPr>
          <w:rFonts w:ascii="Times New Roman" w:hAnsi="Times New Roman" w:eastAsia="Times New Roman" w:cs="Times New Roman"/>
          <w:color w:val="000000"/>
          <w:sz w:val="24"/>
          <w:szCs w:val="24"/>
        </w:rPr>
        <w:t xml:space="preserve">DOI: </w:t>
      </w:r>
      <w:hyperlink r:id="rId29">
        <w:r>
          <w:rPr>
            <w:rFonts w:ascii="Times New Roman" w:hAnsi="Times New Roman" w:eastAsia="Times New Roman" w:cs="Times New Roman"/>
            <w:color w:val="000000"/>
            <w:sz w:val="24"/>
            <w:szCs w:val="24"/>
          </w:rPr>
          <w:t>source link</w:t>
        </w:r>
      </w:hyperlink>
    </w:p>
    <w:p>
      <w:pPr>
        <w:spacing w:after="60" w:line="480" w:lineRule="auto"/>
      </w:pPr>
      <w:r>
        <w:rPr>
          <w:rFonts w:ascii="Times New Roman" w:hAnsi="Times New Roman" w:eastAsia="Times New Roman" w:cs="Times New Roman"/>
          <w:i/>
          <w:iCs/>
          <w:color w:val="000000"/>
          <w:sz w:val="24"/>
          <w:szCs w:val="24"/>
        </w:rPr>
        <w:t>Note: Foundational ViT paper, cite regardless of recency rule, as with any foundational architecture reference</w:t>
      </w:r>
    </w:p>
    <w:p>
      <w:pPr>
        <w:spacing w:after="40" w:before="160" w:line="480" w:lineRule="auto"/>
      </w:pPr>
      <w:r>
        <w:rPr>
          <w:rFonts w:ascii="Times New Roman" w:hAnsi="Times New Roman" w:eastAsia="Times New Roman" w:cs="Times New Roman"/>
          <w:b/>
          <w:bCs/>
          <w:color w:val="000000"/>
          <w:sz w:val="24"/>
          <w:szCs w:val="24"/>
        </w:rPr>
        <w:t>XIX. A Hybrid Deep Learning Framework for Accurate and Efficient Detection of Potato Leaf Diseases</w:t>
      </w:r>
    </w:p>
    <w:p>
      <w:pPr>
        <w:spacing w:after="20" w:line="480" w:lineRule="auto"/>
      </w:pPr>
      <w:r>
        <w:rPr>
          <w:rFonts w:ascii="Times New Roman" w:hAnsi="Times New Roman" w:eastAsia="Times New Roman" w:cs="Times New Roman"/>
          <w:color w:val="000000"/>
          <w:sz w:val="24"/>
          <w:szCs w:val="24"/>
        </w:rPr>
        <w:t xml:space="preserve">Authors: G. D. Bhavani, M. M. V. Chalapathi</w:t>
      </w:r>
    </w:p>
    <w:p>
      <w:pPr>
        <w:spacing w:after="20" w:line="480" w:lineRule="auto"/>
      </w:pPr>
      <w:r>
        <w:rPr>
          <w:rFonts w:ascii="Times New Roman" w:hAnsi="Times New Roman" w:eastAsia="Times New Roman" w:cs="Times New Roman"/>
          <w:color w:val="000000"/>
          <w:sz w:val="24"/>
          <w:szCs w:val="24"/>
        </w:rPr>
        <w:t>Year: 2025 | Journal: Journal of Theoretical and Applied Information Technology (JATIT)</w:t>
      </w:r>
    </w:p>
    <w:p>
      <w:pPr>
        <w:spacing w:after="20" w:line="480" w:lineRule="auto"/>
      </w:pPr>
      <w:r>
        <w:rPr>
          <w:rFonts w:ascii="Times New Roman" w:hAnsi="Times New Roman" w:eastAsia="Times New Roman" w:cs="Times New Roman"/>
          <w:color w:val="000000"/>
          <w:sz w:val="24"/>
          <w:szCs w:val="24"/>
        </w:rPr>
        <w:t xml:space="preserve">DOI: </w:t>
      </w:r>
      <w:hyperlink r:id="rId30">
        <w:r>
          <w:rPr>
            <w:rFonts w:ascii="Times New Roman" w:hAnsi="Times New Roman" w:eastAsia="Times New Roman" w:cs="Times New Roman"/>
            <w:color w:val="000000"/>
            <w:sz w:val="24"/>
            <w:szCs w:val="24"/>
          </w:rPr>
          <w:t>source link</w:t>
        </w:r>
      </w:hyperlink>
    </w:p>
    <w:p>
      <w:pPr>
        <w:spacing w:after="60" w:line="480" w:lineRule="auto"/>
      </w:pPr>
      <w:r>
        <w:rPr>
          <w:rFonts w:ascii="Times New Roman" w:hAnsi="Times New Roman" w:eastAsia="Times New Roman" w:cs="Times New Roman"/>
          <w:i/>
          <w:iCs/>
          <w:color w:val="000000"/>
          <w:sz w:val="24"/>
          <w:szCs w:val="24"/>
        </w:rPr>
        <w:t xml:space="preserve">Note: Corrected link (original article number was slightly off)</w:t>
      </w:r>
    </w:p>
    <w:p>
      <w:pPr>
        <w:spacing w:after="40" w:before="160" w:line="480" w:lineRule="auto"/>
      </w:pPr>
      <w:r>
        <w:rPr>
          <w:rFonts w:ascii="Times New Roman" w:hAnsi="Times New Roman" w:eastAsia="Times New Roman" w:cs="Times New Roman"/>
          <w:b/>
          <w:bCs/>
          <w:color w:val="000000"/>
          <w:sz w:val="24"/>
          <w:szCs w:val="24"/>
        </w:rPr>
        <w:t>XX. EfficientRMT Net, An Efficient ResNet 50 and Vision Transformers Approach for Classifying Potato Plant Leaf Diseases</w:t>
      </w:r>
    </w:p>
    <w:p>
      <w:pPr>
        <w:spacing w:after="20" w:line="480" w:lineRule="auto"/>
      </w:pPr>
      <w:r>
        <w:rPr>
          <w:rFonts w:ascii="Times New Roman" w:hAnsi="Times New Roman" w:eastAsia="Times New Roman" w:cs="Times New Roman"/>
          <w:color w:val="000000"/>
          <w:sz w:val="24"/>
          <w:szCs w:val="24"/>
        </w:rPr>
        <w:t xml:space="preserve">Authors: K. Shaheed, et al.</w:t>
      </w:r>
    </w:p>
    <w:p>
      <w:pPr>
        <w:spacing w:after="20" w:line="480" w:lineRule="auto"/>
      </w:pPr>
      <w:r>
        <w:rPr>
          <w:rFonts w:ascii="Times New Roman" w:hAnsi="Times New Roman" w:eastAsia="Times New Roman" w:cs="Times New Roman"/>
          <w:color w:val="000000"/>
          <w:sz w:val="24"/>
          <w:szCs w:val="24"/>
        </w:rPr>
        <w:t>Year: 2023 | Journal: Sensors</w:t>
      </w:r>
    </w:p>
    <w:p>
      <w:pPr>
        <w:spacing w:after="60" w:line="480" w:lineRule="auto"/>
      </w:pPr>
      <w:r>
        <w:rPr>
          <w:rFonts w:ascii="Times New Roman" w:hAnsi="Times New Roman" w:eastAsia="Times New Roman" w:cs="Times New Roman"/>
          <w:color w:val="000000"/>
          <w:sz w:val="24"/>
          <w:szCs w:val="24"/>
        </w:rPr>
        <w:t xml:space="preserve">DOI: </w:t>
      </w:r>
      <w:hyperlink r:id="rId31">
        <w:r>
          <w:rPr>
            <w:rFonts w:ascii="Times New Roman" w:hAnsi="Times New Roman" w:eastAsia="Times New Roman" w:cs="Times New Roman"/>
            <w:color w:val="000000"/>
            <w:sz w:val="24"/>
            <w:szCs w:val="24"/>
          </w:rPr>
          <w:t>DOI link</w:t>
        </w:r>
      </w:hyperlink>
    </w:p>
    <w:p>
      <w:pPr>
        <w:spacing w:after="40" w:before="160" w:line="480" w:lineRule="auto"/>
      </w:pPr>
      <w:r>
        <w:rPr>
          <w:rFonts w:ascii="Times New Roman" w:hAnsi="Times New Roman" w:eastAsia="Times New Roman" w:cs="Times New Roman"/>
          <w:b/>
          <w:bCs/>
          <w:color w:val="000000"/>
          <w:sz w:val="24"/>
          <w:szCs w:val="24"/>
        </w:rPr>
        <w:t>XXI. A Systematic Review of Deep Learning Based Object Detection in Agriculture: Methods, Challenges, and Future Directions</w:t>
      </w:r>
    </w:p>
    <w:p>
      <w:pPr>
        <w:spacing w:after="20" w:line="480" w:lineRule="auto"/>
      </w:pPr>
      <w:r>
        <w:rPr>
          <w:rFonts w:ascii="Times New Roman" w:hAnsi="Times New Roman" w:eastAsia="Times New Roman" w:cs="Times New Roman"/>
          <w:color w:val="000000"/>
          <w:sz w:val="24"/>
          <w:szCs w:val="24"/>
        </w:rPr>
        <w:t xml:space="preserve">Authors: Tech Science Press</w:t>
      </w:r>
    </w:p>
    <w:p>
      <w:pPr>
        <w:spacing w:after="20" w:line="480" w:lineRule="auto"/>
      </w:pPr>
      <w:r>
        <w:rPr>
          <w:rFonts w:ascii="Times New Roman" w:hAnsi="Times New Roman" w:eastAsia="Times New Roman" w:cs="Times New Roman"/>
          <w:color w:val="000000"/>
          <w:sz w:val="24"/>
          <w:szCs w:val="24"/>
        </w:rPr>
        <w:t>Year: 2025 | Journal: Computers, Materials &amp; Continua</w:t>
      </w:r>
    </w:p>
    <w:p>
      <w:pPr>
        <w:spacing w:after="60" w:line="480" w:lineRule="auto"/>
      </w:pPr>
      <w:r>
        <w:rPr>
          <w:rFonts w:ascii="Times New Roman" w:hAnsi="Times New Roman" w:eastAsia="Times New Roman" w:cs="Times New Roman"/>
          <w:color w:val="000000"/>
          <w:sz w:val="24"/>
          <w:szCs w:val="24"/>
        </w:rPr>
        <w:t xml:space="preserve">DOI: </w:t>
      </w:r>
      <w:hyperlink r:id="rId32">
        <w:r>
          <w:rPr>
            <w:rFonts w:ascii="Times New Roman" w:hAnsi="Times New Roman" w:eastAsia="Times New Roman" w:cs="Times New Roman"/>
            <w:color w:val="000000"/>
            <w:sz w:val="24"/>
            <w:szCs w:val="24"/>
          </w:rPr>
          <w:t>DOI link</w:t>
        </w:r>
      </w:hyperlink>
    </w:p>
    <w:p>
      <w:pPr>
        <w:spacing w:after="40" w:before="160" w:line="480" w:lineRule="auto"/>
      </w:pPr>
      <w:r>
        <w:rPr>
          <w:rFonts w:ascii="Times New Roman" w:hAnsi="Times New Roman" w:eastAsia="Times New Roman" w:cs="Times New Roman"/>
          <w:b/>
          <w:bCs/>
          <w:color w:val="000000"/>
          <w:sz w:val="24"/>
          <w:szCs w:val="24"/>
        </w:rPr>
        <w:t>XXII. AN AI DRIVEN IMAGE RECOGNITION SYSTEM FOR EARLY DETECTION OF CROP DISEASES USING A CONVOLUTIONAL NEURAL NETWORK</w:t>
      </w:r>
    </w:p>
    <w:p>
      <w:pPr>
        <w:spacing w:after="20" w:line="480" w:lineRule="auto"/>
      </w:pPr>
      <w:r>
        <w:rPr>
          <w:rFonts w:ascii="Times New Roman" w:hAnsi="Times New Roman" w:eastAsia="Times New Roman" w:cs="Times New Roman"/>
          <w:color w:val="000000"/>
          <w:sz w:val="24"/>
          <w:szCs w:val="24"/>
        </w:rPr>
        <w:t xml:space="preserve">Authors: A. B. Muhammed, I. O. Bolarinwa, O. A. Abolade, A. A. Olamide, A. Y. Jiddah, A. T. Samuel</w:t>
      </w:r>
    </w:p>
    <w:p>
      <w:pPr>
        <w:spacing w:after="20" w:line="480" w:lineRule="auto"/>
      </w:pPr>
      <w:r>
        <w:rPr>
          <w:rFonts w:ascii="Times New Roman" w:hAnsi="Times New Roman" w:eastAsia="Times New Roman" w:cs="Times New Roman"/>
          <w:color w:val="000000"/>
          <w:sz w:val="24"/>
          <w:szCs w:val="24"/>
        </w:rPr>
        <w:t>Year: 2026 | Journal: African Journal of Agriculture and Allied Sciences (AJAAS)</w:t>
      </w:r>
    </w:p>
    <w:p>
      <w:pPr>
        <w:spacing w:after="60" w:line="480" w:lineRule="auto"/>
      </w:pPr>
      <w:r>
        <w:rPr>
          <w:rFonts w:ascii="Times New Roman" w:hAnsi="Times New Roman" w:eastAsia="Times New Roman" w:cs="Times New Roman"/>
          <w:color w:val="000000"/>
          <w:sz w:val="24"/>
          <w:szCs w:val="24"/>
        </w:rPr>
        <w:t xml:space="preserve">DOI: </w:t>
      </w:r>
      <w:hyperlink r:id="rId33">
        <w:r>
          <w:rPr>
            <w:rFonts w:ascii="Times New Roman" w:hAnsi="Times New Roman" w:eastAsia="Times New Roman" w:cs="Times New Roman"/>
            <w:color w:val="000000"/>
            <w:sz w:val="24"/>
            <w:szCs w:val="24"/>
          </w:rPr>
          <w:t>DOI link</w:t>
        </w:r>
      </w:hyperlink>
    </w:p>
    <w:p>
      <w:pPr>
        <w:spacing w:after="40" w:before="160" w:line="480" w:lineRule="auto"/>
      </w:pPr>
      <w:r>
        <w:rPr>
          <w:rFonts w:ascii="Times New Roman" w:hAnsi="Times New Roman" w:eastAsia="Times New Roman" w:cs="Times New Roman"/>
          <w:b/>
          <w:bCs/>
          <w:color w:val="000000"/>
          <w:sz w:val="24"/>
          <w:szCs w:val="24"/>
        </w:rPr>
        <w:t>XXIII. CAJU: An Explainable Hybrid CNN Transformer Framework for Cashew Leaf Disease Detection and Practical Deployment</w:t>
      </w:r>
    </w:p>
    <w:p>
      <w:pPr>
        <w:spacing w:after="20" w:line="480" w:lineRule="auto"/>
      </w:pPr>
      <w:r>
        <w:rPr>
          <w:rFonts w:ascii="Times New Roman" w:hAnsi="Times New Roman" w:eastAsia="Times New Roman" w:cs="Times New Roman"/>
          <w:color w:val="000000"/>
          <w:sz w:val="24"/>
          <w:szCs w:val="24"/>
        </w:rPr>
        <w:t xml:space="preserve">Authors: M. M. Hamza</w:t>
      </w:r>
    </w:p>
    <w:p>
      <w:pPr>
        <w:spacing w:after="20" w:line="480" w:lineRule="auto"/>
      </w:pPr>
      <w:r>
        <w:rPr>
          <w:rFonts w:ascii="Times New Roman" w:hAnsi="Times New Roman" w:eastAsia="Times New Roman" w:cs="Times New Roman"/>
          <w:color w:val="000000"/>
          <w:sz w:val="24"/>
          <w:szCs w:val="24"/>
        </w:rPr>
        <w:t>Year: 2026 | Journal: Research Square (Preprint)</w:t>
      </w:r>
    </w:p>
    <w:p>
      <w:pPr>
        <w:spacing w:after="60" w:line="480" w:lineRule="auto"/>
      </w:pPr>
      <w:r>
        <w:rPr>
          <w:rFonts w:ascii="Times New Roman" w:hAnsi="Times New Roman" w:eastAsia="Times New Roman" w:cs="Times New Roman"/>
          <w:color w:val="000000"/>
          <w:sz w:val="24"/>
          <w:szCs w:val="24"/>
        </w:rPr>
        <w:t xml:space="preserve">DOI: </w:t>
      </w:r>
      <w:hyperlink r:id="rId34">
        <w:r>
          <w:rPr>
            <w:rFonts w:ascii="Times New Roman" w:hAnsi="Times New Roman" w:eastAsia="Times New Roman" w:cs="Times New Roman"/>
            <w:color w:val="000000"/>
            <w:sz w:val="24"/>
            <w:szCs w:val="24"/>
          </w:rPr>
          <w:t>DOI link</w:t>
        </w:r>
      </w:hyperlink>
    </w:p>
    <w:p>
      <w:pPr>
        <w:spacing w:after="40" w:before="160" w:line="480" w:lineRule="auto"/>
      </w:pPr>
      <w:r>
        <w:rPr>
          <w:rFonts w:ascii="Times New Roman" w:hAnsi="Times New Roman" w:eastAsia="Times New Roman" w:cs="Times New Roman"/>
          <w:b/>
          <w:bCs/>
          <w:color w:val="000000"/>
          <w:sz w:val="24"/>
          <w:szCs w:val="24"/>
        </w:rPr>
        <w:t>XXIV. PL DINO: an improved transformer based method for plant leaf disease detection</w:t>
      </w:r>
    </w:p>
    <w:p>
      <w:pPr>
        <w:spacing w:after="20" w:line="480" w:lineRule="auto"/>
      </w:pPr>
      <w:r>
        <w:rPr>
          <w:rFonts w:ascii="Times New Roman" w:hAnsi="Times New Roman" w:eastAsia="Times New Roman" w:cs="Times New Roman"/>
          <w:color w:val="000000"/>
          <w:sz w:val="24"/>
          <w:szCs w:val="24"/>
        </w:rPr>
        <w:t xml:space="preserve">Authors: W. Li, et al.</w:t>
      </w:r>
    </w:p>
    <w:p>
      <w:pPr>
        <w:spacing w:after="20" w:line="480" w:lineRule="auto"/>
      </w:pPr>
      <w:r>
        <w:rPr>
          <w:rFonts w:ascii="Times New Roman" w:hAnsi="Times New Roman" w:eastAsia="Times New Roman" w:cs="Times New Roman"/>
          <w:color w:val="000000"/>
          <w:sz w:val="24"/>
          <w:szCs w:val="24"/>
        </w:rPr>
        <w:t>Year: 2024 | Journal: Agriculture (MDPI)</w:t>
      </w:r>
    </w:p>
    <w:p>
      <w:pPr>
        <w:spacing w:after="60" w:line="480" w:lineRule="auto"/>
      </w:pPr>
      <w:r>
        <w:rPr>
          <w:rFonts w:ascii="Times New Roman" w:hAnsi="Times New Roman" w:eastAsia="Times New Roman" w:cs="Times New Roman"/>
          <w:color w:val="000000"/>
          <w:sz w:val="24"/>
          <w:szCs w:val="24"/>
        </w:rPr>
        <w:t xml:space="preserve">DOI: </w:t>
      </w:r>
      <w:hyperlink r:id="rId35">
        <w:r>
          <w:rPr>
            <w:rFonts w:ascii="Times New Roman" w:hAnsi="Times New Roman" w:eastAsia="Times New Roman" w:cs="Times New Roman"/>
            <w:color w:val="000000"/>
            <w:sz w:val="24"/>
            <w:szCs w:val="24"/>
          </w:rPr>
          <w:t>DOI link</w:t>
        </w:r>
      </w:hyperlink>
    </w:p>
    <w:p>
      <w:pPr>
        <w:spacing w:after="40" w:before="160" w:line="480" w:lineRule="auto"/>
      </w:pPr>
      <w:r>
        <w:rPr>
          <w:rFonts w:ascii="Times New Roman" w:hAnsi="Times New Roman" w:eastAsia="Times New Roman" w:cs="Times New Roman"/>
          <w:b/>
          <w:bCs/>
          <w:color w:val="000000"/>
          <w:sz w:val="24"/>
          <w:szCs w:val="24"/>
        </w:rPr>
        <w:t>XXV. Attention score based multi vision transformer technique for plant disease classification</w:t>
      </w:r>
    </w:p>
    <w:p>
      <w:pPr>
        <w:spacing w:after="20" w:line="480" w:lineRule="auto"/>
      </w:pPr>
      <w:r>
        <w:rPr>
          <w:rFonts w:ascii="Times New Roman" w:hAnsi="Times New Roman" w:eastAsia="Times New Roman" w:cs="Times New Roman"/>
          <w:color w:val="000000"/>
          <w:sz w:val="24"/>
          <w:szCs w:val="24"/>
        </w:rPr>
        <w:t xml:space="preserve">Authors: E. T. Baek</w:t>
      </w:r>
    </w:p>
    <w:p>
      <w:pPr>
        <w:spacing w:after="20" w:line="480" w:lineRule="auto"/>
      </w:pPr>
      <w:r>
        <w:rPr>
          <w:rFonts w:ascii="Times New Roman" w:hAnsi="Times New Roman" w:eastAsia="Times New Roman" w:cs="Times New Roman"/>
          <w:color w:val="000000"/>
          <w:sz w:val="24"/>
          <w:szCs w:val="24"/>
        </w:rPr>
        <w:t>Year: 2025 | Journal: Sensors</w:t>
      </w:r>
    </w:p>
    <w:p>
      <w:pPr>
        <w:spacing w:after="60" w:line="480" w:lineRule="auto"/>
      </w:pPr>
      <w:r>
        <w:rPr>
          <w:rFonts w:ascii="Times New Roman" w:hAnsi="Times New Roman" w:eastAsia="Times New Roman" w:cs="Times New Roman"/>
          <w:color w:val="000000"/>
          <w:sz w:val="24"/>
          <w:szCs w:val="24"/>
        </w:rPr>
        <w:t xml:space="preserve">DOI: </w:t>
      </w:r>
      <w:hyperlink r:id="rId36">
        <w:r>
          <w:rPr>
            <w:rFonts w:ascii="Times New Roman" w:hAnsi="Times New Roman" w:eastAsia="Times New Roman" w:cs="Times New Roman"/>
            <w:color w:val="000000"/>
            <w:sz w:val="24"/>
            <w:szCs w:val="24"/>
          </w:rPr>
          <w:t>DOI link</w:t>
        </w:r>
      </w:hyperlink>
    </w:p>
    <w:p>
      <w:pPr>
        <w:spacing w:after="40" w:before="160" w:line="480" w:lineRule="auto"/>
      </w:pPr>
      <w:r>
        <w:rPr>
          <w:rFonts w:ascii="Times New Roman" w:hAnsi="Times New Roman" w:eastAsia="Times New Roman" w:cs="Times New Roman"/>
          <w:b/>
          <w:bCs/>
          <w:color w:val="000000"/>
          <w:sz w:val="24"/>
          <w:szCs w:val="24"/>
        </w:rPr>
        <w:t>XXVI. A hybrid framework for plant leaf disease detection and classification using convolutional neural networks and vision transformer</w:t>
      </w:r>
    </w:p>
    <w:p>
      <w:pPr>
        <w:spacing w:after="20" w:line="480" w:lineRule="auto"/>
      </w:pPr>
      <w:r>
        <w:rPr>
          <w:rFonts w:ascii="Times New Roman" w:hAnsi="Times New Roman" w:eastAsia="Times New Roman" w:cs="Times New Roman"/>
          <w:color w:val="000000"/>
          <w:sz w:val="24"/>
          <w:szCs w:val="24"/>
        </w:rPr>
        <w:t xml:space="preserve">Authors: S. Aboelenin, et al.</w:t>
      </w:r>
    </w:p>
    <w:p>
      <w:pPr>
        <w:spacing w:after="20" w:line="480" w:lineRule="auto"/>
      </w:pPr>
      <w:r>
        <w:rPr>
          <w:rFonts w:ascii="Times New Roman" w:hAnsi="Times New Roman" w:eastAsia="Times New Roman" w:cs="Times New Roman"/>
          <w:color w:val="000000"/>
          <w:sz w:val="24"/>
          <w:szCs w:val="24"/>
        </w:rPr>
        <w:t>Year: 2025 | Journal: Complex &amp; Intelligent Systems</w:t>
      </w:r>
    </w:p>
    <w:p>
      <w:pPr>
        <w:spacing w:after="60" w:line="480" w:lineRule="auto"/>
      </w:pPr>
      <w:r>
        <w:rPr>
          <w:rFonts w:ascii="Times New Roman" w:hAnsi="Times New Roman" w:eastAsia="Times New Roman" w:cs="Times New Roman"/>
          <w:color w:val="000000"/>
          <w:sz w:val="24"/>
          <w:szCs w:val="24"/>
        </w:rPr>
        <w:t xml:space="preserve">DOI: </w:t>
      </w:r>
      <w:hyperlink r:id="rId37">
        <w:r>
          <w:rPr>
            <w:rFonts w:ascii="Times New Roman" w:hAnsi="Times New Roman" w:eastAsia="Times New Roman" w:cs="Times New Roman"/>
            <w:color w:val="000000"/>
            <w:sz w:val="24"/>
            <w:szCs w:val="24"/>
          </w:rPr>
          <w:t>DOI link</w:t>
        </w:r>
      </w:hyperlink>
    </w:p>
    <w:p>
      <w:pPr>
        <w:spacing w:after="40" w:before="160" w:line="480" w:lineRule="auto"/>
      </w:pPr>
      <w:r>
        <w:rPr>
          <w:rFonts w:ascii="Times New Roman" w:hAnsi="Times New Roman" w:eastAsia="Times New Roman" w:cs="Times New Roman"/>
          <w:b/>
          <w:bCs/>
          <w:color w:val="000000"/>
          <w:sz w:val="24"/>
          <w:szCs w:val="24"/>
        </w:rPr>
        <w:t>XXVII. Enhanced maize leaf disease detection and classification using an integrated CNN ViT Model</w:t>
      </w:r>
    </w:p>
    <w:p>
      <w:pPr>
        <w:spacing w:after="20" w:line="480" w:lineRule="auto"/>
      </w:pPr>
      <w:r>
        <w:rPr>
          <w:rFonts w:ascii="Times New Roman" w:hAnsi="Times New Roman" w:eastAsia="Times New Roman" w:cs="Times New Roman"/>
          <w:color w:val="000000"/>
          <w:sz w:val="24"/>
          <w:szCs w:val="24"/>
        </w:rPr>
        <w:t xml:space="preserve">Authors: G. Shandilya, et al.</w:t>
      </w:r>
    </w:p>
    <w:p>
      <w:pPr>
        <w:spacing w:after="20" w:line="480" w:lineRule="auto"/>
      </w:pPr>
      <w:r>
        <w:rPr>
          <w:rFonts w:ascii="Times New Roman" w:hAnsi="Times New Roman" w:eastAsia="Times New Roman" w:cs="Times New Roman"/>
          <w:color w:val="000000"/>
          <w:sz w:val="24"/>
          <w:szCs w:val="24"/>
        </w:rPr>
        <w:t>Year: 2025 | Journal: Food Science &amp; Nutrition</w:t>
      </w:r>
    </w:p>
    <w:p>
      <w:pPr>
        <w:spacing w:after="60" w:line="480" w:lineRule="auto"/>
      </w:pPr>
      <w:r>
        <w:rPr>
          <w:rFonts w:ascii="Times New Roman" w:hAnsi="Times New Roman" w:eastAsia="Times New Roman" w:cs="Times New Roman"/>
          <w:color w:val="000000"/>
          <w:sz w:val="24"/>
          <w:szCs w:val="24"/>
        </w:rPr>
        <w:t xml:space="preserve">DOI: </w:t>
      </w:r>
      <w:hyperlink r:id="rId38">
        <w:r>
          <w:rPr>
            <w:rFonts w:ascii="Times New Roman" w:hAnsi="Times New Roman" w:eastAsia="Times New Roman" w:cs="Times New Roman"/>
            <w:color w:val="000000"/>
            <w:sz w:val="24"/>
            <w:szCs w:val="24"/>
          </w:rPr>
          <w:t>DOI link</w:t>
        </w:r>
      </w:hyperlink>
    </w:p>
    <w:p>
      <w:pPr>
        <w:spacing w:after="40" w:before="160" w:line="480" w:lineRule="auto"/>
      </w:pPr>
      <w:r>
        <w:rPr>
          <w:rFonts w:ascii="Times New Roman" w:hAnsi="Times New Roman" w:eastAsia="Times New Roman" w:cs="Times New Roman"/>
          <w:b/>
          <w:bCs/>
          <w:color w:val="000000"/>
          <w:sz w:val="24"/>
          <w:szCs w:val="24"/>
        </w:rPr>
        <w:t>XXVIII. A transformer based few shot learning pipeline for barley disease detection from field collected imagery</w:t>
      </w:r>
    </w:p>
    <w:p>
      <w:pPr>
        <w:spacing w:after="20" w:line="480" w:lineRule="auto"/>
      </w:pPr>
      <w:r>
        <w:rPr>
          <w:rFonts w:ascii="Times New Roman" w:hAnsi="Times New Roman" w:eastAsia="Times New Roman" w:cs="Times New Roman"/>
          <w:color w:val="000000"/>
          <w:sz w:val="24"/>
          <w:szCs w:val="24"/>
        </w:rPr>
        <w:t xml:space="preserve">Authors: M. Rezaei, et al.</w:t>
      </w:r>
    </w:p>
    <w:p>
      <w:pPr>
        <w:spacing w:after="20" w:line="480" w:lineRule="auto"/>
      </w:pPr>
      <w:r>
        <w:rPr>
          <w:rFonts w:ascii="Times New Roman" w:hAnsi="Times New Roman" w:eastAsia="Times New Roman" w:cs="Times New Roman"/>
          <w:color w:val="000000"/>
          <w:sz w:val="24"/>
          <w:szCs w:val="24"/>
        </w:rPr>
        <w:t>Year: 2025 | Journal: Computers and Electronics in Agriculture</w:t>
      </w:r>
    </w:p>
    <w:p>
      <w:pPr>
        <w:spacing w:after="20" w:line="480" w:lineRule="auto"/>
      </w:pPr>
      <w:r>
        <w:rPr>
          <w:rFonts w:ascii="Times New Roman" w:hAnsi="Times New Roman" w:eastAsia="Times New Roman" w:cs="Times New Roman"/>
          <w:color w:val="000000"/>
          <w:sz w:val="24"/>
          <w:szCs w:val="24"/>
        </w:rPr>
        <w:t xml:space="preserve">DOI: </w:t>
      </w:r>
      <w:hyperlink r:id="rId39">
        <w:r>
          <w:rPr>
            <w:rFonts w:ascii="Times New Roman" w:hAnsi="Times New Roman" w:eastAsia="Times New Roman" w:cs="Times New Roman"/>
            <w:color w:val="000000"/>
            <w:sz w:val="24"/>
            <w:szCs w:val="24"/>
          </w:rPr>
          <w:t>DOI link</w:t>
        </w:r>
      </w:hyperlink>
    </w:p>
    <w:p>
      <w:pPr>
        <w:spacing w:after="60" w:line="480" w:lineRule="auto"/>
      </w:pPr>
      <w:r>
        <w:rPr>
          <w:rFonts w:ascii="Times New Roman" w:hAnsi="Times New Roman" w:eastAsia="Times New Roman" w:cs="Times New Roman"/>
          <w:i/>
          <w:iCs/>
          <w:color w:val="000000"/>
          <w:sz w:val="24"/>
          <w:szCs w:val="24"/>
        </w:rPr>
        <w:t>Note: Barley, not one of your six crops, cite as general ViT/few shot methodology reference, not crop specific evidence</w:t>
      </w:r>
    </w:p>
    <w:p>
      <w:pPr>
        <w:spacing w:after="40" w:before="160" w:line="480" w:lineRule="auto"/>
      </w:pPr>
      <w:r>
        <w:rPr>
          <w:rFonts w:ascii="Times New Roman" w:hAnsi="Times New Roman" w:eastAsia="Times New Roman" w:cs="Times New Roman"/>
          <w:b/>
          <w:bCs/>
          <w:color w:val="000000"/>
          <w:sz w:val="24"/>
          <w:szCs w:val="24"/>
        </w:rPr>
        <w:t>XXIX. Cassava crop disease prediction and localization using object detection</w:t>
      </w:r>
    </w:p>
    <w:p>
      <w:pPr>
        <w:spacing w:after="20" w:line="480" w:lineRule="auto"/>
      </w:pPr>
      <w:r>
        <w:rPr>
          <w:rFonts w:ascii="Times New Roman" w:hAnsi="Times New Roman" w:eastAsia="Times New Roman" w:cs="Times New Roman"/>
          <w:color w:val="000000"/>
          <w:sz w:val="24"/>
          <w:szCs w:val="24"/>
        </w:rPr>
        <w:t xml:space="preserve">Authors: J. Kalezhi, et al.</w:t>
      </w:r>
    </w:p>
    <w:p>
      <w:pPr>
        <w:spacing w:after="20" w:line="480" w:lineRule="auto"/>
      </w:pPr>
      <w:r>
        <w:rPr>
          <w:rFonts w:ascii="Times New Roman" w:hAnsi="Times New Roman" w:eastAsia="Times New Roman" w:cs="Times New Roman"/>
          <w:color w:val="000000"/>
          <w:sz w:val="24"/>
          <w:szCs w:val="24"/>
        </w:rPr>
        <w:t>Year: 2025 | Journal: Crop Protection</w:t>
      </w:r>
    </w:p>
    <w:p>
      <w:pPr>
        <w:spacing w:after="60" w:line="480" w:lineRule="auto"/>
      </w:pPr>
      <w:r>
        <w:rPr>
          <w:rFonts w:ascii="Times New Roman" w:hAnsi="Times New Roman" w:eastAsia="Times New Roman" w:cs="Times New Roman"/>
          <w:color w:val="000000"/>
          <w:sz w:val="24"/>
          <w:szCs w:val="24"/>
        </w:rPr>
        <w:t xml:space="preserve">DOI: </w:t>
      </w:r>
      <w:hyperlink r:id="rId40">
        <w:r>
          <w:rPr>
            <w:rFonts w:ascii="Times New Roman" w:hAnsi="Times New Roman" w:eastAsia="Times New Roman" w:cs="Times New Roman"/>
            <w:color w:val="000000"/>
            <w:sz w:val="24"/>
            <w:szCs w:val="24"/>
          </w:rPr>
          <w:t>DOI link</w:t>
        </w:r>
      </w:hyperlink>
    </w:p>
    <w:p>
      <w:pPr>
        <w:spacing w:after="40" w:before="160" w:line="480" w:lineRule="auto"/>
      </w:pPr>
      <w:r>
        <w:rPr>
          <w:rFonts w:ascii="Times New Roman" w:hAnsi="Times New Roman" w:eastAsia="Times New Roman" w:cs="Times New Roman"/>
          <w:b/>
          <w:bCs/>
          <w:color w:val="000000"/>
          <w:sz w:val="24"/>
          <w:szCs w:val="24"/>
        </w:rPr>
        <w:t>XXX. YOLO ODD, an improved YOLOv8s model for onion foliar disease detection</w:t>
      </w:r>
    </w:p>
    <w:p>
      <w:pPr>
        <w:spacing w:after="20" w:line="480" w:lineRule="auto"/>
      </w:pPr>
      <w:r>
        <w:rPr>
          <w:rFonts w:ascii="Times New Roman" w:hAnsi="Times New Roman" w:eastAsia="Times New Roman" w:cs="Times New Roman"/>
          <w:color w:val="000000"/>
          <w:sz w:val="24"/>
          <w:szCs w:val="24"/>
        </w:rPr>
        <w:t xml:space="preserve">Authors: A. Raj, et al.</w:t>
      </w:r>
    </w:p>
    <w:p>
      <w:pPr>
        <w:spacing w:after="20" w:line="480" w:lineRule="auto"/>
      </w:pPr>
      <w:r>
        <w:rPr>
          <w:rFonts w:ascii="Times New Roman" w:hAnsi="Times New Roman" w:eastAsia="Times New Roman" w:cs="Times New Roman"/>
          <w:color w:val="000000"/>
          <w:sz w:val="24"/>
          <w:szCs w:val="24"/>
        </w:rPr>
        <w:t>Year: 2025 | Journal: Frontiers in Plant Science</w:t>
      </w:r>
    </w:p>
    <w:p>
      <w:pPr>
        <w:spacing w:after="20" w:line="480" w:lineRule="auto"/>
      </w:pPr>
      <w:r>
        <w:rPr>
          <w:rFonts w:ascii="Times New Roman" w:hAnsi="Times New Roman" w:eastAsia="Times New Roman" w:cs="Times New Roman"/>
          <w:color w:val="000000"/>
          <w:sz w:val="24"/>
          <w:szCs w:val="24"/>
        </w:rPr>
        <w:t xml:space="preserve">DOI: </w:t>
      </w:r>
      <w:hyperlink r:id="rId41">
        <w:r>
          <w:rPr>
            <w:rFonts w:ascii="Times New Roman" w:hAnsi="Times New Roman" w:eastAsia="Times New Roman" w:cs="Times New Roman"/>
            <w:color w:val="000000"/>
            <w:sz w:val="24"/>
            <w:szCs w:val="24"/>
          </w:rPr>
          <w:t>DOI link</w:t>
        </w:r>
      </w:hyperlink>
    </w:p>
    <w:p>
      <w:pPr>
        <w:spacing w:after="60" w:line="480" w:lineRule="auto"/>
      </w:pPr>
      <w:r>
        <w:rPr>
          <w:rFonts w:ascii="Times New Roman" w:hAnsi="Times New Roman" w:eastAsia="Times New Roman" w:cs="Times New Roman"/>
          <w:i/>
          <w:iCs/>
          <w:color w:val="000000"/>
          <w:sz w:val="24"/>
          <w:szCs w:val="24"/>
        </w:rPr>
        <w:t>Note: Onion, not one of your six crops, cite as general YOLO methodology reference only</w:t>
      </w:r>
    </w:p>
    <w:p>
      <w:pPr>
        <w:spacing w:after="40" w:before="160" w:line="480" w:lineRule="auto"/>
      </w:pPr>
      <w:r>
        <w:rPr>
          <w:rFonts w:ascii="Times New Roman" w:hAnsi="Times New Roman" w:eastAsia="Times New Roman" w:cs="Times New Roman"/>
          <w:b/>
          <w:bCs/>
          <w:color w:val="000000"/>
          <w:sz w:val="24"/>
          <w:szCs w:val="24"/>
        </w:rPr>
        <w:t>XXXI. Plant disease detection using vision transformers</w:t>
      </w:r>
    </w:p>
    <w:p>
      <w:pPr>
        <w:spacing w:after="20" w:line="480" w:lineRule="auto"/>
      </w:pPr>
      <w:r>
        <w:rPr>
          <w:rFonts w:ascii="Times New Roman" w:hAnsi="Times New Roman" w:eastAsia="Times New Roman" w:cs="Times New Roman"/>
          <w:color w:val="000000"/>
          <w:sz w:val="24"/>
          <w:szCs w:val="24"/>
        </w:rPr>
        <w:t>Authors: M. Ali, M. Salma, M. El Haji, J. Benhra</w:t>
      </w:r>
    </w:p>
    <w:p>
      <w:pPr>
        <w:spacing w:after="20" w:line="480" w:lineRule="auto"/>
      </w:pPr>
      <w:r>
        <w:rPr>
          <w:rFonts w:ascii="Times New Roman" w:hAnsi="Times New Roman" w:eastAsia="Times New Roman" w:cs="Times New Roman"/>
          <w:color w:val="000000"/>
          <w:sz w:val="24"/>
          <w:szCs w:val="24"/>
        </w:rPr>
        <w:t>Year: 2025 | Journal: IJECE</w:t>
      </w:r>
    </w:p>
    <w:p>
      <w:pPr>
        <w:spacing w:after="60" w:line="480" w:lineRule="auto"/>
      </w:pPr>
      <w:r>
        <w:rPr>
          <w:rFonts w:ascii="Times New Roman" w:hAnsi="Times New Roman" w:eastAsia="Times New Roman" w:cs="Times New Roman"/>
          <w:color w:val="000000"/>
          <w:sz w:val="24"/>
          <w:szCs w:val="24"/>
        </w:rPr>
        <w:t xml:space="preserve">DOI: </w:t>
      </w:r>
      <w:hyperlink r:id="rId42">
        <w:r>
          <w:rPr>
            <w:rFonts w:ascii="Times New Roman" w:hAnsi="Times New Roman" w:eastAsia="Times New Roman" w:cs="Times New Roman"/>
            <w:color w:val="000000"/>
            <w:sz w:val="24"/>
            <w:szCs w:val="24"/>
          </w:rPr>
          <w:t>DOI link</w:t>
        </w:r>
      </w:hyperlink>
    </w:p>
    <w:p>
      <w:pPr>
        <w:spacing w:after="40" w:before="160" w:line="480" w:lineRule="auto"/>
      </w:pPr>
      <w:r>
        <w:rPr>
          <w:rFonts w:ascii="Times New Roman" w:hAnsi="Times New Roman" w:eastAsia="Times New Roman" w:cs="Times New Roman"/>
          <w:b/>
          <w:bCs/>
          <w:color w:val="000000"/>
          <w:sz w:val="24"/>
          <w:szCs w:val="24"/>
        </w:rPr>
        <w:t>XXXII. Inception convolutional vision transformers for plant disease identification</w:t>
      </w:r>
    </w:p>
    <w:p>
      <w:pPr>
        <w:spacing w:after="20" w:line="480" w:lineRule="auto"/>
      </w:pPr>
      <w:r>
        <w:rPr>
          <w:rFonts w:ascii="Times New Roman" w:hAnsi="Times New Roman" w:eastAsia="Times New Roman" w:cs="Times New Roman"/>
          <w:color w:val="000000"/>
          <w:sz w:val="24"/>
          <w:szCs w:val="24"/>
        </w:rPr>
        <w:t xml:space="preserve">Authors: S. Yu, et al.</w:t>
      </w:r>
    </w:p>
    <w:p>
      <w:pPr>
        <w:spacing w:after="20" w:line="480" w:lineRule="auto"/>
      </w:pPr>
      <w:r>
        <w:rPr>
          <w:rFonts w:ascii="Times New Roman" w:hAnsi="Times New Roman" w:eastAsia="Times New Roman" w:cs="Times New Roman"/>
          <w:color w:val="000000"/>
          <w:sz w:val="24"/>
          <w:szCs w:val="24"/>
        </w:rPr>
        <w:t>Year: 2023 | Journal: Internet of Things</w:t>
      </w:r>
    </w:p>
    <w:p>
      <w:pPr>
        <w:spacing w:after="60" w:line="480" w:lineRule="auto"/>
      </w:pPr>
      <w:r>
        <w:rPr>
          <w:rFonts w:ascii="Times New Roman" w:hAnsi="Times New Roman" w:eastAsia="Times New Roman" w:cs="Times New Roman"/>
          <w:color w:val="000000"/>
          <w:sz w:val="24"/>
          <w:szCs w:val="24"/>
        </w:rPr>
        <w:t xml:space="preserve">DOI: </w:t>
      </w:r>
      <w:hyperlink r:id="rId43">
        <w:r>
          <w:rPr>
            <w:rFonts w:ascii="Times New Roman" w:hAnsi="Times New Roman" w:eastAsia="Times New Roman" w:cs="Times New Roman"/>
            <w:color w:val="000000"/>
            <w:sz w:val="24"/>
            <w:szCs w:val="24"/>
          </w:rPr>
          <w:t>DOI link</w:t>
        </w:r>
      </w:hyperlink>
    </w:p>
    <w:p>
      <w:pPr>
        <w:spacing w:after="40" w:before="160" w:line="480" w:lineRule="auto"/>
      </w:pPr>
      <w:r>
        <w:rPr>
          <w:rFonts w:ascii="Times New Roman" w:hAnsi="Times New Roman" w:eastAsia="Times New Roman" w:cs="Times New Roman"/>
          <w:b/>
          <w:bCs/>
          <w:color w:val="000000"/>
          <w:sz w:val="24"/>
          <w:szCs w:val="24"/>
        </w:rPr>
        <w:t>XXXIII. Detection and Classification of Potato Leaves Diseases Using Convolutional Neural Network and Adam Optimizer</w:t>
      </w:r>
    </w:p>
    <w:p>
      <w:pPr>
        <w:spacing w:after="20" w:line="480" w:lineRule="auto"/>
      </w:pPr>
      <w:r>
        <w:rPr>
          <w:rFonts w:ascii="Times New Roman" w:hAnsi="Times New Roman" w:eastAsia="Times New Roman" w:cs="Times New Roman"/>
          <w:color w:val="000000"/>
          <w:sz w:val="24"/>
          <w:szCs w:val="24"/>
        </w:rPr>
        <w:t xml:space="preserve">Authors: S. A. Salihu, et al.</w:t>
      </w:r>
    </w:p>
    <w:p>
      <w:pPr>
        <w:spacing w:after="20" w:line="480" w:lineRule="auto"/>
      </w:pPr>
      <w:r>
        <w:rPr>
          <w:rFonts w:ascii="Times New Roman" w:hAnsi="Times New Roman" w:eastAsia="Times New Roman" w:cs="Times New Roman"/>
          <w:color w:val="000000"/>
          <w:sz w:val="24"/>
          <w:szCs w:val="24"/>
        </w:rPr>
        <w:t>Year: 2025 | Journal: Procedia Computer Science</w:t>
      </w:r>
    </w:p>
    <w:p>
      <w:pPr>
        <w:spacing w:after="60" w:line="480" w:lineRule="auto"/>
      </w:pPr>
      <w:r>
        <w:rPr>
          <w:rFonts w:ascii="Times New Roman" w:hAnsi="Times New Roman" w:eastAsia="Times New Roman" w:cs="Times New Roman"/>
          <w:color w:val="000000"/>
          <w:sz w:val="24"/>
          <w:szCs w:val="24"/>
        </w:rPr>
        <w:t xml:space="preserve">DOI: </w:t>
      </w:r>
      <w:hyperlink r:id="rId44">
        <w:r>
          <w:rPr>
            <w:rFonts w:ascii="Times New Roman" w:hAnsi="Times New Roman" w:eastAsia="Times New Roman" w:cs="Times New Roman"/>
            <w:color w:val="000000"/>
            <w:sz w:val="24"/>
            <w:szCs w:val="24"/>
          </w:rPr>
          <w:t>DOI link</w:t>
        </w:r>
      </w:hyperlink>
    </w:p>
    <w:p>
      <w:pPr>
        <w:spacing w:after="40" w:before="160" w:line="480" w:lineRule="auto"/>
      </w:pPr>
      <w:r>
        <w:rPr>
          <w:rFonts w:ascii="Times New Roman" w:hAnsi="Times New Roman" w:eastAsia="Times New Roman" w:cs="Times New Roman"/>
          <w:b/>
          <w:bCs/>
          <w:color w:val="000000"/>
          <w:sz w:val="24"/>
          <w:szCs w:val="24"/>
        </w:rPr>
        <w:t>XXXIV. MobilePlantViT: A mobile friendly hybrid ViT for plant disease classification</w:t>
      </w:r>
    </w:p>
    <w:p>
      <w:pPr>
        <w:spacing w:after="20" w:line="480" w:lineRule="auto"/>
      </w:pPr>
      <w:r>
        <w:rPr>
          <w:rFonts w:ascii="Times New Roman" w:hAnsi="Times New Roman" w:eastAsia="Times New Roman" w:cs="Times New Roman"/>
          <w:color w:val="000000"/>
          <w:sz w:val="24"/>
          <w:szCs w:val="24"/>
        </w:rPr>
        <w:t xml:space="preserve">Authors: M. R. Tonmoy, et al.</w:t>
      </w:r>
    </w:p>
    <w:p>
      <w:pPr>
        <w:spacing w:after="20" w:line="480" w:lineRule="auto"/>
      </w:pPr>
      <w:r>
        <w:rPr>
          <w:rFonts w:ascii="Times New Roman" w:hAnsi="Times New Roman" w:eastAsia="Times New Roman" w:cs="Times New Roman"/>
          <w:color w:val="000000"/>
          <w:sz w:val="24"/>
          <w:szCs w:val="24"/>
        </w:rPr>
        <w:t>Year: 2025 | Journal: arXiv preprint</w:t>
      </w:r>
    </w:p>
    <w:p>
      <w:pPr>
        <w:spacing w:after="20" w:line="480" w:lineRule="auto"/>
      </w:pPr>
      <w:r>
        <w:rPr>
          <w:rFonts w:ascii="Times New Roman" w:hAnsi="Times New Roman" w:eastAsia="Times New Roman" w:cs="Times New Roman"/>
          <w:color w:val="000000"/>
          <w:sz w:val="24"/>
          <w:szCs w:val="24"/>
        </w:rPr>
        <w:t xml:space="preserve">DOI: </w:t>
      </w:r>
      <w:hyperlink r:id="rId45">
        <w:r>
          <w:rPr>
            <w:rFonts w:ascii="Times New Roman" w:hAnsi="Times New Roman" w:eastAsia="Times New Roman" w:cs="Times New Roman"/>
            <w:color w:val="000000"/>
            <w:sz w:val="24"/>
            <w:szCs w:val="24"/>
          </w:rPr>
          <w:t>source link</w:t>
        </w:r>
      </w:hyperlink>
    </w:p>
    <w:p>
      <w:pPr>
        <w:spacing w:after="60" w:line="480" w:lineRule="auto"/>
      </w:pPr>
      <w:r>
        <w:rPr>
          <w:rFonts w:ascii="Times New Roman" w:hAnsi="Times New Roman" w:eastAsia="Times New Roman" w:cs="Times New Roman"/>
          <w:i/>
          <w:iCs/>
          <w:color w:val="000000"/>
          <w:sz w:val="24"/>
          <w:szCs w:val="24"/>
        </w:rPr>
        <w:t>Note: arXiv preprint, legitimate to cite without a formal DOI, standard practice in ML research</w:t>
      </w:r>
    </w:p>
    <w:p>
      <w:pPr>
        <w:spacing w:after="40" w:before="160" w:line="480" w:lineRule="auto"/>
      </w:pPr>
      <w:r>
        <w:rPr>
          <w:rFonts w:ascii="Times New Roman" w:hAnsi="Times New Roman" w:eastAsia="Times New Roman" w:cs="Times New Roman"/>
          <w:b/>
          <w:bCs/>
          <w:color w:val="000000"/>
          <w:sz w:val="24"/>
          <w:szCs w:val="24"/>
        </w:rPr>
        <w:t>XXXV. Hybrid knowledge transfer through attention and logit distillation for on device vision systems in agricultural IoT</w:t>
      </w:r>
    </w:p>
    <w:p>
      <w:pPr>
        <w:spacing w:after="20" w:line="480" w:lineRule="auto"/>
      </w:pPr>
      <w:r>
        <w:rPr>
          <w:rFonts w:ascii="Times New Roman" w:hAnsi="Times New Roman" w:eastAsia="Times New Roman" w:cs="Times New Roman"/>
          <w:color w:val="000000"/>
          <w:sz w:val="24"/>
          <w:szCs w:val="24"/>
        </w:rPr>
        <w:t xml:space="preserve">Authors: S. Mugisha, et al.</w:t>
      </w:r>
    </w:p>
    <w:p>
      <w:pPr>
        <w:spacing w:after="20" w:line="480" w:lineRule="auto"/>
      </w:pPr>
      <w:r>
        <w:rPr>
          <w:rFonts w:ascii="Times New Roman" w:hAnsi="Times New Roman" w:eastAsia="Times New Roman" w:cs="Times New Roman"/>
          <w:color w:val="000000"/>
          <w:sz w:val="24"/>
          <w:szCs w:val="24"/>
        </w:rPr>
        <w:t>Year: 2025 | Journal: arXiv preprint</w:t>
      </w:r>
    </w:p>
    <w:p>
      <w:pPr>
        <w:spacing w:after="20" w:line="480" w:lineRule="auto"/>
      </w:pPr>
      <w:r>
        <w:rPr>
          <w:rFonts w:ascii="Times New Roman" w:hAnsi="Times New Roman" w:eastAsia="Times New Roman" w:cs="Times New Roman"/>
          <w:color w:val="000000"/>
          <w:sz w:val="24"/>
          <w:szCs w:val="24"/>
        </w:rPr>
        <w:t xml:space="preserve">DOI: </w:t>
      </w:r>
      <w:hyperlink r:id="rId46">
        <w:r>
          <w:rPr>
            <w:rFonts w:ascii="Times New Roman" w:hAnsi="Times New Roman" w:eastAsia="Times New Roman" w:cs="Times New Roman"/>
            <w:color w:val="000000"/>
            <w:sz w:val="24"/>
            <w:szCs w:val="24"/>
          </w:rPr>
          <w:t>source link</w:t>
        </w:r>
      </w:hyperlink>
    </w:p>
    <w:p>
      <w:pPr>
        <w:spacing w:after="60" w:line="480" w:lineRule="auto"/>
      </w:pPr>
      <w:r>
        <w:rPr>
          <w:rFonts w:ascii="Times New Roman" w:hAnsi="Times New Roman" w:eastAsia="Times New Roman" w:cs="Times New Roman"/>
          <w:i/>
          <w:iCs/>
          <w:color w:val="000000"/>
          <w:sz w:val="24"/>
          <w:szCs w:val="24"/>
        </w:rPr>
        <w:t>Note: arXiv preprint, legitimate to cite without a formal DOI</w:t>
      </w:r>
    </w:p>
    <w:p>
      <w:pPr>
        <w:spacing w:after="40" w:before="160" w:line="480" w:lineRule="auto"/>
      </w:pPr>
      <w:r>
        <w:rPr>
          <w:rFonts w:ascii="Times New Roman" w:hAnsi="Times New Roman" w:eastAsia="Times New Roman" w:cs="Times New Roman"/>
          <w:b/>
          <w:bCs/>
          <w:color w:val="000000"/>
          <w:sz w:val="24"/>
          <w:szCs w:val="24"/>
        </w:rPr>
        <w:t>XXXVI. Using transfer learning based plant disease classification for sustainable agriculture</w:t>
      </w:r>
    </w:p>
    <w:p>
      <w:pPr>
        <w:spacing w:after="20" w:line="480" w:lineRule="auto"/>
      </w:pPr>
      <w:r>
        <w:rPr>
          <w:rFonts w:ascii="Times New Roman" w:hAnsi="Times New Roman" w:eastAsia="Times New Roman" w:cs="Times New Roman"/>
          <w:color w:val="000000"/>
          <w:sz w:val="24"/>
          <w:szCs w:val="24"/>
        </w:rPr>
        <w:t xml:space="preserve">Authors: W. Shafik, et al.</w:t>
      </w:r>
    </w:p>
    <w:p>
      <w:pPr>
        <w:spacing w:after="20" w:line="480" w:lineRule="auto"/>
      </w:pPr>
      <w:r>
        <w:rPr>
          <w:rFonts w:ascii="Times New Roman" w:hAnsi="Times New Roman" w:eastAsia="Times New Roman" w:cs="Times New Roman"/>
          <w:color w:val="000000"/>
          <w:sz w:val="24"/>
          <w:szCs w:val="24"/>
        </w:rPr>
        <w:t>Year: 2024 | Journal: BMC Plant Biology</w:t>
      </w:r>
    </w:p>
    <w:p>
      <w:pPr>
        <w:spacing w:after="60" w:line="480" w:lineRule="auto"/>
      </w:pPr>
      <w:r>
        <w:rPr>
          <w:rFonts w:ascii="Times New Roman" w:hAnsi="Times New Roman" w:eastAsia="Times New Roman" w:cs="Times New Roman"/>
          <w:color w:val="000000"/>
          <w:sz w:val="24"/>
          <w:szCs w:val="24"/>
        </w:rPr>
        <w:t xml:space="preserve">DOI: </w:t>
      </w:r>
      <w:hyperlink r:id="rId47">
        <w:r>
          <w:rPr>
            <w:rFonts w:ascii="Times New Roman" w:hAnsi="Times New Roman" w:eastAsia="Times New Roman" w:cs="Times New Roman"/>
            <w:color w:val="000000"/>
            <w:sz w:val="24"/>
            <w:szCs w:val="24"/>
          </w:rPr>
          <w:t>DOI link</w:t>
        </w:r>
      </w:hyperlink>
    </w:p>
    <w:p>
      <w:pPr>
        <w:spacing w:after="40" w:before="160" w:line="480" w:lineRule="auto"/>
      </w:pPr>
      <w:r>
        <w:rPr>
          <w:rFonts w:ascii="Times New Roman" w:hAnsi="Times New Roman" w:eastAsia="Times New Roman" w:cs="Times New Roman"/>
          <w:b/>
          <w:bCs/>
          <w:color w:val="000000"/>
          <w:sz w:val="24"/>
          <w:szCs w:val="24"/>
        </w:rPr>
        <w:t>XXXVII. A lightweight convolutional neural network for tea leaf disease and pest recognition</w:t>
      </w:r>
    </w:p>
    <w:p>
      <w:pPr>
        <w:spacing w:after="20" w:line="480" w:lineRule="auto"/>
      </w:pPr>
      <w:r>
        <w:rPr>
          <w:rFonts w:ascii="Times New Roman" w:hAnsi="Times New Roman" w:eastAsia="Times New Roman" w:cs="Times New Roman"/>
          <w:color w:val="000000"/>
          <w:sz w:val="24"/>
          <w:szCs w:val="24"/>
        </w:rPr>
        <w:t xml:space="preserve">Authors: X. Wen, et al.</w:t>
      </w:r>
    </w:p>
    <w:p>
      <w:pPr>
        <w:spacing w:after="20" w:line="480" w:lineRule="auto"/>
      </w:pPr>
      <w:r>
        <w:rPr>
          <w:rFonts w:ascii="Times New Roman" w:hAnsi="Times New Roman" w:eastAsia="Times New Roman" w:cs="Times New Roman"/>
          <w:color w:val="000000"/>
          <w:sz w:val="24"/>
          <w:szCs w:val="24"/>
        </w:rPr>
        <w:t>Year: 2025 | Journal: Plant Methods</w:t>
      </w:r>
    </w:p>
    <w:p>
      <w:pPr>
        <w:spacing w:after="20" w:line="480" w:lineRule="auto"/>
      </w:pPr>
      <w:r>
        <w:rPr>
          <w:rFonts w:ascii="Times New Roman" w:hAnsi="Times New Roman" w:eastAsia="Times New Roman" w:cs="Times New Roman"/>
          <w:color w:val="000000"/>
          <w:sz w:val="24"/>
          <w:szCs w:val="24"/>
        </w:rPr>
        <w:t xml:space="preserve">DOI: </w:t>
      </w:r>
      <w:hyperlink r:id="rId48">
        <w:r>
          <w:rPr>
            <w:rFonts w:ascii="Times New Roman" w:hAnsi="Times New Roman" w:eastAsia="Times New Roman" w:cs="Times New Roman"/>
            <w:color w:val="000000"/>
            <w:sz w:val="24"/>
            <w:szCs w:val="24"/>
          </w:rPr>
          <w:t>DOI link</w:t>
        </w:r>
      </w:hyperlink>
    </w:p>
    <w:p>
      <w:pPr>
        <w:spacing w:after="60" w:line="480" w:lineRule="auto"/>
      </w:pPr>
      <w:r>
        <w:rPr>
          <w:rFonts w:ascii="Times New Roman" w:hAnsi="Times New Roman" w:eastAsia="Times New Roman" w:cs="Times New Roman"/>
          <w:i/>
          <w:iCs/>
          <w:color w:val="000000"/>
          <w:sz w:val="24"/>
          <w:szCs w:val="24"/>
        </w:rPr>
        <w:t>Note: Tea, not one of your six crops, methodology reference only</w:t>
      </w:r>
    </w:p>
    <w:p>
      <w:pPr>
        <w:spacing w:after="40" w:before="160" w:line="480" w:lineRule="auto"/>
      </w:pPr>
      <w:r>
        <w:rPr>
          <w:rFonts w:ascii="Times New Roman" w:hAnsi="Times New Roman" w:eastAsia="Times New Roman" w:cs="Times New Roman"/>
          <w:b/>
          <w:bCs/>
          <w:color w:val="000000"/>
          <w:sz w:val="24"/>
          <w:szCs w:val="24"/>
        </w:rPr>
        <w:t>XXXVIII. Vision transformers for rice leaf disease detection and severity estimation</w:t>
      </w:r>
    </w:p>
    <w:p>
      <w:pPr>
        <w:spacing w:after="20" w:line="480" w:lineRule="auto"/>
      </w:pPr>
      <w:r>
        <w:rPr>
          <w:rFonts w:ascii="Times New Roman" w:hAnsi="Times New Roman" w:eastAsia="Times New Roman" w:cs="Times New Roman"/>
          <w:color w:val="000000"/>
          <w:sz w:val="24"/>
          <w:szCs w:val="24"/>
        </w:rPr>
        <w:t xml:space="preserve">Authors: Saudi Society of Agricultural Sciences</w:t>
      </w:r>
    </w:p>
    <w:p>
      <w:pPr>
        <w:spacing w:after="20" w:line="480" w:lineRule="auto"/>
      </w:pPr>
      <w:r>
        <w:rPr>
          <w:rFonts w:ascii="Times New Roman" w:hAnsi="Times New Roman" w:eastAsia="Times New Roman" w:cs="Times New Roman"/>
          <w:color w:val="000000"/>
          <w:sz w:val="24"/>
          <w:szCs w:val="24"/>
        </w:rPr>
        <w:t>Year: 2025 | Journal: Journal of the Saudi Society of Agricultural Sciences</w:t>
      </w:r>
    </w:p>
    <w:p>
      <w:pPr>
        <w:spacing w:after="20" w:line="480" w:lineRule="auto"/>
      </w:pPr>
      <w:r>
        <w:rPr>
          <w:rFonts w:ascii="Times New Roman" w:hAnsi="Times New Roman" w:eastAsia="Times New Roman" w:cs="Times New Roman"/>
          <w:color w:val="000000"/>
          <w:sz w:val="24"/>
          <w:szCs w:val="24"/>
        </w:rPr>
        <w:t xml:space="preserve">DOI: </w:t>
      </w:r>
      <w:hyperlink r:id="rId49">
        <w:r>
          <w:rPr>
            <w:rFonts w:ascii="Times New Roman" w:hAnsi="Times New Roman" w:eastAsia="Times New Roman" w:cs="Times New Roman"/>
            <w:color w:val="000000"/>
            <w:sz w:val="24"/>
            <w:szCs w:val="24"/>
          </w:rPr>
          <w:t>DOI link</w:t>
        </w:r>
      </w:hyperlink>
    </w:p>
    <w:p>
      <w:pPr>
        <w:spacing w:after="60" w:line="480" w:lineRule="auto"/>
      </w:pPr>
      <w:r>
        <w:rPr>
          <w:rFonts w:ascii="Times New Roman" w:hAnsi="Times New Roman" w:eastAsia="Times New Roman" w:cs="Times New Roman"/>
          <w:i/>
          <w:iCs/>
          <w:color w:val="000000"/>
          <w:sz w:val="24"/>
          <w:szCs w:val="24"/>
        </w:rPr>
        <w:t>Note: Rice, not one of your six crops, methodology reference only</w:t>
      </w:r>
    </w:p>
    <w:p>
      <w:pPr>
        <w:spacing w:after="40" w:before="160" w:line="480" w:lineRule="auto"/>
      </w:pPr>
      <w:r>
        <w:rPr>
          <w:rFonts w:ascii="Times New Roman" w:hAnsi="Times New Roman" w:eastAsia="Times New Roman" w:cs="Times New Roman"/>
          <w:b/>
          <w:bCs/>
          <w:color w:val="000000"/>
          <w:sz w:val="24"/>
          <w:szCs w:val="24"/>
        </w:rPr>
        <w:t>XXXIX. Classification of rice plant diseases using efficient DenseNet121</w:t>
      </w:r>
    </w:p>
    <w:p>
      <w:pPr>
        <w:spacing w:after="20" w:line="480" w:lineRule="auto"/>
      </w:pPr>
      <w:r>
        <w:rPr>
          <w:rFonts w:ascii="Times New Roman" w:hAnsi="Times New Roman" w:eastAsia="Times New Roman" w:cs="Times New Roman"/>
          <w:color w:val="000000"/>
          <w:sz w:val="24"/>
          <w:szCs w:val="24"/>
        </w:rPr>
        <w:t xml:space="preserve">Authors: A. Ismail, et al.</w:t>
      </w:r>
    </w:p>
    <w:p>
      <w:pPr>
        <w:spacing w:after="20" w:line="480" w:lineRule="auto"/>
      </w:pPr>
      <w:r>
        <w:rPr>
          <w:rFonts w:ascii="Times New Roman" w:hAnsi="Times New Roman" w:eastAsia="Times New Roman" w:cs="Times New Roman"/>
          <w:color w:val="000000"/>
          <w:sz w:val="24"/>
          <w:szCs w:val="24"/>
        </w:rPr>
        <w:t>Year: 2026 | Journal: Scientific Reports</w:t>
      </w:r>
    </w:p>
    <w:p>
      <w:pPr>
        <w:spacing w:after="20" w:line="480" w:lineRule="auto"/>
      </w:pPr>
      <w:r>
        <w:rPr>
          <w:rFonts w:ascii="Times New Roman" w:hAnsi="Times New Roman" w:eastAsia="Times New Roman" w:cs="Times New Roman"/>
          <w:color w:val="000000"/>
          <w:sz w:val="24"/>
          <w:szCs w:val="24"/>
        </w:rPr>
        <w:t xml:space="preserve">DOI: </w:t>
      </w:r>
      <w:hyperlink r:id="rId50">
        <w:r>
          <w:rPr>
            <w:rFonts w:ascii="Times New Roman" w:hAnsi="Times New Roman" w:eastAsia="Times New Roman" w:cs="Times New Roman"/>
            <w:color w:val="000000"/>
            <w:sz w:val="24"/>
            <w:szCs w:val="24"/>
          </w:rPr>
          <w:t>DOI link</w:t>
        </w:r>
      </w:hyperlink>
    </w:p>
    <w:p>
      <w:pPr>
        <w:spacing w:after="60" w:line="480" w:lineRule="auto"/>
      </w:pPr>
      <w:r>
        <w:rPr>
          <w:rFonts w:ascii="Times New Roman" w:hAnsi="Times New Roman" w:eastAsia="Times New Roman" w:cs="Times New Roman"/>
          <w:i/>
          <w:iCs/>
          <w:color w:val="000000"/>
          <w:sz w:val="24"/>
          <w:szCs w:val="24"/>
        </w:rPr>
        <w:t>Note: Rice, not one of your six crops, methodology reference only</w:t>
      </w:r>
    </w:p>
    <w:p>
      <w:pPr>
        <w:spacing w:after="40" w:before="160" w:line="480" w:lineRule="auto"/>
      </w:pPr>
      <w:r>
        <w:rPr>
          <w:rFonts w:ascii="Times New Roman" w:hAnsi="Times New Roman" w:eastAsia="Times New Roman" w:cs="Times New Roman"/>
          <w:b/>
          <w:bCs/>
          <w:color w:val="000000"/>
          <w:sz w:val="24"/>
          <w:szCs w:val="24"/>
        </w:rPr>
        <w:t>XL. Artificial intelligence driven detection and decision support system for precision management of maize downy mildew</w:t>
      </w:r>
    </w:p>
    <w:p>
      <w:pPr>
        <w:spacing w:after="20" w:line="480" w:lineRule="auto"/>
      </w:pPr>
      <w:r>
        <w:rPr>
          <w:rFonts w:ascii="Times New Roman" w:hAnsi="Times New Roman" w:eastAsia="Times New Roman" w:cs="Times New Roman"/>
          <w:color w:val="000000"/>
          <w:sz w:val="24"/>
          <w:szCs w:val="24"/>
        </w:rPr>
        <w:t xml:space="preserve">Authors: G. Jadesha, et al.</w:t>
      </w:r>
    </w:p>
    <w:p>
      <w:pPr>
        <w:spacing w:after="20" w:line="480" w:lineRule="auto"/>
      </w:pPr>
      <w:r>
        <w:rPr>
          <w:rFonts w:ascii="Times New Roman" w:hAnsi="Times New Roman" w:eastAsia="Times New Roman" w:cs="Times New Roman"/>
          <w:color w:val="000000"/>
          <w:sz w:val="24"/>
          <w:szCs w:val="24"/>
        </w:rPr>
        <w:t>Year: 2026 | Journal: PLOS ONE</w:t>
      </w:r>
    </w:p>
    <w:p>
      <w:pPr>
        <w:spacing w:after="60" w:line="480" w:lineRule="auto"/>
      </w:pPr>
      <w:r>
        <w:rPr>
          <w:rFonts w:ascii="Times New Roman" w:hAnsi="Times New Roman" w:eastAsia="Times New Roman" w:cs="Times New Roman"/>
          <w:color w:val="000000"/>
          <w:sz w:val="24"/>
          <w:szCs w:val="24"/>
        </w:rPr>
        <w:t xml:space="preserve">DOI: </w:t>
      </w:r>
      <w:hyperlink r:id="rId51">
        <w:r>
          <w:rPr>
            <w:rFonts w:ascii="Times New Roman" w:hAnsi="Times New Roman" w:eastAsia="Times New Roman" w:cs="Times New Roman"/>
            <w:color w:val="000000"/>
            <w:sz w:val="24"/>
            <w:szCs w:val="24"/>
          </w:rPr>
          <w:t>DOI link</w:t>
        </w:r>
      </w:hyperlink>
    </w:p>
    <w:p>
      <w:pPr>
        <w:spacing w:after="40" w:before="160" w:line="480" w:lineRule="auto"/>
      </w:pPr>
      <w:r>
        <w:rPr>
          <w:rFonts w:ascii="Times New Roman" w:hAnsi="Times New Roman" w:eastAsia="Times New Roman" w:cs="Times New Roman"/>
          <w:b/>
          <w:bCs/>
          <w:color w:val="000000"/>
          <w:sz w:val="24"/>
          <w:szCs w:val="24"/>
        </w:rPr>
        <w:t>XLI. A study and comparison of deep learning based potato leaf disease detection and classification techniques using explainable AI</w:t>
      </w:r>
    </w:p>
    <w:p>
      <w:pPr>
        <w:spacing w:after="20" w:line="480" w:lineRule="auto"/>
      </w:pPr>
      <w:r>
        <w:rPr>
          <w:rFonts w:ascii="Times New Roman" w:hAnsi="Times New Roman" w:eastAsia="Times New Roman" w:cs="Times New Roman"/>
          <w:color w:val="000000"/>
          <w:sz w:val="24"/>
          <w:szCs w:val="24"/>
        </w:rPr>
        <w:t xml:space="preserve">Authors: H. Paul, et al.</w:t>
      </w:r>
    </w:p>
    <w:p>
      <w:pPr>
        <w:spacing w:after="20" w:line="480" w:lineRule="auto"/>
      </w:pPr>
      <w:r>
        <w:rPr>
          <w:rFonts w:ascii="Times New Roman" w:hAnsi="Times New Roman" w:eastAsia="Times New Roman" w:cs="Times New Roman"/>
          <w:color w:val="000000"/>
          <w:sz w:val="24"/>
          <w:szCs w:val="24"/>
        </w:rPr>
        <w:t>Year: 2023 | Journal: Multimedia Tools and Applications</w:t>
      </w:r>
    </w:p>
    <w:p>
      <w:pPr>
        <w:spacing w:after="60" w:line="480" w:lineRule="auto"/>
      </w:pPr>
      <w:r>
        <w:rPr>
          <w:rFonts w:ascii="Times New Roman" w:hAnsi="Times New Roman" w:eastAsia="Times New Roman" w:cs="Times New Roman"/>
          <w:color w:val="000000"/>
          <w:sz w:val="24"/>
          <w:szCs w:val="24"/>
        </w:rPr>
        <w:t xml:space="preserve">DOI: </w:t>
      </w:r>
      <w:hyperlink r:id="rId52">
        <w:r>
          <w:rPr>
            <w:rFonts w:ascii="Times New Roman" w:hAnsi="Times New Roman" w:eastAsia="Times New Roman" w:cs="Times New Roman"/>
            <w:color w:val="000000"/>
            <w:sz w:val="24"/>
            <w:szCs w:val="24"/>
          </w:rPr>
          <w:t>DOI link</w:t>
        </w:r>
      </w:hyperlink>
    </w:p>
    <w:p>
      <w:pPr>
        <w:spacing w:after="40" w:before="160" w:line="480" w:lineRule="auto"/>
      </w:pPr>
      <w:r>
        <w:rPr>
          <w:rFonts w:ascii="Times New Roman" w:hAnsi="Times New Roman" w:eastAsia="Times New Roman" w:cs="Times New Roman"/>
          <w:b/>
          <w:bCs/>
          <w:color w:val="000000"/>
          <w:sz w:val="24"/>
          <w:szCs w:val="24"/>
        </w:rPr>
        <w:t>XLII. Classification and identification of disease in potato leaf using hierarchical based deep learning convolutional neural network</w:t>
      </w:r>
    </w:p>
    <w:p>
      <w:pPr>
        <w:spacing w:after="20" w:line="480" w:lineRule="auto"/>
      </w:pPr>
      <w:r>
        <w:rPr>
          <w:rFonts w:ascii="Times New Roman" w:hAnsi="Times New Roman" w:eastAsia="Times New Roman" w:cs="Times New Roman"/>
          <w:color w:val="000000"/>
          <w:sz w:val="24"/>
          <w:szCs w:val="24"/>
        </w:rPr>
        <w:t xml:space="preserve">Authors: A. Kumar, V. K. Patel</w:t>
      </w:r>
    </w:p>
    <w:p>
      <w:pPr>
        <w:spacing w:after="20" w:line="480" w:lineRule="auto"/>
      </w:pPr>
      <w:r>
        <w:rPr>
          <w:rFonts w:ascii="Times New Roman" w:hAnsi="Times New Roman" w:eastAsia="Times New Roman" w:cs="Times New Roman"/>
          <w:color w:val="000000"/>
          <w:sz w:val="24"/>
          <w:szCs w:val="24"/>
        </w:rPr>
        <w:t>Year: 2023 | Journal: Multimedia Tools and Applications</w:t>
      </w:r>
    </w:p>
    <w:p>
      <w:pPr>
        <w:spacing w:after="60" w:line="480" w:lineRule="auto"/>
      </w:pPr>
      <w:r>
        <w:rPr>
          <w:rFonts w:ascii="Times New Roman" w:hAnsi="Times New Roman" w:eastAsia="Times New Roman" w:cs="Times New Roman"/>
          <w:color w:val="000000"/>
          <w:sz w:val="24"/>
          <w:szCs w:val="24"/>
        </w:rPr>
        <w:t xml:space="preserve">DOI: </w:t>
      </w:r>
      <w:hyperlink r:id="rId53">
        <w:r>
          <w:rPr>
            <w:rFonts w:ascii="Times New Roman" w:hAnsi="Times New Roman" w:eastAsia="Times New Roman" w:cs="Times New Roman"/>
            <w:color w:val="000000"/>
            <w:sz w:val="24"/>
            <w:szCs w:val="24"/>
          </w:rPr>
          <w:t>DOI link</w:t>
        </w:r>
      </w:hyperlink>
    </w:p>
    <w:p>
      <w:pPr>
        <w:spacing w:after="40" w:before="160" w:line="480" w:lineRule="auto"/>
      </w:pPr>
      <w:r>
        <w:rPr>
          <w:rFonts w:ascii="Times New Roman" w:hAnsi="Times New Roman" w:eastAsia="Times New Roman" w:cs="Times New Roman"/>
          <w:b/>
          <w:bCs/>
          <w:color w:val="000000"/>
          <w:sz w:val="24"/>
          <w:szCs w:val="24"/>
        </w:rPr>
        <w:t>XLIII. Deep Learning Based Potato Leaf Disease Detection Using CNN in the Agricultural System</w:t>
      </w:r>
    </w:p>
    <w:p>
      <w:pPr>
        <w:spacing w:after="20" w:line="480" w:lineRule="auto"/>
      </w:pPr>
      <w:r>
        <w:rPr>
          <w:rFonts w:ascii="Times New Roman" w:hAnsi="Times New Roman" w:eastAsia="Times New Roman" w:cs="Times New Roman"/>
          <w:color w:val="000000"/>
          <w:sz w:val="24"/>
          <w:szCs w:val="24"/>
        </w:rPr>
        <w:t xml:space="preserve">Authors: A. Walid, et al.</w:t>
      </w:r>
    </w:p>
    <w:p>
      <w:pPr>
        <w:spacing w:after="20" w:line="480" w:lineRule="auto"/>
      </w:pPr>
      <w:r>
        <w:rPr>
          <w:rFonts w:ascii="Times New Roman" w:hAnsi="Times New Roman" w:eastAsia="Times New Roman" w:cs="Times New Roman"/>
          <w:color w:val="000000"/>
          <w:sz w:val="24"/>
          <w:szCs w:val="24"/>
        </w:rPr>
        <w:t>Year: 2023 | Journal: International Journal of Education and Management Engineering</w:t>
      </w:r>
    </w:p>
    <w:p>
      <w:pPr>
        <w:spacing w:after="60" w:line="480" w:lineRule="auto"/>
      </w:pPr>
      <w:r>
        <w:rPr>
          <w:rFonts w:ascii="Times New Roman" w:hAnsi="Times New Roman" w:eastAsia="Times New Roman" w:cs="Times New Roman"/>
          <w:color w:val="000000"/>
          <w:sz w:val="24"/>
          <w:szCs w:val="24"/>
        </w:rPr>
        <w:t xml:space="preserve">DOI: </w:t>
      </w:r>
      <w:hyperlink r:id="rId54">
        <w:r>
          <w:rPr>
            <w:rFonts w:ascii="Times New Roman" w:hAnsi="Times New Roman" w:eastAsia="Times New Roman" w:cs="Times New Roman"/>
            <w:color w:val="000000"/>
            <w:sz w:val="24"/>
            <w:szCs w:val="24"/>
          </w:rPr>
          <w:t>DOI link</w:t>
        </w:r>
      </w:hyperlink>
    </w:p>
    <w:p>
      <w:pPr>
        <w:spacing w:after="40" w:before="160" w:line="480" w:lineRule="auto"/>
      </w:pPr>
      <w:r>
        <w:rPr>
          <w:rFonts w:ascii="Times New Roman" w:hAnsi="Times New Roman" w:eastAsia="Times New Roman" w:cs="Times New Roman"/>
          <w:b/>
          <w:bCs/>
          <w:color w:val="000000"/>
          <w:sz w:val="24"/>
          <w:szCs w:val="24"/>
        </w:rPr>
        <w:t>XLIV. YOLO for early detection and management of Tuta absoluta induced tomato leaf diseases</w:t>
      </w:r>
    </w:p>
    <w:p>
      <w:pPr>
        <w:spacing w:after="20" w:line="480" w:lineRule="auto"/>
      </w:pPr>
      <w:r>
        <w:rPr>
          <w:rFonts w:ascii="Times New Roman" w:hAnsi="Times New Roman" w:eastAsia="Times New Roman" w:cs="Times New Roman"/>
          <w:color w:val="000000"/>
          <w:sz w:val="24"/>
          <w:szCs w:val="24"/>
        </w:rPr>
        <w:t xml:space="preserve">Authors: H. A. Shehu, A. Ackley, M. Mark, O. E. Eteng, M. H. Sharif, H. Kusetogullari</w:t>
      </w:r>
    </w:p>
    <w:p>
      <w:pPr>
        <w:spacing w:after="20" w:line="480" w:lineRule="auto"/>
      </w:pPr>
      <w:r>
        <w:rPr>
          <w:rFonts w:ascii="Times New Roman" w:hAnsi="Times New Roman" w:eastAsia="Times New Roman" w:cs="Times New Roman"/>
          <w:color w:val="000000"/>
          <w:sz w:val="24"/>
          <w:szCs w:val="24"/>
        </w:rPr>
        <w:t>Year: 2025 | Journal: Frontiers in Plant Science</w:t>
      </w:r>
    </w:p>
    <w:p>
      <w:pPr>
        <w:spacing w:after="20" w:line="480" w:lineRule="auto"/>
      </w:pPr>
      <w:r>
        <w:rPr>
          <w:rFonts w:ascii="Times New Roman" w:hAnsi="Times New Roman" w:eastAsia="Times New Roman" w:cs="Times New Roman"/>
          <w:color w:val="000000"/>
          <w:sz w:val="24"/>
          <w:szCs w:val="24"/>
        </w:rPr>
        <w:t xml:space="preserve">DOI: </w:t>
      </w:r>
      <w:hyperlink r:id="rId55">
        <w:r>
          <w:rPr>
            <w:rFonts w:ascii="Times New Roman" w:hAnsi="Times New Roman" w:eastAsia="Times New Roman" w:cs="Times New Roman"/>
            <w:color w:val="000000"/>
            <w:sz w:val="24"/>
            <w:szCs w:val="24"/>
          </w:rPr>
          <w:t>DOI link</w:t>
        </w:r>
      </w:hyperlink>
    </w:p>
    <w:p>
      <w:pPr>
        <w:spacing w:after="60" w:line="480" w:lineRule="auto"/>
      </w:pPr>
      <w:r>
        <w:rPr>
          <w:rFonts w:ascii="Times New Roman" w:hAnsi="Times New Roman" w:eastAsia="Times New Roman" w:cs="Times New Roman"/>
          <w:i/>
          <w:iCs/>
          <w:color w:val="000000"/>
          <w:sz w:val="24"/>
          <w:szCs w:val="24"/>
        </w:rPr>
        <w:t>Note: Corrected DOI, Nigeria specific tomato pest data, strong fit for your project</w:t>
      </w:r>
    </w:p>
    <w:p>
      <w:pPr>
        <w:spacing w:after="40" w:before="160" w:line="480" w:lineRule="auto"/>
      </w:pPr>
      <w:r>
        <w:rPr>
          <w:rFonts w:ascii="Times New Roman" w:hAnsi="Times New Roman" w:eastAsia="Times New Roman" w:cs="Times New Roman"/>
          <w:b/>
          <w:bCs/>
          <w:color w:val="000000"/>
          <w:sz w:val="24"/>
          <w:szCs w:val="24"/>
        </w:rPr>
        <w:t>XLV. Integrating UAVs and Deep Learning for Plant Disease Detection: A Review of Techniques, Datasets, and Field Challenges with Examples from Cassava</w:t>
      </w:r>
    </w:p>
    <w:p>
      <w:pPr>
        <w:spacing w:after="20" w:line="480" w:lineRule="auto"/>
      </w:pPr>
      <w:r>
        <w:rPr>
          <w:rFonts w:ascii="Times New Roman" w:hAnsi="Times New Roman" w:eastAsia="Times New Roman" w:cs="Times New Roman"/>
          <w:color w:val="000000"/>
          <w:sz w:val="24"/>
          <w:szCs w:val="24"/>
        </w:rPr>
        <w:t xml:space="preserve">Authors: W. A. Ahmed, O. A. Abiola, D. Yan, S. F. Olatoyinbo</w:t>
      </w:r>
    </w:p>
    <w:p>
      <w:pPr>
        <w:spacing w:after="20" w:line="480" w:lineRule="auto"/>
      </w:pPr>
      <w:r>
        <w:rPr>
          <w:rFonts w:ascii="Times New Roman" w:hAnsi="Times New Roman" w:eastAsia="Times New Roman" w:cs="Times New Roman"/>
          <w:color w:val="000000"/>
          <w:sz w:val="24"/>
          <w:szCs w:val="24"/>
        </w:rPr>
        <w:t>Year: 2026 | Journal: Horticulturae</w:t>
      </w:r>
    </w:p>
    <w:p>
      <w:pPr>
        <w:spacing w:after="20" w:line="480" w:lineRule="auto"/>
      </w:pPr>
      <w:r>
        <w:rPr>
          <w:rFonts w:ascii="Times New Roman" w:hAnsi="Times New Roman" w:eastAsia="Times New Roman" w:cs="Times New Roman"/>
          <w:color w:val="000000"/>
          <w:sz w:val="24"/>
          <w:szCs w:val="24"/>
        </w:rPr>
        <w:t xml:space="preserve">DOI: </w:t>
      </w:r>
      <w:hyperlink r:id="rId56">
        <w:r>
          <w:rPr>
            <w:rFonts w:ascii="Times New Roman" w:hAnsi="Times New Roman" w:eastAsia="Times New Roman" w:cs="Times New Roman"/>
            <w:color w:val="000000"/>
            <w:sz w:val="24"/>
            <w:szCs w:val="24"/>
          </w:rPr>
          <w:t>DOI link</w:t>
        </w:r>
      </w:hyperlink>
    </w:p>
    <w:p>
      <w:pPr>
        <w:spacing w:after="60" w:line="480" w:lineRule="auto"/>
      </w:pPr>
      <w:r>
        <w:rPr>
          <w:rFonts w:ascii="Times New Roman" w:hAnsi="Times New Roman" w:eastAsia="Times New Roman" w:cs="Times New Roman"/>
          <w:i/>
          <w:iCs/>
          <w:color w:val="000000"/>
          <w:sz w:val="24"/>
          <w:szCs w:val="24"/>
        </w:rPr>
        <w:t>Note: Corrected DOI, original DOI given did not match this title</w:t>
      </w:r>
    </w:p>
    <w:p>
      <w:pPr>
        <w:spacing w:after="40" w:before="160" w:line="480" w:lineRule="auto"/>
      </w:pPr>
      <w:r>
        <w:rPr>
          <w:rFonts w:ascii="Times New Roman" w:hAnsi="Times New Roman" w:eastAsia="Times New Roman" w:cs="Times New Roman"/>
          <w:b/>
          <w:bCs/>
          <w:color w:val="000000"/>
          <w:sz w:val="24"/>
          <w:szCs w:val="24"/>
        </w:rPr>
        <w:t>XLVI. Advancing Multi Label Tomato Leaf Disease Identification Using Vision Transformer and EfficientNet with Explainable AI Techniques</w:t>
      </w:r>
    </w:p>
    <w:p>
      <w:pPr>
        <w:spacing w:after="20" w:line="480" w:lineRule="auto"/>
      </w:pPr>
      <w:r>
        <w:rPr>
          <w:rFonts w:ascii="Times New Roman" w:hAnsi="Times New Roman" w:eastAsia="Times New Roman" w:cs="Times New Roman"/>
          <w:color w:val="000000"/>
          <w:sz w:val="24"/>
          <w:szCs w:val="24"/>
        </w:rPr>
        <w:t xml:space="preserve">Authors: Authors per MDPI Electronics</w:t>
      </w:r>
    </w:p>
    <w:p>
      <w:pPr>
        <w:spacing w:after="20" w:line="480" w:lineRule="auto"/>
      </w:pPr>
      <w:r>
        <w:rPr>
          <w:rFonts w:ascii="Times New Roman" w:hAnsi="Times New Roman" w:eastAsia="Times New Roman" w:cs="Times New Roman"/>
          <w:color w:val="000000"/>
          <w:sz w:val="24"/>
          <w:szCs w:val="24"/>
        </w:rPr>
        <w:t>Year: 2025 | Journal: Electronics (MDPI)</w:t>
      </w:r>
    </w:p>
    <w:p>
      <w:pPr>
        <w:spacing w:after="60" w:line="480" w:lineRule="auto"/>
      </w:pPr>
      <w:r>
        <w:rPr>
          <w:rFonts w:ascii="Times New Roman" w:hAnsi="Times New Roman" w:eastAsia="Times New Roman" w:cs="Times New Roman"/>
          <w:color w:val="000000"/>
          <w:sz w:val="24"/>
          <w:szCs w:val="24"/>
        </w:rPr>
        <w:t xml:space="preserve">DOI: </w:t>
      </w:r>
      <w:hyperlink r:id="rId57">
        <w:r>
          <w:rPr>
            <w:rFonts w:ascii="Times New Roman" w:hAnsi="Times New Roman" w:eastAsia="Times New Roman" w:cs="Times New Roman"/>
            <w:color w:val="000000"/>
            <w:sz w:val="24"/>
            <w:szCs w:val="24"/>
          </w:rPr>
          <w:t>DOI link</w:t>
        </w:r>
      </w:hyperlink>
    </w:p>
    <w:p>
      <w:pPr>
        <w:spacing w:after="40" w:before="160" w:line="480" w:lineRule="auto"/>
      </w:pPr>
      <w:r>
        <w:rPr>
          <w:rFonts w:ascii="Times New Roman" w:hAnsi="Times New Roman" w:eastAsia="Times New Roman" w:cs="Times New Roman"/>
          <w:b/>
          <w:bCs/>
          <w:color w:val="000000"/>
          <w:sz w:val="24"/>
          <w:szCs w:val="24"/>
        </w:rPr>
        <w:t>XLVII. Using a Hybrid Convolutional Neural Network with a Transformer Model for Tomato Leaf Disease Detection</w:t>
      </w:r>
    </w:p>
    <w:p>
      <w:pPr>
        <w:spacing w:after="20" w:line="480" w:lineRule="auto"/>
      </w:pPr>
      <w:r>
        <w:rPr>
          <w:rFonts w:ascii="Times New Roman" w:hAnsi="Times New Roman" w:eastAsia="Times New Roman" w:cs="Times New Roman"/>
          <w:color w:val="000000"/>
          <w:sz w:val="24"/>
          <w:szCs w:val="24"/>
        </w:rPr>
        <w:t xml:space="preserve">Authors: Authors per MDPI Agronomy</w:t>
      </w:r>
    </w:p>
    <w:p>
      <w:pPr>
        <w:spacing w:after="20" w:line="480" w:lineRule="auto"/>
      </w:pPr>
      <w:r>
        <w:rPr>
          <w:rFonts w:ascii="Times New Roman" w:hAnsi="Times New Roman" w:eastAsia="Times New Roman" w:cs="Times New Roman"/>
          <w:color w:val="000000"/>
          <w:sz w:val="24"/>
          <w:szCs w:val="24"/>
        </w:rPr>
        <w:t>Year: 2024 | Journal: Agronomy (MDPI)</w:t>
      </w:r>
    </w:p>
    <w:p>
      <w:pPr>
        <w:spacing w:after="60" w:line="480" w:lineRule="auto"/>
      </w:pPr>
      <w:r>
        <w:rPr>
          <w:rFonts w:ascii="Times New Roman" w:hAnsi="Times New Roman" w:eastAsia="Times New Roman" w:cs="Times New Roman"/>
          <w:color w:val="000000"/>
          <w:sz w:val="24"/>
          <w:szCs w:val="24"/>
        </w:rPr>
        <w:t xml:space="preserve">DOI: </w:t>
      </w:r>
      <w:hyperlink r:id="rId58">
        <w:r>
          <w:rPr>
            <w:rFonts w:ascii="Times New Roman" w:hAnsi="Times New Roman" w:eastAsia="Times New Roman" w:cs="Times New Roman"/>
            <w:color w:val="000000"/>
            <w:sz w:val="24"/>
            <w:szCs w:val="24"/>
          </w:rPr>
          <w:t>DOI link</w:t>
        </w:r>
      </w:hyperlink>
    </w:p>
    <w:p>
      <w:pPr>
        <w:spacing w:after="40" w:before="160" w:line="480" w:lineRule="auto"/>
      </w:pPr>
      <w:r>
        <w:rPr>
          <w:rFonts w:ascii="Times New Roman" w:hAnsi="Times New Roman" w:eastAsia="Times New Roman" w:cs="Times New Roman"/>
          <w:b/>
          <w:bCs/>
          <w:color w:val="000000"/>
          <w:sz w:val="24"/>
          <w:szCs w:val="24"/>
        </w:rPr>
        <w:t>XLVIII. Transform and Deep Learning Algorithms for the Early Detection and Recognition of Tomato Leaf Disease</w:t>
      </w:r>
    </w:p>
    <w:p>
      <w:pPr>
        <w:spacing w:after="20" w:line="480" w:lineRule="auto"/>
      </w:pPr>
      <w:r>
        <w:rPr>
          <w:rFonts w:ascii="Times New Roman" w:hAnsi="Times New Roman" w:eastAsia="Times New Roman" w:cs="Times New Roman"/>
          <w:color w:val="000000"/>
          <w:sz w:val="24"/>
          <w:szCs w:val="24"/>
        </w:rPr>
        <w:t xml:space="preserve">Authors: Authors per MDPI Agronomy</w:t>
      </w:r>
    </w:p>
    <w:p>
      <w:pPr>
        <w:spacing w:after="20" w:line="480" w:lineRule="auto"/>
      </w:pPr>
      <w:r>
        <w:rPr>
          <w:rFonts w:ascii="Times New Roman" w:hAnsi="Times New Roman" w:eastAsia="Times New Roman" w:cs="Times New Roman"/>
          <w:color w:val="000000"/>
          <w:sz w:val="24"/>
          <w:szCs w:val="24"/>
        </w:rPr>
        <w:t>Year: 2023 | Journal: Agronomy (MDPI)</w:t>
      </w:r>
    </w:p>
    <w:p>
      <w:pPr>
        <w:spacing w:after="20" w:line="480" w:lineRule="auto"/>
      </w:pPr>
      <w:r>
        <w:rPr>
          <w:rFonts w:ascii="Times New Roman" w:hAnsi="Times New Roman" w:eastAsia="Times New Roman" w:cs="Times New Roman"/>
          <w:color w:val="000000"/>
          <w:sz w:val="24"/>
          <w:szCs w:val="24"/>
        </w:rPr>
        <w:t xml:space="preserve">DOI: </w:t>
      </w:r>
      <w:hyperlink r:id="rId59">
        <w:r>
          <w:rPr>
            <w:rFonts w:ascii="Times New Roman" w:hAnsi="Times New Roman" w:eastAsia="Times New Roman" w:cs="Times New Roman"/>
            <w:color w:val="000000"/>
            <w:sz w:val="24"/>
            <w:szCs w:val="24"/>
          </w:rPr>
          <w:t>DOI link</w:t>
        </w:r>
      </w:hyperlink>
    </w:p>
    <w:p>
      <w:pPr>
        <w:spacing w:after="60" w:line="480" w:lineRule="auto"/>
      </w:pPr>
      <w:r>
        <w:rPr>
          <w:rFonts w:ascii="Times New Roman" w:hAnsi="Times New Roman" w:eastAsia="Times New Roman" w:cs="Times New Roman"/>
          <w:i/>
          <w:iCs/>
          <w:color w:val="000000"/>
          <w:sz w:val="24"/>
          <w:szCs w:val="24"/>
        </w:rPr>
        <w:t xml:space="preserve">Note: Compares DenseNet169, ResNet50V2, and ViT</w:t>
      </w:r>
    </w:p>
    <w:p>
      <w:pPr>
        <w:spacing w:after="40" w:before="160" w:line="480" w:lineRule="auto"/>
      </w:pPr>
      <w:r>
        <w:rPr>
          <w:rFonts w:ascii="Times New Roman" w:hAnsi="Times New Roman" w:eastAsia="Times New Roman" w:cs="Times New Roman"/>
          <w:b/>
          <w:bCs/>
          <w:color w:val="000000"/>
          <w:sz w:val="24"/>
          <w:szCs w:val="24"/>
        </w:rPr>
        <w:t>XLIX. ZamYOLO maize: a YOLOv8n based deep learning framework for automated detection and classification of maize leaf diseases in field conditions in Zambia</w:t>
      </w:r>
    </w:p>
    <w:p>
      <w:pPr>
        <w:spacing w:after="20" w:line="480" w:lineRule="auto"/>
      </w:pPr>
      <w:r>
        <w:rPr>
          <w:rFonts w:ascii="Times New Roman" w:hAnsi="Times New Roman" w:eastAsia="Times New Roman" w:cs="Times New Roman"/>
          <w:color w:val="000000"/>
          <w:sz w:val="24"/>
          <w:szCs w:val="24"/>
        </w:rPr>
        <w:t xml:space="preserve">Authors: Kalunga, Kunda, Zimba</w:t>
      </w:r>
    </w:p>
    <w:p>
      <w:pPr>
        <w:spacing w:after="20" w:line="480" w:lineRule="auto"/>
      </w:pPr>
      <w:r>
        <w:rPr>
          <w:rFonts w:ascii="Times New Roman" w:hAnsi="Times New Roman" w:eastAsia="Times New Roman" w:cs="Times New Roman"/>
          <w:color w:val="000000"/>
          <w:sz w:val="24"/>
          <w:szCs w:val="24"/>
        </w:rPr>
        <w:t>Year: 2026 | Journal: Frontiers in Artificial Intelligence</w:t>
      </w:r>
    </w:p>
    <w:p>
      <w:pPr>
        <w:spacing w:after="20" w:line="480" w:lineRule="auto"/>
      </w:pPr>
      <w:r>
        <w:rPr>
          <w:rFonts w:ascii="Times New Roman" w:hAnsi="Times New Roman" w:eastAsia="Times New Roman" w:cs="Times New Roman"/>
          <w:color w:val="000000"/>
          <w:sz w:val="24"/>
          <w:szCs w:val="24"/>
        </w:rPr>
        <w:t xml:space="preserve">DOI: </w:t>
      </w:r>
      <w:hyperlink r:id="rId60">
        <w:r>
          <w:rPr>
            <w:rFonts w:ascii="Times New Roman" w:hAnsi="Times New Roman" w:eastAsia="Times New Roman" w:cs="Times New Roman"/>
            <w:color w:val="000000"/>
            <w:sz w:val="24"/>
            <w:szCs w:val="24"/>
          </w:rPr>
          <w:t>DOI link</w:t>
        </w:r>
      </w:hyperlink>
    </w:p>
    <w:p>
      <w:pPr>
        <w:spacing w:after="60" w:line="480" w:lineRule="auto"/>
      </w:pPr>
      <w:r>
        <w:rPr>
          <w:rFonts w:ascii="Times New Roman" w:hAnsi="Times New Roman" w:eastAsia="Times New Roman" w:cs="Times New Roman"/>
          <w:i/>
          <w:iCs/>
          <w:color w:val="000000"/>
          <w:sz w:val="24"/>
          <w:szCs w:val="24"/>
        </w:rPr>
        <w:t>Note: Sub Saharan African field condition maize work</w:t>
      </w:r>
    </w:p>
    <w:p>
      <w:pPr>
        <w:spacing w:after="40" w:before="160" w:line="480" w:lineRule="auto"/>
      </w:pPr>
      <w:r>
        <w:rPr>
          <w:rFonts w:ascii="Times New Roman" w:hAnsi="Times New Roman" w:eastAsia="Times New Roman" w:cs="Times New Roman"/>
          <w:b/>
          <w:bCs/>
          <w:color w:val="000000"/>
          <w:sz w:val="24"/>
          <w:szCs w:val="24"/>
        </w:rPr>
        <w:t>L.a. Hybrid deep learning model for maize leaf disease classification with explainable AI (MobileNetV2 + ViT stacking)</w:t>
      </w:r>
    </w:p>
    <w:p>
      <w:pPr>
        <w:spacing w:after="20" w:line="480" w:lineRule="auto"/>
      </w:pPr>
      <w:r>
        <w:rPr>
          <w:rFonts w:ascii="Times New Roman" w:hAnsi="Times New Roman" w:eastAsia="Times New Roman" w:cs="Times New Roman"/>
          <w:color w:val="000000"/>
          <w:sz w:val="24"/>
          <w:szCs w:val="24"/>
        </w:rPr>
        <w:t xml:space="preserve">Authors: Authors per Taylor &amp; Francis</w:t>
      </w:r>
    </w:p>
    <w:p>
      <w:pPr>
        <w:spacing w:after="20" w:line="480" w:lineRule="auto"/>
      </w:pPr>
      <w:r>
        <w:rPr>
          <w:rFonts w:ascii="Times New Roman" w:hAnsi="Times New Roman" w:eastAsia="Times New Roman" w:cs="Times New Roman"/>
          <w:color w:val="000000"/>
          <w:sz w:val="24"/>
          <w:szCs w:val="24"/>
        </w:rPr>
        <w:t>Year: 2025 | Journal: New Zealand Journal of Crop and Horticultural Science</w:t>
      </w:r>
    </w:p>
    <w:p>
      <w:pPr>
        <w:spacing w:after="60" w:line="480" w:lineRule="auto"/>
      </w:pPr>
      <w:r>
        <w:rPr>
          <w:rFonts w:ascii="Times New Roman" w:hAnsi="Times New Roman" w:eastAsia="Times New Roman" w:cs="Times New Roman"/>
          <w:color w:val="000000"/>
          <w:sz w:val="24"/>
          <w:szCs w:val="24"/>
        </w:rPr>
        <w:t xml:space="preserve">DOI: </w:t>
      </w:r>
      <w:hyperlink r:id="rId61">
        <w:r>
          <w:rPr>
            <w:rFonts w:ascii="Times New Roman" w:hAnsi="Times New Roman" w:eastAsia="Times New Roman" w:cs="Times New Roman"/>
            <w:color w:val="000000"/>
            <w:sz w:val="24"/>
            <w:szCs w:val="24"/>
          </w:rPr>
          <w:t>DOI link</w:t>
        </w:r>
      </w:hyperlink>
    </w:p>
    <w:p>
      <w:pPr>
        <w:spacing w:after="40" w:before="160" w:line="480" w:lineRule="auto"/>
      </w:pPr>
      <w:r>
        <w:rPr>
          <w:rFonts w:ascii="Times New Roman" w:hAnsi="Times New Roman" w:eastAsia="Times New Roman" w:cs="Times New Roman"/>
          <w:b/>
          <w:bCs/>
          <w:color w:val="000000"/>
          <w:sz w:val="24"/>
          <w:szCs w:val="24"/>
        </w:rPr>
        <w:t>L.b. A Mobile Integrated Deep Learning Framework for Early Detection of Maize Diseases</w:t>
      </w:r>
    </w:p>
    <w:p>
      <w:pPr>
        <w:spacing w:after="20" w:line="480" w:lineRule="auto"/>
      </w:pPr>
      <w:r>
        <w:rPr>
          <w:rFonts w:ascii="Times New Roman" w:hAnsi="Times New Roman" w:eastAsia="Times New Roman" w:cs="Times New Roman"/>
          <w:color w:val="000000"/>
          <w:sz w:val="24"/>
          <w:szCs w:val="24"/>
        </w:rPr>
        <w:t xml:space="preserve">Authors: P. K. Olotu, T. E. Balogun, S. T. Ajadi, S. A. Olubi</w:t>
      </w:r>
    </w:p>
    <w:p>
      <w:pPr>
        <w:spacing w:after="20" w:line="480" w:lineRule="auto"/>
      </w:pPr>
      <w:r>
        <w:rPr>
          <w:rFonts w:ascii="Times New Roman" w:hAnsi="Times New Roman" w:eastAsia="Times New Roman" w:cs="Times New Roman"/>
          <w:color w:val="000000"/>
          <w:sz w:val="24"/>
          <w:szCs w:val="24"/>
        </w:rPr>
        <w:t>Year: 2026 | Journal: International Journal of Education and Management Engineering (IJEM)</w:t>
      </w:r>
    </w:p>
    <w:p>
      <w:pPr>
        <w:spacing w:after="20" w:line="480" w:lineRule="auto"/>
      </w:pPr>
      <w:r>
        <w:rPr>
          <w:rFonts w:ascii="Times New Roman" w:hAnsi="Times New Roman" w:eastAsia="Times New Roman" w:cs="Times New Roman"/>
          <w:color w:val="000000"/>
          <w:sz w:val="24"/>
          <w:szCs w:val="24"/>
        </w:rPr>
        <w:t xml:space="preserve">DOI: </w:t>
      </w:r>
      <w:hyperlink r:id="rId62">
        <w:r>
          <w:rPr>
            <w:rFonts w:ascii="Times New Roman" w:hAnsi="Times New Roman" w:eastAsia="Times New Roman" w:cs="Times New Roman"/>
            <w:color w:val="000000"/>
            <w:sz w:val="24"/>
            <w:szCs w:val="24"/>
          </w:rPr>
          <w:t>DOI link</w:t>
        </w:r>
      </w:hyperlink>
    </w:p>
    <w:p>
      <w:pPr>
        <w:spacing w:after="60" w:line="480" w:lineRule="auto"/>
      </w:pPr>
      <w:r>
        <w:rPr>
          <w:rFonts w:ascii="Times New Roman" w:hAnsi="Times New Roman" w:eastAsia="Times New Roman" w:cs="Times New Roman"/>
          <w:i/>
          <w:iCs/>
          <w:color w:val="000000"/>
          <w:sz w:val="24"/>
          <w:szCs w:val="24"/>
        </w:rPr>
        <w:t>Note: Nigeria specific, paper confirmed real via two independent sources, but exact DOI not yet pinned down; grab it directly from the journal page before citing</w:t>
      </w:r>
    </w:p>
    <w:sectPr>
      <w:headerReference w:type="default" r:id="rId8"/>
      <w:footerReference w:type="default" r:id="rId9"/>
      <w:headerReference w:type="first" r:id="rId10"/>
      <w:footerReference w:type="first" r:id="rId11"/>
      <w:headerReference w:type="even" r:id="rId12"/>
      <w:footerReference w:type="even" r:id="rId13"/>
      <w:pgSz w:w="12240" w:h="15840" w:orient="portrait"/>
      <w:pgMar w:top="1080" w:right="1080" w:bottom="1080" w:left="1080" w:header="708" w:footer="708" w:gutter="0"/>
      <w:pgNumType/>
      <w:docGrid w:linePitch="360"/>
    </w:sectPr>
    <w:p>
      <w:pPr>
        <w:spacing w:after="40" w:before="160" w:line="480" w:lineRule="auto"/>
      </w:pPr>
      <w:r>
        <w:rPr>
          <w:rFonts w:ascii="Times New Roman" w:hAnsi="Times New Roman" w:eastAsia="Times New Roman" w:cs="Times New Roman"/>
          <w:b/>
          <w:bCs/>
          <w:color w:val="000000"/>
          <w:sz w:val="24"/>
          <w:szCs w:val="24"/>
        </w:rPr>
        <w:t>LI. Distributionally Robust Neural Networks for Group Shifts: On the Importance of Regularization for Worst Case Generalization</w:t>
      </w:r>
    </w:p>
    <w:p>
      <w:pPr>
        <w:spacing w:after="20" w:line="480" w:lineRule="auto"/>
      </w:pPr>
      <w:r>
        <w:rPr>
          <w:rFonts w:ascii="Times New Roman" w:hAnsi="Times New Roman" w:eastAsia="Times New Roman" w:cs="Times New Roman"/>
          <w:color w:val="000000"/>
          <w:sz w:val="24"/>
          <w:szCs w:val="24"/>
        </w:rPr>
        <w:t>Authors: S. Sagawa, P. W. Koh, T. B. Hashimoto, P. Liang</w:t>
      </w:r>
    </w:p>
    <w:p>
      <w:pPr>
        <w:spacing w:after="20" w:line="480" w:lineRule="auto"/>
      </w:pPr>
      <w:r>
        <w:rPr>
          <w:rFonts w:ascii="Times New Roman" w:hAnsi="Times New Roman" w:eastAsia="Times New Roman" w:cs="Times New Roman"/>
          <w:color w:val="000000"/>
          <w:sz w:val="24"/>
          <w:szCs w:val="24"/>
        </w:rPr>
        <w:t>Year: 2020 | Conference: International Conference on Learning Representations (ICLR)</w:t>
      </w:r>
    </w:p>
    <w:p>
      <w:pPr>
        <w:spacing w:after="20" w:line="480" w:lineRule="auto"/>
      </w:pPr>
      <w:r>
        <w:rPr>
          <w:rFonts w:ascii="Times New Roman" w:hAnsi="Times New Roman" w:eastAsia="Times New Roman" w:cs="Times New Roman"/>
          <w:color w:val="000000"/>
          <w:sz w:val="24"/>
          <w:szCs w:val="24"/>
        </w:rPr>
        <w:t xml:space="preserve">DOI: </w:t>
      </w:r>
      <w:hyperlink r:id="rId63">
        <w:r>
          <w:rPr>
            <w:rFonts w:ascii="Times New Roman" w:hAnsi="Times New Roman" w:eastAsia="Times New Roman" w:cs="Times New Roman"/>
            <w:color w:val="000000"/>
            <w:sz w:val="24"/>
            <w:szCs w:val="24"/>
          </w:rPr>
          <w:t>DOI link</w:t>
        </w:r>
      </w:hyperlink>
    </w:p>
    <w:p>
      <w:pPr>
        <w:spacing w:after="60" w:line="480" w:lineRule="auto"/>
      </w:pPr>
      <w:r>
        <w:rPr>
          <w:rFonts w:ascii="Times New Roman" w:hAnsi="Times New Roman" w:eastAsia="Times New Roman" w:cs="Times New Roman"/>
          <w:i/>
          <w:iCs/>
          <w:color w:val="000000"/>
          <w:sz w:val="24"/>
          <w:szCs w:val="24"/>
        </w:rPr>
        <w:t>Note: General methodology reference. GroupDRO targets worst case loss over predefined groups; the paper also emphasizes regularization or early stopping. Applying it here requires reliable source or farm group labels.</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480" w:lineRule="auto"/>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480" w:lineRule="auto"/>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480" w:lineRule="auto"/>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480" w:lineRule="auto"/>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480" w:lineRule="auto"/>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480" w:lineRule="aut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imes New Roman" w:cs="Times New Roman"/>
        <w:color w:val="000000"/>
        <w:sz w:val="24"/>
        <w:szCs w:val="24"/>
      </w:rPr>
    </w:rPrDefault>
    <w:pPrDefault/>
  </w:docDefaults>
  <w:style w:type="paragraph" w:styleId="Title">
    <w:name w:val="Title"/>
    <w:basedOn w:val="Normal"/>
    <w:next w:val="Normal"/>
    <w:qFormat/>
    <w:pPr>
      <w:spacing w:line="480" w:lineRule="auto"/>
    </w:pPr>
    <w:rPr>
      <w:rFonts w:ascii="Times New Roman" w:hAnsi="Times New Roman" w:eastAsia="Times New Roman" w:cs="Times New Roman"/>
      <w:color w:val="000000"/>
      <w:sz w:val="28"/>
      <w:szCs w:val="28"/>
    </w:rPr>
  </w:style>
  <w:style w:type="paragraph" w:styleId="Heading1">
    <w:name w:val="Heading 1"/>
    <w:basedOn w:val="Normal"/>
    <w:next w:val="Normal"/>
    <w:qFormat/>
    <w:pPr>
      <w:spacing w:line="480" w:lineRule="auto"/>
    </w:pPr>
    <w:rPr>
      <w:rFonts w:ascii="Times New Roman" w:hAnsi="Times New Roman" w:eastAsia="Times New Roman" w:cs="Times New Roman"/>
      <w:color w:val="000000"/>
      <w:sz w:val="28"/>
      <w:szCs w:val="28"/>
    </w:rPr>
  </w:style>
  <w:style w:type="paragraph" w:styleId="Heading2">
    <w:name w:val="Heading 2"/>
    <w:basedOn w:val="Normal"/>
    <w:next w:val="Normal"/>
    <w:qFormat/>
    <w:pPr>
      <w:spacing w:line="480" w:lineRule="auto"/>
    </w:pPr>
    <w:rPr>
      <w:rFonts w:ascii="Times New Roman" w:hAnsi="Times New Roman" w:eastAsia="Times New Roman" w:cs="Times New Roman"/>
      <w:color w:val="000000"/>
      <w:sz w:val="28"/>
      <w:szCs w:val="28"/>
    </w:rPr>
  </w:style>
  <w:style w:type="paragraph" w:styleId="Heading3">
    <w:name w:val="Heading 3"/>
    <w:basedOn w:val="Normal"/>
    <w:next w:val="Normal"/>
    <w:qFormat/>
    <w:pPr>
      <w:spacing w:line="480" w:lineRule="auto"/>
    </w:pPr>
    <w:rPr>
      <w:rFonts w:ascii="Times New Roman" w:hAnsi="Times New Roman" w:eastAsia="Times New Roman" w:cs="Times New Roman"/>
      <w:color w:val="000000"/>
      <w:sz w:val="28"/>
      <w:szCs w:val="28"/>
    </w:rPr>
  </w:style>
  <w:style w:type="paragraph" w:styleId="Heading4">
    <w:name w:val="Heading 4"/>
    <w:basedOn w:val="Normal"/>
    <w:next w:val="Normal"/>
    <w:qFormat/>
    <w:pPr>
      <w:spacing w:line="480" w:lineRule="auto"/>
    </w:pPr>
    <w:rPr>
      <w:rFonts w:ascii="Times New Roman" w:hAnsi="Times New Roman" w:eastAsia="Times New Roman" w:cs="Times New Roman"/>
      <w:i/>
      <w:iCs/>
      <w:color w:val="000000"/>
      <w:sz w:val="28"/>
      <w:szCs w:val="28"/>
    </w:rPr>
  </w:style>
  <w:style w:type="paragraph" w:styleId="Heading5">
    <w:name w:val="Heading 5"/>
    <w:basedOn w:val="Normal"/>
    <w:next w:val="Normal"/>
    <w:qFormat/>
    <w:pPr>
      <w:spacing w:line="480" w:lineRule="auto"/>
    </w:pPr>
    <w:rPr>
      <w:rFonts w:ascii="Times New Roman" w:hAnsi="Times New Roman" w:eastAsia="Times New Roman" w:cs="Times New Roman"/>
      <w:color w:val="000000"/>
      <w:sz w:val="28"/>
      <w:szCs w:val="28"/>
    </w:rPr>
  </w:style>
  <w:style w:type="paragraph" w:styleId="Heading6">
    <w:name w:val="Heading 6"/>
    <w:basedOn w:val="Normal"/>
    <w:next w:val="Normal"/>
    <w:qFormat/>
    <w:pPr>
      <w:spacing w:line="480" w:lineRule="auto"/>
    </w:pPr>
    <w:rPr>
      <w:rFonts w:ascii="Times New Roman" w:hAnsi="Times New Roman" w:eastAsia="Times New Roman" w:cs="Times New Roman"/>
      <w:color w:val="000000"/>
      <w:sz w:val="28"/>
      <w:szCs w:val="28"/>
    </w:rPr>
  </w:style>
  <w:style w:type="paragraph" w:styleId="Strong">
    <w:name w:val="Strong"/>
    <w:basedOn w:val="Normal"/>
    <w:next w:val="Normal"/>
    <w:qFormat/>
    <w:pPr>
      <w:spacing w:line="480" w:lineRule="auto"/>
    </w:pPr>
    <w:rPr>
      <w:rFonts w:ascii="Times New Roman" w:hAnsi="Times New Roman" w:eastAsia="Times New Roman" w:cs="Times New Roman"/>
      <w:b/>
      <w:bCs/>
      <w:color w:val="000000"/>
      <w:sz w:val="24"/>
      <w:szCs w:val="24"/>
    </w:rPr>
  </w:style>
  <w:style w:type="paragraph" w:styleId="ListParagraph">
    <w:name w:val="List Paragraph"/>
    <w:basedOn w:val="Normal"/>
    <w:qFormat/>
    <w:pPr>
      <w:spacing w:line="480" w:lineRule="auto"/>
    </w:pPr>
    <w:rPr>
      <w:rFonts w:ascii="Times New Roman" w:hAnsi="Times New Roman" w:eastAsia="Times New Roman" w:cs="Times New Roman"/>
      <w:color w:val="000000"/>
      <w:sz w:val="24"/>
      <w:szCs w:val="24"/>
    </w:rPr>
  </w:style>
  <w:style w:type="character" w:styleId="Hyperlink">
    <w:name w:val="Hyperlink"/>
    <w:basedOn w:val="DefaultParagraphFont"/>
    <w:uiPriority w:val="99"/>
    <w:unhideWhenUsed/>
    <w:rPr>
      <w:rFonts w:ascii="Times New Roman" w:hAnsi="Times New Roman" w:eastAsia="Times New Roman" w:cs="Times New Roman"/>
      <w:color w:val="000000"/>
      <w:sz w:val="24"/>
      <w:u w:val="single"/>
      <w:szCs w:val="24"/>
    </w:rPr>
  </w:style>
  <w:style w:type="character" w:styleId="FootnoteReference">
    <w:name w:val="footnote reference"/>
    <w:basedOn w:val="DefaultParagraphFont"/>
    <w:uiPriority w:val="99"/>
    <w:semiHidden/>
    <w:unhideWhenUsed/>
    <w:rPr>
      <w:rFonts w:ascii="Times New Roman" w:hAnsi="Times New Roman" w:eastAsia="Times New Roman" w:cs="Times New Roman"/>
      <w:color w:val="000000"/>
      <w:sz w:val="24"/>
      <w:vertAlign w:val="superscript"/>
      <w:szCs w:val="24"/>
    </w:rPr>
  </w:style>
  <w:style w:type="paragraph" w:styleId="FootnoteText">
    <w:name w:val="footnote text"/>
    <w:basedOn w:val="Normal"/>
    <w:link w:val="FootnoteTextChar"/>
    <w:uiPriority w:val="99"/>
    <w:semiHidden/>
    <w:unhideWhenUsed/>
    <w:pPr>
      <w:spacing w:after="0" w:line="480" w:lineRule="auto"/>
    </w:pPr>
    <w:rPr>
      <w:rFonts w:ascii="Times New Roman" w:hAnsi="Times New Roman" w:eastAsia="Times New Roman" w:cs="Times New Roman"/>
      <w:color w:val="000000"/>
      <w:sz w:val="24"/>
      <w:szCs w:val="24"/>
    </w:rPr>
  </w:style>
  <w:style w:type="character" w:styleId="FootnoteTextChar">
    <w:name w:val="Footnote Text Char"/>
    <w:basedOn w:val="DefaultParagraphFont"/>
    <w:link w:val="FootnoteText"/>
    <w:uiPriority w:val="99"/>
    <w:semiHidden/>
    <w:unhideWhenUsed/>
    <w:rPr>
      <w:rFonts w:ascii="Times New Roman" w:hAnsi="Times New Roman" w:eastAsia="Times New Roman" w:cs="Times New Roman"/>
      <w:color w:val="000000"/>
      <w:sz w:val="24"/>
      <w:szCs w:val="24"/>
    </w:rPr>
  </w:style>
  <w:style w:type="character" w:styleId="EndnoteReference">
    <w:name w:val="endnote reference"/>
    <w:basedOn w:val="DefaultParagraphFont"/>
    <w:uiPriority w:val="99"/>
    <w:semiHidden/>
    <w:unhideWhenUsed/>
    <w:rPr>
      <w:rFonts w:ascii="Times New Roman" w:hAnsi="Times New Roman" w:eastAsia="Times New Roman" w:cs="Times New Roman"/>
      <w:color w:val="000000"/>
      <w:sz w:val="24"/>
      <w:vertAlign w:val="superscript"/>
      <w:szCs w:val="24"/>
    </w:rPr>
  </w:style>
  <w:style w:type="paragraph" w:styleId="EndnoteText">
    <w:name w:val="endnote text"/>
    <w:basedOn w:val="Normal"/>
    <w:link w:val="EndnoteTextChar"/>
    <w:uiPriority w:val="99"/>
    <w:semiHidden/>
    <w:unhideWhenUsed/>
    <w:pPr>
      <w:spacing w:after="0" w:line="480" w:lineRule="auto"/>
    </w:pPr>
    <w:rPr>
      <w:rFonts w:ascii="Times New Roman" w:hAnsi="Times New Roman" w:eastAsia="Times New Roman" w:cs="Times New Roman"/>
      <w:color w:val="000000"/>
      <w:sz w:val="24"/>
      <w:szCs w:val="24"/>
    </w:rPr>
  </w:style>
  <w:style w:type="character" w:styleId="EndnoteTextChar">
    <w:name w:val="Endnote Text Char"/>
    <w:basedOn w:val="DefaultParagraphFont"/>
    <w:link w:val="EndnoteText"/>
    <w:uiPriority w:val="99"/>
    <w:semiHidden/>
    <w:unhideWhenUsed/>
    <w:rPr>
      <w:rFonts w:ascii="Times New Roman" w:hAnsi="Times New Roman" w:eastAsia="Times New Roman" w:cs="Times New Roman"/>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 Id="rId14" Type="http://schemas.openxmlformats.org/officeDocument/2006/relationships/hyperlink" Target="https://doi.org/10.1016/j.compag.2022.107518" TargetMode="External"/><Relationship Id="rId15" Type="http://schemas.openxmlformats.org/officeDocument/2006/relationships/hyperlink" Target="https://doi.org/10.3390/math10040580" TargetMode="External"/><Relationship Id="rId16" Type="http://schemas.openxmlformats.org/officeDocument/2006/relationships/hyperlink" Target="https://doi.org/10.1002/ps.8456" TargetMode="External"/><Relationship Id="rId17" Type="http://schemas.openxmlformats.org/officeDocument/2006/relationships/hyperlink" Target="https://doi.org/10.1109/ICOSST57195.2022.10016854" TargetMode="External"/><Relationship Id="rId18" Type="http://schemas.openxmlformats.org/officeDocument/2006/relationships/hyperlink" Target="https://doi.org/10.1016/j.heliyon.2024.e24102" TargetMode="External"/><Relationship Id="rId19" Type="http://schemas.openxmlformats.org/officeDocument/2006/relationships/hyperlink" Target="https://ijpsat.org/index.php/ijpsat/article/view/7405" TargetMode="External"/><Relationship Id="rId20" Type="http://schemas.openxmlformats.org/officeDocument/2006/relationships/hyperlink" Target="https://doi.org/10.30574/wjarr.2025.27.1.2551" TargetMode="External"/><Relationship Id="rId21" Type="http://schemas.openxmlformats.org/officeDocument/2006/relationships/hyperlink" Target="https://researchgate.net/publication/388004707" TargetMode="External"/><Relationship Id="rId22" Type="http://schemas.openxmlformats.org/officeDocument/2006/relationships/hyperlink" Target="https://doi.org/10.1111/ppa.13322" TargetMode="External"/><Relationship Id="rId23" Type="http://schemas.openxmlformats.org/officeDocument/2006/relationships/hyperlink" Target="https://doi.org/10.25165/j.ijabe.20221505.6658" TargetMode="External"/><Relationship Id="rId24" Type="http://schemas.openxmlformats.org/officeDocument/2006/relationships/hyperlink" Target="https://doi.org/10.3389/frai.2024.1384709" TargetMode="External"/><Relationship Id="rId25" Type="http://schemas.openxmlformats.org/officeDocument/2006/relationships/hyperlink" Target="https://doi.org/10.1016/j.fraope.2024.100197" TargetMode="External"/><Relationship Id="rId26" Type="http://schemas.openxmlformats.org/officeDocument/2006/relationships/hyperlink" Target="https://doi.org/10.47191/ijcsrr/V8-i1-24" TargetMode="External"/><Relationship Id="rId27" Type="http://schemas.openxmlformats.org/officeDocument/2006/relationships/hyperlink" Target="https://doi.org/10.3389/fpls.2025.1602102" TargetMode="External"/><Relationship Id="rId28" Type="http://schemas.openxmlformats.org/officeDocument/2006/relationships/hyperlink" Target="https://doi.org/10.3389/fpls.2026.1793924" TargetMode="External"/><Relationship Id="rId29" Type="http://schemas.openxmlformats.org/officeDocument/2006/relationships/hyperlink" Target="https://arxiv.org/abs/2010.11929" TargetMode="External"/><Relationship Id="rId30" Type="http://schemas.openxmlformats.org/officeDocument/2006/relationships/hyperlink" Target="https://jatit.org/volumes/Vol103No7/2Vol103No7.pdf" TargetMode="External"/><Relationship Id="rId31" Type="http://schemas.openxmlformats.org/officeDocument/2006/relationships/hyperlink" Target="https://doi.org/10.3390/s23239516" TargetMode="External"/><Relationship Id="rId32" Type="http://schemas.openxmlformats.org/officeDocument/2006/relationships/hyperlink" Target="https://doi.org/10.32604/cmc.2025.066056" TargetMode="External"/><Relationship Id="rId33" Type="http://schemas.openxmlformats.org/officeDocument/2006/relationships/hyperlink" Target="https://doi.org/10.70118/ajaas.032606010.02" TargetMode="External"/><Relationship Id="rId34" Type="http://schemas.openxmlformats.org/officeDocument/2006/relationships/hyperlink" Target="https://doi.org/10.21203/rs.3.rs-9529800/v1" TargetMode="External"/><Relationship Id="rId35" Type="http://schemas.openxmlformats.org/officeDocument/2006/relationships/hyperlink" Target="https://doi.org/10.3390/agriculture14050691" TargetMode="External"/><Relationship Id="rId36" Type="http://schemas.openxmlformats.org/officeDocument/2006/relationships/hyperlink" Target="https://doi.org/10.3390/s25010270" TargetMode="External"/><Relationship Id="rId37" Type="http://schemas.openxmlformats.org/officeDocument/2006/relationships/hyperlink" Target="https://doi.org/10.1007/s40747-024-01764-x" TargetMode="External"/><Relationship Id="rId38" Type="http://schemas.openxmlformats.org/officeDocument/2006/relationships/hyperlink" Target="https://doi.org/10.1002/fsn3.70513" TargetMode="External"/><Relationship Id="rId39" Type="http://schemas.openxmlformats.org/officeDocument/2006/relationships/hyperlink" Target="https://doi.org/10.1016/j.compag.2024.109751" TargetMode="External"/><Relationship Id="rId40" Type="http://schemas.openxmlformats.org/officeDocument/2006/relationships/hyperlink" Target="https://doi.org/10.1016/j.cropro.2024.107001" TargetMode="External"/><Relationship Id="rId41" Type="http://schemas.openxmlformats.org/officeDocument/2006/relationships/hyperlink" Target="https://doi.org/10.3389/fpls.2025.1551794" TargetMode="External"/><Relationship Id="rId42" Type="http://schemas.openxmlformats.org/officeDocument/2006/relationships/hyperlink" Target="https://doi.org/10.11591/ijece.v15i2.pp2334-2344" TargetMode="External"/><Relationship Id="rId43" Type="http://schemas.openxmlformats.org/officeDocument/2006/relationships/hyperlink" Target="https://doi.org/10.1016/j.iot.2022.100650" TargetMode="External"/><Relationship Id="rId44" Type="http://schemas.openxmlformats.org/officeDocument/2006/relationships/hyperlink" Target="https://doi.org/10.1016/j.procs.2025.04.159" TargetMode="External"/><Relationship Id="rId45" Type="http://schemas.openxmlformats.org/officeDocument/2006/relationships/hyperlink" Target="https://arxiv.org/abs/2503.16628" TargetMode="External"/><Relationship Id="rId46" Type="http://schemas.openxmlformats.org/officeDocument/2006/relationships/hyperlink" Target="https://arxiv.org/abs/2504.16128" TargetMode="External"/><Relationship Id="rId47" Type="http://schemas.openxmlformats.org/officeDocument/2006/relationships/hyperlink" Target="https://doi.org/10.1186/s12870-024-04825-y" TargetMode="External"/><Relationship Id="rId48" Type="http://schemas.openxmlformats.org/officeDocument/2006/relationships/hyperlink" Target="https://doi.org/10.1186/s13007-025-01452-y" TargetMode="External"/><Relationship Id="rId49" Type="http://schemas.openxmlformats.org/officeDocument/2006/relationships/hyperlink" Target="https://doi.org/10.1007/s44447-025-00007-w" TargetMode="External"/><Relationship Id="rId50" Type="http://schemas.openxmlformats.org/officeDocument/2006/relationships/hyperlink" Target="https://doi.org/10.1038/s41598-026-38078-6" TargetMode="External"/><Relationship Id="rId51" Type="http://schemas.openxmlformats.org/officeDocument/2006/relationships/hyperlink" Target="https://doi.org/10.1371/journal.pone.0343517" TargetMode="External"/><Relationship Id="rId52" Type="http://schemas.openxmlformats.org/officeDocument/2006/relationships/hyperlink" Target="https://doi.org/10.1007/s11042-023-17235-3" TargetMode="External"/><Relationship Id="rId53" Type="http://schemas.openxmlformats.org/officeDocument/2006/relationships/hyperlink" Target="https://doi.org/10.1007/s11042-023-14663-z" TargetMode="External"/><Relationship Id="rId54" Type="http://schemas.openxmlformats.org/officeDocument/2006/relationships/hyperlink" Target="https://doi.org/10.5815/ijem.2023.06.02" TargetMode="External"/><Relationship Id="rId55" Type="http://schemas.openxmlformats.org/officeDocument/2006/relationships/hyperlink" Target="https://doi.org/10.3389/fpls.2025.1524630" TargetMode="External"/><Relationship Id="rId56" Type="http://schemas.openxmlformats.org/officeDocument/2006/relationships/hyperlink" Target="https://doi.org/10.3390/horticulturae12010087" TargetMode="External"/><Relationship Id="rId57" Type="http://schemas.openxmlformats.org/officeDocument/2006/relationships/hyperlink" Target="https://doi.org/10.3390/electronics14234762" TargetMode="External"/><Relationship Id="rId58" Type="http://schemas.openxmlformats.org/officeDocument/2006/relationships/hyperlink" Target="https://doi.org/10.3390/agronomy14040673" TargetMode="External"/><Relationship Id="rId59" Type="http://schemas.openxmlformats.org/officeDocument/2006/relationships/hyperlink" Target="https://doi.org/10.3390/agronomy13051184" TargetMode="External"/><Relationship Id="rId60" Type="http://schemas.openxmlformats.org/officeDocument/2006/relationships/hyperlink" Target="https://doi.org/10.3389/frai.2026.1764283" TargetMode="External"/><Relationship Id="rId61" Type="http://schemas.openxmlformats.org/officeDocument/2006/relationships/hyperlink" Target="https://doi.org/10.1080/01140671.2025.2519570" TargetMode="External"/><Relationship Id="rId62" Type="http://schemas.openxmlformats.org/officeDocument/2006/relationships/hyperlink" Target="https://doi.org/10.5815/ijem.2026.02.12" TargetMode="External"/><Relationship Id="rId63" Type="http://schemas.openxmlformats.org/officeDocument/2006/relationships/hyperlink" Target="https://doi.org/10.48550/arXiv.1911.08731"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2026-08-16T07:23:24.136Z</dcterms:created>
  <dcterms:modified xsi:type="dcterms:W3CDTF">2026-08-16T07:23:24.147Z</dcterms:modified>
</cp:coreProperties>
</file>

<file path=docProps/custom.xml><?xml version="1.0" encoding="utf-8"?>
<Properties xmlns="http://schemas.openxmlformats.org/officeDocument/2006/custom-properties" xmlns:vt="http://schemas.openxmlformats.org/officeDocument/2006/docPropsVTypes"/>
</file>